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97D" w:rsidRPr="00414C2B" w:rsidRDefault="008A297D" w:rsidP="00414C2B">
      <w:pPr>
        <w:spacing w:after="0" w:line="240" w:lineRule="auto"/>
        <w:jc w:val="both"/>
        <w:rPr>
          <w:rFonts w:ascii="Times New Roman" w:hAnsi="Times New Roman" w:cs="Times New Roman"/>
          <w:b/>
          <w:sz w:val="20"/>
          <w:szCs w:val="20"/>
        </w:rPr>
      </w:pPr>
    </w:p>
    <w:p w:rsidR="000F4271" w:rsidRPr="00414C2B" w:rsidRDefault="000F4271"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t>EVALUACIÓN INTERNA DEL PROGRAMA SOCIAL “C</w:t>
      </w:r>
      <w:r w:rsidR="003A375B" w:rsidRPr="00414C2B">
        <w:rPr>
          <w:rFonts w:ascii="Times New Roman" w:hAnsi="Times New Roman" w:cs="Times New Roman"/>
          <w:b/>
          <w:sz w:val="20"/>
          <w:szCs w:val="20"/>
        </w:rPr>
        <w:t xml:space="preserve">ULTURA COMUNITARIA </w:t>
      </w:r>
      <w:r w:rsidR="009F5371" w:rsidRPr="00414C2B">
        <w:rPr>
          <w:rFonts w:ascii="Times New Roman" w:hAnsi="Times New Roman" w:cs="Times New Roman"/>
          <w:b/>
          <w:sz w:val="20"/>
          <w:szCs w:val="20"/>
        </w:rPr>
        <w:t>TLALPAN 2017</w:t>
      </w:r>
      <w:r w:rsidRPr="00414C2B">
        <w:rPr>
          <w:rFonts w:ascii="Times New Roman" w:hAnsi="Times New Roman" w:cs="Times New Roman"/>
          <w:b/>
          <w:sz w:val="20"/>
          <w:szCs w:val="20"/>
        </w:rPr>
        <w:t>”</w:t>
      </w:r>
    </w:p>
    <w:p w:rsidR="000F4271" w:rsidRPr="00414C2B" w:rsidRDefault="000F4271" w:rsidP="00414C2B">
      <w:pPr>
        <w:spacing w:after="0" w:line="240" w:lineRule="auto"/>
        <w:jc w:val="both"/>
        <w:rPr>
          <w:rFonts w:ascii="Times New Roman" w:hAnsi="Times New Roman" w:cs="Times New Roman"/>
          <w:sz w:val="20"/>
          <w:szCs w:val="20"/>
        </w:rPr>
      </w:pPr>
    </w:p>
    <w:p w:rsidR="009E1A40" w:rsidRPr="00414C2B" w:rsidRDefault="009E1A40" w:rsidP="00414C2B">
      <w:pPr>
        <w:pStyle w:val="Sinespaciado"/>
        <w:jc w:val="both"/>
        <w:rPr>
          <w:rFonts w:ascii="Times New Roman" w:hAnsi="Times New Roman" w:cs="Times New Roman"/>
          <w:b/>
          <w:sz w:val="20"/>
          <w:szCs w:val="20"/>
        </w:rPr>
      </w:pPr>
      <w:r w:rsidRPr="00414C2B">
        <w:rPr>
          <w:rFonts w:ascii="Times New Roman" w:hAnsi="Times New Roman" w:cs="Times New Roman"/>
          <w:b/>
          <w:sz w:val="20"/>
          <w:szCs w:val="20"/>
        </w:rPr>
        <w:t>I.- DESCRIPCIÓN DEL PROGRAMA SOCIAL</w:t>
      </w:r>
    </w:p>
    <w:p w:rsidR="00E0768F" w:rsidRPr="00414C2B" w:rsidRDefault="00E0768F" w:rsidP="00414C2B">
      <w:pPr>
        <w:pStyle w:val="Sinespaciado"/>
        <w:jc w:val="both"/>
        <w:rPr>
          <w:rFonts w:ascii="Times New Roman" w:hAnsi="Times New Roman" w:cs="Times New Roman"/>
          <w:b/>
          <w:sz w:val="20"/>
          <w:szCs w:val="20"/>
        </w:rPr>
      </w:pPr>
    </w:p>
    <w:tbl>
      <w:tblPr>
        <w:tblStyle w:val="PlainTable1"/>
        <w:tblW w:w="4990" w:type="pct"/>
        <w:tblLook w:val="04A0" w:firstRow="1" w:lastRow="0" w:firstColumn="1" w:lastColumn="0" w:noHBand="0" w:noVBand="1"/>
      </w:tblPr>
      <w:tblGrid>
        <w:gridCol w:w="2888"/>
        <w:gridCol w:w="2751"/>
        <w:gridCol w:w="2749"/>
        <w:gridCol w:w="2606"/>
      </w:tblGrid>
      <w:tr w:rsidR="005E2F57" w:rsidRPr="00414C2B" w:rsidTr="00311B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Aspectos del Programa Social</w:t>
            </w:r>
          </w:p>
        </w:tc>
        <w:tc>
          <w:tcPr>
            <w:tcW w:w="1251" w:type="pct"/>
            <w:vAlign w:val="center"/>
          </w:tcPr>
          <w:p w:rsidR="005E2F57" w:rsidRPr="00414C2B" w:rsidRDefault="005E2F57" w:rsidP="00414C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2016</w:t>
            </w:r>
          </w:p>
        </w:tc>
        <w:tc>
          <w:tcPr>
            <w:tcW w:w="1250" w:type="pct"/>
            <w:vAlign w:val="center"/>
          </w:tcPr>
          <w:p w:rsidR="005E2F57" w:rsidRPr="00414C2B" w:rsidRDefault="005E2F57" w:rsidP="00414C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2017</w:t>
            </w:r>
          </w:p>
        </w:tc>
        <w:tc>
          <w:tcPr>
            <w:tcW w:w="1185" w:type="pct"/>
            <w:vAlign w:val="center"/>
          </w:tcPr>
          <w:p w:rsidR="005E2F57" w:rsidRPr="00414C2B" w:rsidRDefault="005E2F57"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Justificación en caso de cambios</w:t>
            </w:r>
          </w:p>
        </w:tc>
      </w:tr>
      <w:tr w:rsidR="005E2F57" w:rsidRPr="00414C2B" w:rsidTr="00311B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Nombre del Programa Social </w:t>
            </w:r>
          </w:p>
        </w:tc>
        <w:tc>
          <w:tcPr>
            <w:tcW w:w="1251" w:type="pct"/>
            <w:vAlign w:val="center"/>
          </w:tcPr>
          <w:p w:rsidR="005E2F57" w:rsidRPr="00414C2B" w:rsidRDefault="003A375B"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Cultura Comunitaria</w:t>
            </w:r>
            <w:r w:rsidR="00C6231C" w:rsidRPr="00414C2B">
              <w:rPr>
                <w:rFonts w:ascii="Times New Roman" w:eastAsia="Times New Roman" w:hAnsi="Times New Roman" w:cs="Times New Roman"/>
                <w:sz w:val="20"/>
                <w:szCs w:val="20"/>
                <w:lang w:eastAsia="es-MX"/>
              </w:rPr>
              <w:t xml:space="preserve"> Tlalpan </w:t>
            </w:r>
          </w:p>
        </w:tc>
        <w:tc>
          <w:tcPr>
            <w:tcW w:w="1250" w:type="pct"/>
            <w:vAlign w:val="center"/>
          </w:tcPr>
          <w:p w:rsidR="005E2F57" w:rsidRPr="00414C2B" w:rsidRDefault="003A375B"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Cultura Comunitaria Tlalpan</w:t>
            </w:r>
          </w:p>
        </w:tc>
        <w:tc>
          <w:tcPr>
            <w:tcW w:w="1185" w:type="pct"/>
            <w:vAlign w:val="center"/>
          </w:tcPr>
          <w:p w:rsidR="005E2F57" w:rsidRPr="00414C2B" w:rsidRDefault="00C6231C"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Sin cambio </w:t>
            </w:r>
          </w:p>
        </w:tc>
      </w:tr>
      <w:tr w:rsidR="005E2F57" w:rsidRPr="00414C2B" w:rsidTr="00311BBC">
        <w:trPr>
          <w:trHeight w:val="3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Problema Central atendido por el Programa Social </w:t>
            </w:r>
          </w:p>
        </w:tc>
        <w:tc>
          <w:tcPr>
            <w:tcW w:w="1251" w:type="pct"/>
            <w:vAlign w:val="center"/>
          </w:tcPr>
          <w:p w:rsidR="005E2F57" w:rsidRPr="00414C2B" w:rsidRDefault="004213E1"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Incremento de la exclusión </w:t>
            </w:r>
            <w:r w:rsidR="00FB530C" w:rsidRPr="00414C2B">
              <w:rPr>
                <w:rFonts w:ascii="Times New Roman" w:eastAsia="Times New Roman" w:hAnsi="Times New Roman" w:cs="Times New Roman"/>
                <w:sz w:val="20"/>
                <w:szCs w:val="20"/>
                <w:lang w:eastAsia="es-MX"/>
              </w:rPr>
              <w:t xml:space="preserve">hacia los habitantes de Tlalpan en cuanto a modalidades de formación artística de calidad y con incidencia al interior de sus localidades </w:t>
            </w:r>
          </w:p>
        </w:tc>
        <w:tc>
          <w:tcPr>
            <w:tcW w:w="1250" w:type="pct"/>
            <w:vAlign w:val="center"/>
          </w:tcPr>
          <w:p w:rsidR="005E2F57" w:rsidRPr="00414C2B" w:rsidRDefault="00FB530C"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Incremento de la exclusión hacia los habitantes de Tlalpan en cuanto a modalidades de formación artística de calidad y con incidencia al interior de sus localidades</w:t>
            </w:r>
          </w:p>
        </w:tc>
        <w:tc>
          <w:tcPr>
            <w:tcW w:w="1185" w:type="pct"/>
            <w:vAlign w:val="center"/>
          </w:tcPr>
          <w:p w:rsidR="005E2F57" w:rsidRPr="00414C2B" w:rsidRDefault="00B82CF3"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Sin modificación </w:t>
            </w:r>
          </w:p>
        </w:tc>
      </w:tr>
      <w:tr w:rsidR="005E2F57" w:rsidRPr="00414C2B" w:rsidTr="00311BB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Objetivo General</w:t>
            </w:r>
          </w:p>
        </w:tc>
        <w:tc>
          <w:tcPr>
            <w:tcW w:w="1251" w:type="pct"/>
            <w:vAlign w:val="center"/>
          </w:tcPr>
          <w:p w:rsidR="00792CBB" w:rsidRPr="00414C2B" w:rsidRDefault="000B1513"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Coadyuvar en la ampliación de la oferta del aprendizaje en artes y oficios desde un marco pedagógico, garantizando el</w:t>
            </w:r>
            <w:r w:rsidR="00512315" w:rsidRPr="00414C2B">
              <w:rPr>
                <w:rFonts w:ascii="Times New Roman" w:hAnsi="Times New Roman" w:cs="Times New Roman"/>
                <w:sz w:val="20"/>
                <w:szCs w:val="20"/>
              </w:rPr>
              <w:t xml:space="preserve"> </w:t>
            </w:r>
            <w:r w:rsidRPr="00414C2B">
              <w:rPr>
                <w:rFonts w:ascii="Times New Roman" w:hAnsi="Times New Roman" w:cs="Times New Roman"/>
                <w:sz w:val="20"/>
                <w:szCs w:val="20"/>
              </w:rPr>
              <w:t xml:space="preserve">ejercicio del derecho a la Educación de los habitantes de la Delegación Tlalpan. </w:t>
            </w:r>
            <w:r w:rsidR="00792CBB" w:rsidRPr="00414C2B">
              <w:rPr>
                <w:rFonts w:ascii="Times New Roman" w:hAnsi="Times New Roman" w:cs="Times New Roman"/>
                <w:sz w:val="20"/>
                <w:szCs w:val="20"/>
              </w:rPr>
              <w:t xml:space="preserve">a través de </w:t>
            </w:r>
          </w:p>
          <w:p w:rsidR="005E2F57" w:rsidRPr="00414C2B" w:rsidRDefault="000B1513"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talleristas especializados en artes visuales, artes plásticas, música, artes escénicas, artes tecnológicas y artes experimentales,</w:t>
            </w:r>
            <w:r w:rsidR="00512315" w:rsidRPr="00414C2B">
              <w:rPr>
                <w:rFonts w:ascii="Times New Roman" w:hAnsi="Times New Roman" w:cs="Times New Roman"/>
                <w:sz w:val="20"/>
                <w:szCs w:val="20"/>
              </w:rPr>
              <w:t xml:space="preserve"> </w:t>
            </w:r>
            <w:r w:rsidRPr="00414C2B">
              <w:rPr>
                <w:rFonts w:ascii="Times New Roman" w:hAnsi="Times New Roman" w:cs="Times New Roman"/>
                <w:sz w:val="20"/>
                <w:szCs w:val="20"/>
              </w:rPr>
              <w:t>as</w:t>
            </w:r>
            <w:r w:rsidR="005909E1" w:rsidRPr="00414C2B">
              <w:rPr>
                <w:rFonts w:ascii="Times New Roman" w:hAnsi="Times New Roman" w:cs="Times New Roman"/>
                <w:sz w:val="20"/>
                <w:szCs w:val="20"/>
              </w:rPr>
              <w:t xml:space="preserve">í como de oficios tradicionales, beneficiando a </w:t>
            </w:r>
            <w:r w:rsidR="00337DF8" w:rsidRPr="00414C2B">
              <w:rPr>
                <w:rFonts w:ascii="Times New Roman" w:hAnsi="Times New Roman" w:cs="Times New Roman"/>
                <w:sz w:val="20"/>
                <w:szCs w:val="20"/>
              </w:rPr>
              <w:t>habitantes de la Delegación Tlalpan</w:t>
            </w:r>
          </w:p>
        </w:tc>
        <w:tc>
          <w:tcPr>
            <w:tcW w:w="1250" w:type="pct"/>
            <w:vAlign w:val="center"/>
          </w:tcPr>
          <w:p w:rsidR="005E2F57" w:rsidRPr="00414C2B" w:rsidRDefault="0048695E"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color w:val="000000"/>
                <w:sz w:val="20"/>
                <w:szCs w:val="20"/>
              </w:rPr>
              <w:t>Coadyuvar en la ampliación de la oferta del aprendizaje en artes y oficios de los habi</w:t>
            </w:r>
            <w:r w:rsidR="007E67C1" w:rsidRPr="00414C2B">
              <w:rPr>
                <w:rFonts w:ascii="Times New Roman" w:hAnsi="Times New Roman" w:cs="Times New Roman"/>
                <w:color w:val="000000"/>
                <w:sz w:val="20"/>
                <w:szCs w:val="20"/>
              </w:rPr>
              <w:t>tantes de la Delegación Tlalpan</w:t>
            </w:r>
            <w:r w:rsidRPr="00414C2B">
              <w:rPr>
                <w:rFonts w:ascii="Times New Roman" w:hAnsi="Times New Roman" w:cs="Times New Roman"/>
                <w:color w:val="000000"/>
                <w:sz w:val="20"/>
                <w:szCs w:val="20"/>
              </w:rPr>
              <w:t>, desde un marco pedagógico con perspectiva artística, de equidad de género y de ejercicio de derechos, a través de talleristas especializados en artes visuales, artes plásticas, música, artes escénicas, artes tecnológicas y artes experimentales, así como en oficios tradicionales.</w:t>
            </w:r>
            <w:r w:rsidR="007E67C1" w:rsidRPr="00414C2B">
              <w:rPr>
                <w:rFonts w:ascii="Times New Roman" w:hAnsi="Times New Roman" w:cs="Times New Roman"/>
                <w:color w:val="000000"/>
                <w:sz w:val="20"/>
                <w:szCs w:val="20"/>
              </w:rPr>
              <w:t xml:space="preserve"> Los cuales impartirán </w:t>
            </w:r>
            <w:r w:rsidRPr="00414C2B">
              <w:rPr>
                <w:rFonts w:ascii="Times New Roman" w:hAnsi="Times New Roman" w:cs="Times New Roman"/>
                <w:color w:val="000000"/>
                <w:sz w:val="20"/>
                <w:szCs w:val="20"/>
              </w:rPr>
              <w:t>talleres de artes y oficios a habitantes de</w:t>
            </w:r>
            <w:r w:rsidR="00844046" w:rsidRPr="00414C2B">
              <w:rPr>
                <w:rFonts w:ascii="Times New Roman" w:hAnsi="Times New Roman" w:cs="Times New Roman"/>
                <w:color w:val="000000"/>
                <w:sz w:val="20"/>
                <w:szCs w:val="20"/>
              </w:rPr>
              <w:t xml:space="preserve"> 39 colonias de </w:t>
            </w:r>
            <w:r w:rsidRPr="00414C2B">
              <w:rPr>
                <w:rFonts w:ascii="Times New Roman" w:hAnsi="Times New Roman" w:cs="Times New Roman"/>
                <w:color w:val="000000"/>
                <w:sz w:val="20"/>
                <w:szCs w:val="20"/>
              </w:rPr>
              <w:t xml:space="preserve">Tlalpan. </w:t>
            </w:r>
          </w:p>
        </w:tc>
        <w:tc>
          <w:tcPr>
            <w:tcW w:w="1185" w:type="pct"/>
            <w:vAlign w:val="center"/>
          </w:tcPr>
          <w:p w:rsidR="005E2F57" w:rsidRPr="00414C2B" w:rsidRDefault="00BA4FEC"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Derivado de la implementación y la aceptación de los talleres en el ejercicio 2016, se focalizaron las actividades en 39 zonas de mayor demanda y aceptación de talleres a fin de generar procesos de aprendizaje.</w:t>
            </w:r>
          </w:p>
        </w:tc>
      </w:tr>
      <w:tr w:rsidR="005E2F57" w:rsidRPr="00414C2B" w:rsidTr="00311BBC">
        <w:trPr>
          <w:trHeight w:val="3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Objetivos Específicos</w:t>
            </w:r>
          </w:p>
        </w:tc>
        <w:tc>
          <w:tcPr>
            <w:tcW w:w="1251" w:type="pct"/>
            <w:vAlign w:val="center"/>
          </w:tcPr>
          <w:p w:rsidR="00337DF8" w:rsidRPr="00414C2B" w:rsidRDefault="00337DF8"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Convocar a personas profesionales interesadas en desempeñar la función de talleristas,</w:t>
            </w:r>
          </w:p>
          <w:p w:rsidR="00337DF8" w:rsidRPr="00414C2B" w:rsidRDefault="00337DF8"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Convocar a las personas interesadas en aprender artes visuales, artes</w:t>
            </w:r>
            <w:r w:rsidR="00DB56F1" w:rsidRPr="00414C2B">
              <w:rPr>
                <w:rFonts w:ascii="Times New Roman" w:hAnsi="Times New Roman" w:cs="Times New Roman"/>
                <w:sz w:val="20"/>
                <w:szCs w:val="20"/>
              </w:rPr>
              <w:t>,</w:t>
            </w:r>
            <w:r w:rsidRPr="00414C2B">
              <w:rPr>
                <w:rFonts w:ascii="Times New Roman" w:hAnsi="Times New Roman" w:cs="Times New Roman"/>
                <w:sz w:val="20"/>
                <w:szCs w:val="20"/>
              </w:rPr>
              <w:t xml:space="preserve"> artes experimentales, así como de oficios tradicionales, a efecto de que tomen talleres impartidos por los talleristas de manera gratuita;</w:t>
            </w:r>
          </w:p>
          <w:p w:rsidR="00337DF8" w:rsidRPr="00414C2B" w:rsidRDefault="00337DF8"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Sistematizar un padrón, a efecto de delimitar si cumplen con los requisitos</w:t>
            </w:r>
            <w:r w:rsidR="00DB56F1" w:rsidRPr="00414C2B">
              <w:rPr>
                <w:rFonts w:ascii="Times New Roman" w:hAnsi="Times New Roman" w:cs="Times New Roman"/>
                <w:sz w:val="20"/>
                <w:szCs w:val="20"/>
              </w:rPr>
              <w:t xml:space="preserve"> los postulantes</w:t>
            </w:r>
            <w:r w:rsidRPr="00414C2B">
              <w:rPr>
                <w:rFonts w:ascii="Times New Roman" w:hAnsi="Times New Roman" w:cs="Times New Roman"/>
                <w:sz w:val="20"/>
                <w:szCs w:val="20"/>
              </w:rPr>
              <w:t>;</w:t>
            </w:r>
          </w:p>
          <w:p w:rsidR="00337DF8" w:rsidRPr="00414C2B" w:rsidRDefault="00337DF8"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Consolidación de una red de talleristas de artes y oficios en los diversos espacios culturales de la Delegación:</w:t>
            </w:r>
          </w:p>
          <w:p w:rsidR="00337DF8" w:rsidRPr="00414C2B" w:rsidRDefault="00337DF8"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Entrega</w:t>
            </w:r>
            <w:r w:rsidR="00DB56F1" w:rsidRPr="00414C2B">
              <w:rPr>
                <w:rFonts w:ascii="Times New Roman" w:hAnsi="Times New Roman" w:cs="Times New Roman"/>
                <w:sz w:val="20"/>
                <w:szCs w:val="20"/>
              </w:rPr>
              <w:t>r</w:t>
            </w:r>
            <w:r w:rsidRPr="00414C2B">
              <w:rPr>
                <w:rFonts w:ascii="Times New Roman" w:hAnsi="Times New Roman" w:cs="Times New Roman"/>
                <w:sz w:val="20"/>
                <w:szCs w:val="20"/>
              </w:rPr>
              <w:t xml:space="preserve"> apoyo</w:t>
            </w:r>
            <w:r w:rsidR="00DB56F1" w:rsidRPr="00414C2B">
              <w:rPr>
                <w:rFonts w:ascii="Times New Roman" w:hAnsi="Times New Roman" w:cs="Times New Roman"/>
                <w:sz w:val="20"/>
                <w:szCs w:val="20"/>
              </w:rPr>
              <w:t>s</w:t>
            </w:r>
            <w:r w:rsidRPr="00414C2B">
              <w:rPr>
                <w:rFonts w:ascii="Times New Roman" w:hAnsi="Times New Roman" w:cs="Times New Roman"/>
                <w:sz w:val="20"/>
                <w:szCs w:val="20"/>
              </w:rPr>
              <w:t xml:space="preserve"> económico </w:t>
            </w:r>
            <w:r w:rsidR="00DB56F1" w:rsidRPr="00414C2B">
              <w:rPr>
                <w:rFonts w:ascii="Times New Roman" w:hAnsi="Times New Roman" w:cs="Times New Roman"/>
                <w:sz w:val="20"/>
                <w:szCs w:val="20"/>
              </w:rPr>
              <w:t>mensuales a los talleristas seleccionados</w:t>
            </w:r>
          </w:p>
          <w:p w:rsidR="00337DF8" w:rsidRPr="00414C2B" w:rsidRDefault="00337DF8"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Mantener actualizado el padrón de personas beneficiarias, tanto de talleristas como asistentes a los talleres; y</w:t>
            </w:r>
          </w:p>
          <w:p w:rsidR="005E2F57" w:rsidRPr="00414C2B" w:rsidRDefault="00337DF8"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lastRenderedPageBreak/>
              <w:t>• Coadyuvar en el ejercicio del derecho a la educación de las personas beneficiarias del programa.</w:t>
            </w:r>
          </w:p>
        </w:tc>
        <w:tc>
          <w:tcPr>
            <w:tcW w:w="1250" w:type="pct"/>
            <w:vAlign w:val="center"/>
          </w:tcPr>
          <w:p w:rsidR="00BC37BA" w:rsidRPr="00414C2B" w:rsidRDefault="00BC37BA" w:rsidP="00414C2B">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14C2B">
              <w:rPr>
                <w:sz w:val="20"/>
                <w:szCs w:val="20"/>
              </w:rPr>
              <w:lastRenderedPageBreak/>
              <w:t xml:space="preserve">• Convocar a personas profesionales interesadas en impartir talleres de artes y oficios a la población de Tlalpan. </w:t>
            </w:r>
          </w:p>
          <w:p w:rsidR="00BC37BA" w:rsidRPr="00414C2B" w:rsidRDefault="00BC37BA" w:rsidP="00414C2B">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14C2B">
              <w:rPr>
                <w:sz w:val="20"/>
                <w:szCs w:val="20"/>
              </w:rPr>
              <w:t xml:space="preserve">• Consolidar una red de talleristas de artes y oficios en los diversos espacios culturales de la Delegación. </w:t>
            </w:r>
          </w:p>
          <w:p w:rsidR="00BC37BA" w:rsidRPr="00414C2B" w:rsidRDefault="00BC37BA" w:rsidP="00414C2B">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14C2B">
              <w:rPr>
                <w:sz w:val="20"/>
                <w:szCs w:val="20"/>
              </w:rPr>
              <w:t xml:space="preserve">• Fortalecer la segunda fase de formación artística para los habitantes de la Delegación Tlalpan. </w:t>
            </w:r>
          </w:p>
          <w:p w:rsidR="005B5EBA" w:rsidRPr="00414C2B" w:rsidRDefault="00BC37BA" w:rsidP="00414C2B">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14C2B">
              <w:rPr>
                <w:sz w:val="20"/>
                <w:szCs w:val="20"/>
              </w:rPr>
              <w:t>• Fortalecer vínculos comunitarios a través de encuentros, jornadas y caravanas donde se desarrollen talleres de artes y oficios y se exhiban sus resultados para most</w:t>
            </w:r>
            <w:r w:rsidR="005B5EBA" w:rsidRPr="00414C2B">
              <w:rPr>
                <w:sz w:val="20"/>
                <w:szCs w:val="20"/>
              </w:rPr>
              <w:t xml:space="preserve">rar su trabajo a la comunidad. </w:t>
            </w:r>
          </w:p>
          <w:p w:rsidR="00BC37BA" w:rsidRPr="00414C2B" w:rsidRDefault="00BC37BA" w:rsidP="00414C2B">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14C2B">
              <w:rPr>
                <w:sz w:val="20"/>
                <w:szCs w:val="20"/>
              </w:rPr>
              <w:t xml:space="preserve">Este programa busca coadyuvar en el ejercicio del derecho al acceso a la cultura, como parte de los Derechos Económicos, Sociales y Culturales reconocidos universalmente. </w:t>
            </w:r>
          </w:p>
          <w:p w:rsidR="00BC37BA" w:rsidRPr="00414C2B" w:rsidRDefault="00BC37BA" w:rsidP="00414C2B">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14C2B">
              <w:rPr>
                <w:sz w:val="20"/>
                <w:szCs w:val="20"/>
              </w:rPr>
              <w:lastRenderedPageBreak/>
              <w:t xml:space="preserve">Este programa busca fomentar la equidad social y de género, así como la igualdad en la diversidad, mediante las siguientes estrategias y mecanismos: </w:t>
            </w:r>
          </w:p>
          <w:p w:rsidR="00BC37BA" w:rsidRPr="00D839A9" w:rsidRDefault="00BC37BA" w:rsidP="00414C2B">
            <w:pPr>
              <w:pStyle w:val="Default"/>
              <w:jc w:val="both"/>
              <w:cnfStyle w:val="000000000000" w:firstRow="0" w:lastRow="0" w:firstColumn="0" w:lastColumn="0" w:oddVBand="0" w:evenVBand="0" w:oddHBand="0" w:evenHBand="0" w:firstRowFirstColumn="0" w:firstRowLastColumn="0" w:lastRowFirstColumn="0" w:lastRowLastColumn="0"/>
              <w:rPr>
                <w:i/>
                <w:sz w:val="20"/>
                <w:szCs w:val="20"/>
              </w:rPr>
            </w:pPr>
            <w:r w:rsidRPr="00D839A9">
              <w:rPr>
                <w:i/>
                <w:sz w:val="20"/>
                <w:szCs w:val="20"/>
              </w:rPr>
              <w:t xml:space="preserve">• Se garantizará que las personas seleccionadas como talleristas en el marco de este programa social pertenezcan a los distintos grupos sociales, de edades, género, origen étnico y provengan de las distintas localizaciones territoriales de Tlalpan. </w:t>
            </w:r>
          </w:p>
          <w:p w:rsidR="005E2F57" w:rsidRPr="00414C2B" w:rsidRDefault="00BC37BA"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839A9">
              <w:rPr>
                <w:rFonts w:ascii="Times New Roman" w:hAnsi="Times New Roman" w:cs="Times New Roman"/>
                <w:i/>
                <w:sz w:val="20"/>
                <w:szCs w:val="20"/>
              </w:rPr>
              <w:t>• Se garantizará que los talleres que se impartan se dirijan a personas de los distintos grupos sociales, de edades, género, pertenencia étnica y de localización territorial de Tlalpan</w:t>
            </w:r>
            <w:r w:rsidRPr="00414C2B">
              <w:rPr>
                <w:rFonts w:ascii="Times New Roman" w:hAnsi="Times New Roman" w:cs="Times New Roman"/>
                <w:sz w:val="20"/>
                <w:szCs w:val="20"/>
              </w:rPr>
              <w:t>.</w:t>
            </w:r>
          </w:p>
        </w:tc>
        <w:tc>
          <w:tcPr>
            <w:tcW w:w="1185" w:type="pct"/>
            <w:vAlign w:val="center"/>
          </w:tcPr>
          <w:p w:rsidR="005E2F57" w:rsidRPr="00414C2B" w:rsidRDefault="00BA4FEC" w:rsidP="001525D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lastRenderedPageBreak/>
              <w:t>Se incluyen en la redacción (ya que en la práctica así se conducía el PS en 2016</w:t>
            </w:r>
            <w:r w:rsidR="00D839A9">
              <w:rPr>
                <w:rFonts w:ascii="Times New Roman" w:eastAsia="Times New Roman" w:hAnsi="Times New Roman" w:cs="Times New Roman"/>
                <w:sz w:val="20"/>
                <w:szCs w:val="20"/>
                <w:lang w:eastAsia="es-MX"/>
              </w:rPr>
              <w:t>) lineamientos</w:t>
            </w:r>
            <w:r>
              <w:rPr>
                <w:rFonts w:ascii="Times New Roman" w:eastAsia="Times New Roman" w:hAnsi="Times New Roman" w:cs="Times New Roman"/>
                <w:sz w:val="20"/>
                <w:szCs w:val="20"/>
                <w:lang w:eastAsia="es-MX"/>
              </w:rPr>
              <w:t xml:space="preserve"> para garantizar la equidad e igualdad</w:t>
            </w:r>
            <w:r w:rsidR="001525D7">
              <w:rPr>
                <w:rFonts w:ascii="Times New Roman" w:eastAsia="Times New Roman" w:hAnsi="Times New Roman" w:cs="Times New Roman"/>
                <w:sz w:val="20"/>
                <w:szCs w:val="20"/>
                <w:lang w:eastAsia="es-MX"/>
              </w:rPr>
              <w:t xml:space="preserve"> social</w:t>
            </w:r>
            <w:r w:rsidR="00D839A9">
              <w:rPr>
                <w:rFonts w:ascii="Times New Roman" w:eastAsia="Times New Roman" w:hAnsi="Times New Roman" w:cs="Times New Roman"/>
                <w:sz w:val="20"/>
                <w:szCs w:val="20"/>
                <w:lang w:eastAsia="es-MX"/>
              </w:rPr>
              <w:t>, tanto para talleristas como para usuarios</w:t>
            </w:r>
            <w:r w:rsidR="001525D7">
              <w:rPr>
                <w:rFonts w:ascii="Times New Roman" w:eastAsia="Times New Roman" w:hAnsi="Times New Roman" w:cs="Times New Roman"/>
                <w:sz w:val="20"/>
                <w:szCs w:val="20"/>
                <w:lang w:eastAsia="es-MX"/>
              </w:rPr>
              <w:t>.</w:t>
            </w:r>
            <w:r>
              <w:rPr>
                <w:rFonts w:ascii="Times New Roman" w:eastAsia="Times New Roman" w:hAnsi="Times New Roman" w:cs="Times New Roman"/>
                <w:sz w:val="20"/>
                <w:szCs w:val="20"/>
                <w:lang w:eastAsia="es-MX"/>
              </w:rPr>
              <w:t xml:space="preserve">  </w:t>
            </w:r>
          </w:p>
        </w:tc>
      </w:tr>
      <w:tr w:rsidR="005E2F57" w:rsidRPr="00414C2B" w:rsidTr="00311B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lastRenderedPageBreak/>
              <w:t>Población Objetivo del Programa Social (descripción y cuantificación)</w:t>
            </w:r>
          </w:p>
        </w:tc>
        <w:tc>
          <w:tcPr>
            <w:tcW w:w="1251" w:type="pct"/>
            <w:vAlign w:val="center"/>
          </w:tcPr>
          <w:p w:rsidR="005E2F57" w:rsidRPr="00414C2B" w:rsidRDefault="001265CB" w:rsidP="00BB42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250 jóvenes y adulto(a) s mayores de 18 años con los conocimientos y experiencia impartiendo talleres</w:t>
            </w:r>
            <w:r w:rsidR="00BB4295">
              <w:rPr>
                <w:rFonts w:ascii="Times New Roman" w:hAnsi="Times New Roman" w:cs="Times New Roman"/>
                <w:sz w:val="20"/>
                <w:szCs w:val="20"/>
              </w:rPr>
              <w:t xml:space="preserve"> </w:t>
            </w:r>
            <w:r w:rsidRPr="00414C2B">
              <w:rPr>
                <w:rFonts w:ascii="Times New Roman" w:hAnsi="Times New Roman" w:cs="Times New Roman"/>
                <w:sz w:val="20"/>
                <w:szCs w:val="20"/>
              </w:rPr>
              <w:t>artísticos en las disciplinas contempladas</w:t>
            </w:r>
            <w:r w:rsidR="00572F5A">
              <w:rPr>
                <w:rFonts w:ascii="Times New Roman" w:hAnsi="Times New Roman" w:cs="Times New Roman"/>
                <w:sz w:val="20"/>
                <w:szCs w:val="20"/>
              </w:rPr>
              <w:t xml:space="preserve"> para el apoyo social, 38,676 habitantes residentes en las diferentes colonias en</w:t>
            </w:r>
            <w:r w:rsidR="00BB4295">
              <w:rPr>
                <w:rFonts w:ascii="Times New Roman" w:hAnsi="Times New Roman" w:cs="Times New Roman"/>
                <w:sz w:val="20"/>
                <w:szCs w:val="20"/>
              </w:rPr>
              <w:t xml:space="preserve"> </w:t>
            </w:r>
            <w:r w:rsidR="00572F5A">
              <w:rPr>
                <w:rFonts w:ascii="Times New Roman" w:hAnsi="Times New Roman" w:cs="Times New Roman"/>
                <w:sz w:val="20"/>
                <w:szCs w:val="20"/>
              </w:rPr>
              <w:t>donde se</w:t>
            </w:r>
            <w:r w:rsidR="00BB4295">
              <w:rPr>
                <w:rFonts w:ascii="Times New Roman" w:hAnsi="Times New Roman" w:cs="Times New Roman"/>
                <w:sz w:val="20"/>
                <w:szCs w:val="20"/>
              </w:rPr>
              <w:t xml:space="preserve"> </w:t>
            </w:r>
            <w:r w:rsidR="00572F5A">
              <w:rPr>
                <w:rFonts w:ascii="Times New Roman" w:hAnsi="Times New Roman" w:cs="Times New Roman"/>
                <w:sz w:val="20"/>
                <w:szCs w:val="20"/>
              </w:rPr>
              <w:t>implementarán las líneas de acción del programa.</w:t>
            </w:r>
          </w:p>
        </w:tc>
        <w:tc>
          <w:tcPr>
            <w:tcW w:w="1250" w:type="pct"/>
            <w:vAlign w:val="center"/>
          </w:tcPr>
          <w:p w:rsidR="005E2F57" w:rsidRPr="00414C2B" w:rsidRDefault="007626BB"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38,676 personas, entre niños, jóvenes, adultos y adultos mayores, habitantes de las diferentes colonias, pueblos o barrios en donde se implementará este programa social, de acuerdo con la ubicación de los 35 Centros de Desarrollo Integral Comunitario y los cuatro Centros de Artes y Oficios que se contempla inaugurar este año.</w:t>
            </w:r>
          </w:p>
        </w:tc>
        <w:tc>
          <w:tcPr>
            <w:tcW w:w="1185" w:type="pct"/>
            <w:vAlign w:val="center"/>
          </w:tcPr>
          <w:p w:rsidR="005E2F57" w:rsidRPr="00414C2B" w:rsidRDefault="00925F07" w:rsidP="00925F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Por un error de redacción en las RO de 2017, no se incorporó el dato de la población susceptible a postular para el apoyo económico como en 2016, dato que corresponde a 300 personas entre</w:t>
            </w:r>
            <w:r>
              <w:rPr>
                <w:rFonts w:ascii="Times New Roman" w:hAnsi="Times New Roman" w:cs="Times New Roman"/>
                <w:sz w:val="20"/>
                <w:szCs w:val="20"/>
              </w:rPr>
              <w:t xml:space="preserve"> jóvenes (mayores de 18 años), adultos y</w:t>
            </w:r>
            <w:r w:rsidRPr="00414C2B">
              <w:rPr>
                <w:rFonts w:ascii="Times New Roman" w:hAnsi="Times New Roman" w:cs="Times New Roman"/>
                <w:sz w:val="20"/>
                <w:szCs w:val="20"/>
              </w:rPr>
              <w:t xml:space="preserve"> adulto(a) s mayores con los conocimientos y experiencia impartiendo talleres</w:t>
            </w:r>
            <w:r>
              <w:rPr>
                <w:rFonts w:ascii="Times New Roman" w:hAnsi="Times New Roman" w:cs="Times New Roman"/>
                <w:sz w:val="20"/>
                <w:szCs w:val="20"/>
              </w:rPr>
              <w:t xml:space="preserve"> </w:t>
            </w:r>
            <w:r w:rsidRPr="00414C2B">
              <w:rPr>
                <w:rFonts w:ascii="Times New Roman" w:hAnsi="Times New Roman" w:cs="Times New Roman"/>
                <w:sz w:val="20"/>
                <w:szCs w:val="20"/>
              </w:rPr>
              <w:t>artísticos en las disciplinas contempladas</w:t>
            </w:r>
            <w:r>
              <w:rPr>
                <w:rFonts w:ascii="Times New Roman" w:hAnsi="Times New Roman" w:cs="Times New Roman"/>
                <w:sz w:val="20"/>
                <w:szCs w:val="20"/>
              </w:rPr>
              <w:t xml:space="preserve"> para el apoyo social, tomando como referencia el número de registro del año anterior.</w:t>
            </w:r>
          </w:p>
        </w:tc>
      </w:tr>
      <w:tr w:rsidR="005E2F57" w:rsidRPr="00414C2B" w:rsidTr="00311BBC">
        <w:trPr>
          <w:trHeight w:val="3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Área encargada de la operación del Programa Social</w:t>
            </w:r>
          </w:p>
        </w:tc>
        <w:tc>
          <w:tcPr>
            <w:tcW w:w="1251" w:type="pct"/>
            <w:vAlign w:val="center"/>
          </w:tcPr>
          <w:p w:rsidR="005E2F57" w:rsidRPr="00414C2B" w:rsidRDefault="007626BB"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Jefatura de Unidad Departamental de Cultura Comunitaria</w:t>
            </w:r>
          </w:p>
        </w:tc>
        <w:tc>
          <w:tcPr>
            <w:tcW w:w="1250" w:type="pct"/>
            <w:vAlign w:val="center"/>
          </w:tcPr>
          <w:p w:rsidR="005E2F57" w:rsidRPr="00414C2B" w:rsidRDefault="007626BB"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Jefatura de Unidad Departamental de Cultura Comunitaria</w:t>
            </w:r>
          </w:p>
        </w:tc>
        <w:tc>
          <w:tcPr>
            <w:tcW w:w="1185" w:type="pct"/>
            <w:vAlign w:val="center"/>
          </w:tcPr>
          <w:p w:rsidR="005E2F57" w:rsidRPr="00414C2B" w:rsidRDefault="00490B92"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Sin cambio</w:t>
            </w:r>
          </w:p>
        </w:tc>
      </w:tr>
      <w:tr w:rsidR="005E2F57" w:rsidRPr="00414C2B" w:rsidTr="00311B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Bienes y/o servicios que otorgó el Programa Social, periodicidad de entrega y en qué cantidad</w:t>
            </w:r>
          </w:p>
        </w:tc>
        <w:tc>
          <w:tcPr>
            <w:tcW w:w="1251" w:type="pct"/>
            <w:vAlign w:val="center"/>
          </w:tcPr>
          <w:p w:rsidR="005E2F57" w:rsidRPr="00414C2B" w:rsidRDefault="007E27AF"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Entrega en 11 ministraciones mensuales de $5,000.00 (cinco mil pesos 00/100 M.N.) a 80 talleristas, de febrero a diciembre de 2016</w:t>
            </w:r>
          </w:p>
        </w:tc>
        <w:tc>
          <w:tcPr>
            <w:tcW w:w="1250" w:type="pct"/>
            <w:vAlign w:val="center"/>
          </w:tcPr>
          <w:p w:rsidR="005E2F57" w:rsidRPr="00414C2B" w:rsidRDefault="007E27AF"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Entrega en 11 ministraciones mensuales de $5,000.00 (cinco mil pesos 00/100 M.N.) a 90 talleristas, de febrero a diciembre de 2017, y entrega en seis ministraciones mensuales de $5,000.00 (cinco mil pesos 00/100 M.N.) a 40 talleristas, de julio a diciembre de 2017</w:t>
            </w:r>
          </w:p>
        </w:tc>
        <w:tc>
          <w:tcPr>
            <w:tcW w:w="1185" w:type="pct"/>
            <w:vAlign w:val="center"/>
          </w:tcPr>
          <w:p w:rsidR="005E2F57" w:rsidRPr="00414C2B" w:rsidRDefault="00A1153B" w:rsidP="00A1153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 xml:space="preserve">Derivado de la apertura y reinauguración de 4 Centros de Artes y Oficios,  programada para el sexto mes del 2017, se programó la incorporación de diversos  </w:t>
            </w:r>
          </w:p>
        </w:tc>
      </w:tr>
      <w:tr w:rsidR="005E2F57" w:rsidRPr="00414C2B" w:rsidTr="00311BBC">
        <w:trPr>
          <w:trHeight w:val="6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Presupuesto del Programa Social</w:t>
            </w:r>
          </w:p>
        </w:tc>
        <w:tc>
          <w:tcPr>
            <w:tcW w:w="1251" w:type="pct"/>
            <w:vAlign w:val="center"/>
          </w:tcPr>
          <w:p w:rsidR="005E2F57" w:rsidRPr="00414C2B" w:rsidRDefault="00796F89"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bCs/>
                <w:sz w:val="20"/>
                <w:szCs w:val="20"/>
              </w:rPr>
              <w:t>$4</w:t>
            </w:r>
            <w:proofErr w:type="gramStart"/>
            <w:r w:rsidRPr="00414C2B">
              <w:rPr>
                <w:rFonts w:ascii="Times New Roman" w:hAnsi="Times New Roman" w:cs="Times New Roman"/>
                <w:bCs/>
                <w:sz w:val="20"/>
                <w:szCs w:val="20"/>
              </w:rPr>
              <w:t>,400,000.00</w:t>
            </w:r>
            <w:proofErr w:type="gramEnd"/>
            <w:r w:rsidRPr="00414C2B">
              <w:rPr>
                <w:rFonts w:ascii="Times New Roman" w:hAnsi="Times New Roman" w:cs="Times New Roman"/>
                <w:b/>
                <w:bCs/>
                <w:sz w:val="20"/>
                <w:szCs w:val="20"/>
              </w:rPr>
              <w:t xml:space="preserve"> </w:t>
            </w:r>
            <w:r w:rsidRPr="00414C2B">
              <w:rPr>
                <w:rFonts w:ascii="Times New Roman" w:hAnsi="Times New Roman" w:cs="Times New Roman"/>
                <w:sz w:val="20"/>
                <w:szCs w:val="20"/>
              </w:rPr>
              <w:t>(cuatro millones cuatrocientos mil pesos 00/100 M. N.)</w:t>
            </w:r>
          </w:p>
        </w:tc>
        <w:tc>
          <w:tcPr>
            <w:tcW w:w="1250" w:type="pct"/>
            <w:vAlign w:val="center"/>
          </w:tcPr>
          <w:p w:rsidR="005E2F57" w:rsidRPr="00414C2B" w:rsidRDefault="00796F89"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$6</w:t>
            </w:r>
            <w:proofErr w:type="gramStart"/>
            <w:r w:rsidRPr="00414C2B">
              <w:rPr>
                <w:rFonts w:ascii="Times New Roman" w:hAnsi="Times New Roman" w:cs="Times New Roman"/>
                <w:sz w:val="20"/>
                <w:szCs w:val="20"/>
              </w:rPr>
              <w:t>,150,000.00</w:t>
            </w:r>
            <w:proofErr w:type="gramEnd"/>
            <w:r w:rsidRPr="00414C2B">
              <w:rPr>
                <w:rFonts w:ascii="Times New Roman" w:hAnsi="Times New Roman" w:cs="Times New Roman"/>
                <w:sz w:val="20"/>
                <w:szCs w:val="20"/>
              </w:rPr>
              <w:t xml:space="preserve"> (seis millones ciento cincuenta mil pesos 00/100 M.N.)</w:t>
            </w:r>
          </w:p>
        </w:tc>
        <w:tc>
          <w:tcPr>
            <w:tcW w:w="1185" w:type="pct"/>
            <w:vAlign w:val="center"/>
          </w:tcPr>
          <w:p w:rsidR="005E2F57" w:rsidRPr="00414C2B" w:rsidRDefault="00D90B44" w:rsidP="005A00E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Procedente</w:t>
            </w:r>
            <w:r w:rsidR="005A00E3">
              <w:rPr>
                <w:rFonts w:ascii="Times New Roman" w:eastAsia="Times New Roman" w:hAnsi="Times New Roman" w:cs="Times New Roman"/>
                <w:sz w:val="20"/>
                <w:szCs w:val="20"/>
                <w:lang w:eastAsia="es-MX"/>
              </w:rPr>
              <w:t xml:space="preserve"> a la proyección para dar atención a Centros de artes y Oficios y </w:t>
            </w:r>
            <w:proofErr w:type="spellStart"/>
            <w:r w:rsidR="005A00E3">
              <w:rPr>
                <w:rFonts w:ascii="Times New Roman" w:eastAsia="Times New Roman" w:hAnsi="Times New Roman" w:cs="Times New Roman"/>
                <w:sz w:val="20"/>
                <w:szCs w:val="20"/>
                <w:lang w:eastAsia="es-MX"/>
              </w:rPr>
              <w:t>CEDICs</w:t>
            </w:r>
            <w:proofErr w:type="spellEnd"/>
            <w:r w:rsidR="005A00E3">
              <w:rPr>
                <w:rFonts w:ascii="Times New Roman" w:eastAsia="Times New Roman" w:hAnsi="Times New Roman" w:cs="Times New Roman"/>
                <w:sz w:val="20"/>
                <w:szCs w:val="20"/>
                <w:lang w:eastAsia="es-MX"/>
              </w:rPr>
              <w:t xml:space="preserve">, la Jefatura Delegacional, </w:t>
            </w:r>
            <w:r w:rsidR="00980D20">
              <w:rPr>
                <w:rFonts w:ascii="Times New Roman" w:eastAsia="Times New Roman" w:hAnsi="Times New Roman" w:cs="Times New Roman"/>
                <w:sz w:val="20"/>
                <w:szCs w:val="20"/>
                <w:lang w:eastAsia="es-MX"/>
              </w:rPr>
              <w:t xml:space="preserve">realizó </w:t>
            </w:r>
            <w:r w:rsidR="005A00E3">
              <w:rPr>
                <w:rFonts w:ascii="Times New Roman" w:eastAsia="Times New Roman" w:hAnsi="Times New Roman" w:cs="Times New Roman"/>
                <w:sz w:val="20"/>
                <w:szCs w:val="20"/>
                <w:lang w:eastAsia="es-MX"/>
              </w:rPr>
              <w:t xml:space="preserve">un </w:t>
            </w:r>
            <w:r w:rsidR="00980D20">
              <w:rPr>
                <w:rFonts w:ascii="Times New Roman" w:eastAsia="Times New Roman" w:hAnsi="Times New Roman" w:cs="Times New Roman"/>
                <w:sz w:val="20"/>
                <w:szCs w:val="20"/>
                <w:lang w:eastAsia="es-MX"/>
              </w:rPr>
              <w:t>incremento de $1, 750,000.00</w:t>
            </w:r>
            <w:r w:rsidR="005A00E3">
              <w:rPr>
                <w:rFonts w:ascii="Times New Roman" w:eastAsia="Times New Roman" w:hAnsi="Times New Roman" w:cs="Times New Roman"/>
                <w:sz w:val="20"/>
                <w:szCs w:val="20"/>
                <w:lang w:eastAsia="es-MX"/>
              </w:rPr>
              <w:t xml:space="preserve"> </w:t>
            </w:r>
            <w:r w:rsidR="00980D20">
              <w:rPr>
                <w:rFonts w:ascii="Times New Roman" w:eastAsia="Times New Roman" w:hAnsi="Times New Roman" w:cs="Times New Roman"/>
                <w:sz w:val="20"/>
                <w:szCs w:val="20"/>
                <w:lang w:eastAsia="es-MX"/>
              </w:rPr>
              <w:t>(Un millón</w:t>
            </w:r>
            <w:r w:rsidR="005A00E3">
              <w:rPr>
                <w:rFonts w:ascii="Times New Roman" w:eastAsia="Times New Roman" w:hAnsi="Times New Roman" w:cs="Times New Roman"/>
                <w:sz w:val="20"/>
                <w:szCs w:val="20"/>
                <w:lang w:eastAsia="es-MX"/>
              </w:rPr>
              <w:t>,</w:t>
            </w:r>
            <w:r w:rsidR="00980D20" w:rsidRPr="00414C2B">
              <w:rPr>
                <w:rFonts w:ascii="Times New Roman" w:hAnsi="Times New Roman" w:cs="Times New Roman"/>
                <w:sz w:val="20"/>
                <w:szCs w:val="20"/>
              </w:rPr>
              <w:t xml:space="preserve"> </w:t>
            </w:r>
            <w:r w:rsidR="00980D20">
              <w:rPr>
                <w:rFonts w:ascii="Times New Roman" w:hAnsi="Times New Roman" w:cs="Times New Roman"/>
                <w:sz w:val="20"/>
                <w:szCs w:val="20"/>
              </w:rPr>
              <w:t>setecientos ci</w:t>
            </w:r>
            <w:r w:rsidR="00980D20" w:rsidRPr="00414C2B">
              <w:rPr>
                <w:rFonts w:ascii="Times New Roman" w:hAnsi="Times New Roman" w:cs="Times New Roman"/>
                <w:sz w:val="20"/>
                <w:szCs w:val="20"/>
              </w:rPr>
              <w:t xml:space="preserve">ncuenta mil </w:t>
            </w:r>
            <w:r w:rsidR="00980D20" w:rsidRPr="00414C2B">
              <w:rPr>
                <w:rFonts w:ascii="Times New Roman" w:hAnsi="Times New Roman" w:cs="Times New Roman"/>
                <w:sz w:val="20"/>
                <w:szCs w:val="20"/>
              </w:rPr>
              <w:lastRenderedPageBreak/>
              <w:t>pesos 00/100 M.N.)</w:t>
            </w:r>
          </w:p>
        </w:tc>
      </w:tr>
      <w:tr w:rsidR="005E2F57" w:rsidRPr="00414C2B" w:rsidTr="00311BB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5E2F57" w:rsidRPr="00414C2B" w:rsidRDefault="005E2F57"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lastRenderedPageBreak/>
              <w:t>Cobertura Geográfica del Programa</w:t>
            </w:r>
          </w:p>
        </w:tc>
        <w:tc>
          <w:tcPr>
            <w:tcW w:w="1251" w:type="pct"/>
            <w:vAlign w:val="center"/>
          </w:tcPr>
          <w:p w:rsidR="005E2F57" w:rsidRPr="00414C2B" w:rsidRDefault="002F1326"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Espacios que designe la Dirección de Cultura Comunitaria en la Demarcación Tlalpan</w:t>
            </w:r>
          </w:p>
        </w:tc>
        <w:tc>
          <w:tcPr>
            <w:tcW w:w="1250" w:type="pct"/>
            <w:vAlign w:val="center"/>
          </w:tcPr>
          <w:p w:rsidR="00B3364A" w:rsidRPr="00414C2B" w:rsidRDefault="00B3364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Narciso Mendoza, </w:t>
            </w:r>
            <w:proofErr w:type="spellStart"/>
            <w:r w:rsidRPr="00414C2B">
              <w:rPr>
                <w:rFonts w:ascii="Times New Roman" w:hAnsi="Times New Roman" w:cs="Times New Roman"/>
                <w:color w:val="000000"/>
                <w:sz w:val="20"/>
                <w:szCs w:val="20"/>
              </w:rPr>
              <w:t>Toriello</w:t>
            </w:r>
            <w:proofErr w:type="spellEnd"/>
            <w:r w:rsidRPr="00414C2B">
              <w:rPr>
                <w:rFonts w:ascii="Times New Roman" w:hAnsi="Times New Roman" w:cs="Times New Roman"/>
                <w:color w:val="000000"/>
                <w:sz w:val="20"/>
                <w:szCs w:val="20"/>
              </w:rPr>
              <w:t xml:space="preserve"> Guerra, </w:t>
            </w:r>
            <w:proofErr w:type="spellStart"/>
            <w:r w:rsidRPr="00414C2B">
              <w:rPr>
                <w:rFonts w:ascii="Times New Roman" w:hAnsi="Times New Roman" w:cs="Times New Roman"/>
                <w:color w:val="000000"/>
                <w:sz w:val="20"/>
                <w:szCs w:val="20"/>
              </w:rPr>
              <w:t>Huipulco</w:t>
            </w:r>
            <w:proofErr w:type="spellEnd"/>
            <w:r w:rsidRPr="00414C2B">
              <w:rPr>
                <w:rFonts w:ascii="Times New Roman" w:hAnsi="Times New Roman" w:cs="Times New Roman"/>
                <w:color w:val="000000"/>
                <w:sz w:val="20"/>
                <w:szCs w:val="20"/>
              </w:rPr>
              <w:t xml:space="preserve">, Isidro Fabela, Tlalpan Centro, Miguel Hidalgo, Ampliación Miguel Hidalgo, Fuentes Brotantes, La Fama, El Capulín, Héroes de Padierna, Torres de Padierna, Bosques del Pedregal, Lomas Altas de Padierna, Popular Santa Teresa, Belvedere, 2 de octubre, Verano, </w:t>
            </w:r>
            <w:proofErr w:type="spellStart"/>
            <w:r w:rsidRPr="00414C2B">
              <w:rPr>
                <w:rFonts w:ascii="Times New Roman" w:hAnsi="Times New Roman" w:cs="Times New Roman"/>
                <w:color w:val="000000"/>
                <w:sz w:val="20"/>
                <w:szCs w:val="20"/>
              </w:rPr>
              <w:t>Chichicáspatl</w:t>
            </w:r>
            <w:proofErr w:type="spellEnd"/>
            <w:r w:rsidRPr="00414C2B">
              <w:rPr>
                <w:rFonts w:ascii="Times New Roman" w:hAnsi="Times New Roman" w:cs="Times New Roman"/>
                <w:color w:val="000000"/>
                <w:sz w:val="20"/>
                <w:szCs w:val="20"/>
              </w:rPr>
              <w:t xml:space="preserve">, </w:t>
            </w:r>
            <w:proofErr w:type="spellStart"/>
            <w:r w:rsidRPr="00414C2B">
              <w:rPr>
                <w:rFonts w:ascii="Times New Roman" w:hAnsi="Times New Roman" w:cs="Times New Roman"/>
                <w:color w:val="000000"/>
                <w:sz w:val="20"/>
                <w:szCs w:val="20"/>
              </w:rPr>
              <w:t>Texcaltenco</w:t>
            </w:r>
            <w:proofErr w:type="spellEnd"/>
            <w:r w:rsidRPr="00414C2B">
              <w:rPr>
                <w:rFonts w:ascii="Times New Roman" w:hAnsi="Times New Roman" w:cs="Times New Roman"/>
                <w:color w:val="000000"/>
                <w:sz w:val="20"/>
                <w:szCs w:val="20"/>
              </w:rPr>
              <w:t xml:space="preserve">, Mesa los Hornos, </w:t>
            </w:r>
            <w:proofErr w:type="spellStart"/>
            <w:r w:rsidRPr="00414C2B">
              <w:rPr>
                <w:rFonts w:ascii="Times New Roman" w:hAnsi="Times New Roman" w:cs="Times New Roman"/>
                <w:color w:val="000000"/>
                <w:sz w:val="20"/>
                <w:szCs w:val="20"/>
              </w:rPr>
              <w:t>Tlalcoligia</w:t>
            </w:r>
            <w:proofErr w:type="spellEnd"/>
            <w:r w:rsidRPr="00414C2B">
              <w:rPr>
                <w:rFonts w:ascii="Times New Roman" w:hAnsi="Times New Roman" w:cs="Times New Roman"/>
                <w:color w:val="000000"/>
                <w:sz w:val="20"/>
                <w:szCs w:val="20"/>
              </w:rPr>
              <w:t xml:space="preserve">, Lomas de </w:t>
            </w:r>
            <w:proofErr w:type="spellStart"/>
            <w:r w:rsidRPr="00414C2B">
              <w:rPr>
                <w:rFonts w:ascii="Times New Roman" w:hAnsi="Times New Roman" w:cs="Times New Roman"/>
                <w:color w:val="000000"/>
                <w:sz w:val="20"/>
                <w:szCs w:val="20"/>
              </w:rPr>
              <w:t>Cuilotepec</w:t>
            </w:r>
            <w:proofErr w:type="spellEnd"/>
            <w:r w:rsidRPr="00414C2B">
              <w:rPr>
                <w:rFonts w:ascii="Times New Roman" w:hAnsi="Times New Roman" w:cs="Times New Roman"/>
                <w:color w:val="000000"/>
                <w:sz w:val="20"/>
                <w:szCs w:val="20"/>
              </w:rPr>
              <w:t xml:space="preserve">, Cultura Maya, Mirador I, Mirador II, Primavera, Nuevo Renacimiento </w:t>
            </w:r>
            <w:proofErr w:type="spellStart"/>
            <w:r w:rsidRPr="00414C2B">
              <w:rPr>
                <w:rFonts w:ascii="Times New Roman" w:hAnsi="Times New Roman" w:cs="Times New Roman"/>
                <w:color w:val="000000"/>
                <w:sz w:val="20"/>
                <w:szCs w:val="20"/>
              </w:rPr>
              <w:t>Axalco</w:t>
            </w:r>
            <w:proofErr w:type="spellEnd"/>
            <w:r w:rsidRPr="00414C2B">
              <w:rPr>
                <w:rFonts w:ascii="Times New Roman" w:hAnsi="Times New Roman" w:cs="Times New Roman"/>
                <w:color w:val="000000"/>
                <w:sz w:val="20"/>
                <w:szCs w:val="20"/>
              </w:rPr>
              <w:t xml:space="preserve">, Diamante, </w:t>
            </w:r>
            <w:proofErr w:type="spellStart"/>
            <w:r w:rsidRPr="00414C2B">
              <w:rPr>
                <w:rFonts w:ascii="Times New Roman" w:hAnsi="Times New Roman" w:cs="Times New Roman"/>
                <w:color w:val="000000"/>
                <w:sz w:val="20"/>
                <w:szCs w:val="20"/>
              </w:rPr>
              <w:t>Tepeximilpa</w:t>
            </w:r>
            <w:proofErr w:type="spellEnd"/>
            <w:r w:rsidRPr="00414C2B">
              <w:rPr>
                <w:rFonts w:ascii="Times New Roman" w:hAnsi="Times New Roman" w:cs="Times New Roman"/>
                <w:color w:val="000000"/>
                <w:sz w:val="20"/>
                <w:szCs w:val="20"/>
              </w:rPr>
              <w:t xml:space="preserve">, Arboledas del Sur, Villa Lázaro Cárdenas </w:t>
            </w:r>
          </w:p>
          <w:p w:rsidR="005E2F57" w:rsidRPr="00414C2B" w:rsidRDefault="00B3364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color w:val="000000"/>
                <w:sz w:val="20"/>
                <w:szCs w:val="20"/>
              </w:rPr>
              <w:t xml:space="preserve">Pueblos: Santo Tomás Ajusco, San Miguel Ajusco, San Miguel </w:t>
            </w:r>
            <w:proofErr w:type="spellStart"/>
            <w:r w:rsidRPr="00414C2B">
              <w:rPr>
                <w:rFonts w:ascii="Times New Roman" w:hAnsi="Times New Roman" w:cs="Times New Roman"/>
                <w:color w:val="000000"/>
                <w:sz w:val="20"/>
                <w:szCs w:val="20"/>
              </w:rPr>
              <w:t>Topilejo</w:t>
            </w:r>
            <w:proofErr w:type="spellEnd"/>
            <w:r w:rsidRPr="00414C2B">
              <w:rPr>
                <w:rFonts w:ascii="Times New Roman" w:hAnsi="Times New Roman" w:cs="Times New Roman"/>
                <w:color w:val="000000"/>
                <w:sz w:val="20"/>
                <w:szCs w:val="20"/>
              </w:rPr>
              <w:t xml:space="preserve">, San Miguel </w:t>
            </w:r>
            <w:proofErr w:type="spellStart"/>
            <w:r w:rsidRPr="00414C2B">
              <w:rPr>
                <w:rFonts w:ascii="Times New Roman" w:hAnsi="Times New Roman" w:cs="Times New Roman"/>
                <w:color w:val="000000"/>
                <w:sz w:val="20"/>
                <w:szCs w:val="20"/>
              </w:rPr>
              <w:t>Xicalco</w:t>
            </w:r>
            <w:proofErr w:type="spellEnd"/>
            <w:r w:rsidRPr="00414C2B">
              <w:rPr>
                <w:rFonts w:ascii="Times New Roman" w:hAnsi="Times New Roman" w:cs="Times New Roman"/>
                <w:color w:val="000000"/>
                <w:sz w:val="20"/>
                <w:szCs w:val="20"/>
              </w:rPr>
              <w:t xml:space="preserve">, San Andrés </w:t>
            </w:r>
            <w:proofErr w:type="spellStart"/>
            <w:r w:rsidRPr="00414C2B">
              <w:rPr>
                <w:rFonts w:ascii="Times New Roman" w:hAnsi="Times New Roman" w:cs="Times New Roman"/>
                <w:color w:val="000000"/>
                <w:sz w:val="20"/>
                <w:szCs w:val="20"/>
              </w:rPr>
              <w:t>Totoltepec</w:t>
            </w:r>
            <w:proofErr w:type="spellEnd"/>
            <w:r w:rsidRPr="00414C2B">
              <w:rPr>
                <w:rFonts w:ascii="Times New Roman" w:hAnsi="Times New Roman" w:cs="Times New Roman"/>
                <w:color w:val="000000"/>
                <w:sz w:val="20"/>
                <w:szCs w:val="20"/>
              </w:rPr>
              <w:t>, San Pedro Mártir, Parres el Guarda</w:t>
            </w:r>
          </w:p>
        </w:tc>
        <w:tc>
          <w:tcPr>
            <w:tcW w:w="1185" w:type="pct"/>
            <w:vAlign w:val="center"/>
          </w:tcPr>
          <w:p w:rsidR="005E2F57" w:rsidRPr="00414C2B" w:rsidRDefault="00D90B44"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Obtenido</w:t>
            </w:r>
            <w:r w:rsidR="002F1326" w:rsidRPr="00414C2B">
              <w:rPr>
                <w:rFonts w:ascii="Times New Roman" w:eastAsia="Times New Roman" w:hAnsi="Times New Roman" w:cs="Times New Roman"/>
                <w:sz w:val="20"/>
                <w:szCs w:val="20"/>
                <w:lang w:eastAsia="es-MX"/>
              </w:rPr>
              <w:t xml:space="preserve"> de la implementación y la aceptación de los talleres en el ejercicio 2016, se focalizaron las actividades en 39 zonas de mayor demanda y aceptación de talleres a fin de generar procesos de aprendizaje.</w:t>
            </w:r>
          </w:p>
        </w:tc>
      </w:tr>
    </w:tbl>
    <w:p w:rsidR="00E0768F" w:rsidRPr="00414C2B" w:rsidRDefault="00E0768F" w:rsidP="00414C2B">
      <w:pPr>
        <w:pStyle w:val="Sinespaciado"/>
        <w:jc w:val="both"/>
        <w:rPr>
          <w:rFonts w:ascii="Times New Roman" w:hAnsi="Times New Roman" w:cs="Times New Roman"/>
          <w:b/>
          <w:sz w:val="20"/>
          <w:szCs w:val="20"/>
        </w:rPr>
      </w:pPr>
    </w:p>
    <w:p w:rsidR="00E0768F" w:rsidRPr="00414C2B" w:rsidRDefault="00847E29"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Aspectos contenidos:</w:t>
      </w:r>
    </w:p>
    <w:p w:rsidR="0086059C" w:rsidRPr="00414C2B" w:rsidRDefault="0086059C" w:rsidP="00414C2B">
      <w:pPr>
        <w:widowControl w:val="0"/>
        <w:autoSpaceDE w:val="0"/>
        <w:autoSpaceDN w:val="0"/>
        <w:adjustRightInd w:val="0"/>
        <w:spacing w:after="0" w:line="240" w:lineRule="auto"/>
        <w:jc w:val="both"/>
        <w:rPr>
          <w:rFonts w:ascii="Times New Roman" w:hAnsi="Times New Roman" w:cs="Times New Roman"/>
          <w:sz w:val="20"/>
          <w:szCs w:val="20"/>
          <w:lang w:val="es-ES"/>
        </w:rPr>
      </w:pPr>
    </w:p>
    <w:tbl>
      <w:tblPr>
        <w:tblStyle w:val="PlainTable1"/>
        <w:tblW w:w="5000" w:type="pct"/>
        <w:tblLayout w:type="fixed"/>
        <w:tblLook w:val="04A0" w:firstRow="1" w:lastRow="0" w:firstColumn="1" w:lastColumn="0" w:noHBand="0" w:noVBand="1"/>
      </w:tblPr>
      <w:tblGrid>
        <w:gridCol w:w="4482"/>
        <w:gridCol w:w="6292"/>
        <w:gridCol w:w="242"/>
      </w:tblGrid>
      <w:tr w:rsidR="00847E29" w:rsidRPr="00414C2B" w:rsidTr="00677868">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034" w:type="pct"/>
          </w:tcPr>
          <w:p w:rsidR="00847E29" w:rsidRPr="00414C2B" w:rsidRDefault="00847E29" w:rsidP="00414C2B">
            <w:pPr>
              <w:jc w:val="both"/>
              <w:rPr>
                <w:rFonts w:ascii="Times New Roman" w:eastAsia="Times New Roman" w:hAnsi="Times New Roman" w:cs="Times New Roman"/>
                <w:b w:val="0"/>
                <w:sz w:val="20"/>
                <w:szCs w:val="20"/>
                <w:lang w:eastAsia="es-MX"/>
              </w:rPr>
            </w:pPr>
            <w:r w:rsidRPr="00414C2B">
              <w:rPr>
                <w:rFonts w:ascii="Times New Roman" w:eastAsia="Times New Roman" w:hAnsi="Times New Roman" w:cs="Times New Roman"/>
                <w:sz w:val="20"/>
                <w:szCs w:val="20"/>
                <w:lang w:eastAsia="es-MX"/>
              </w:rPr>
              <w:t>Aspecto del Programa Social</w:t>
            </w:r>
          </w:p>
        </w:tc>
        <w:tc>
          <w:tcPr>
            <w:tcW w:w="2966" w:type="pct"/>
            <w:gridSpan w:val="2"/>
          </w:tcPr>
          <w:p w:rsidR="00847E29" w:rsidRPr="00414C2B" w:rsidRDefault="00847E29" w:rsidP="00414C2B">
            <w:pPr>
              <w:autoSpaceDE w:val="0"/>
              <w:autoSpaceDN w:val="0"/>
              <w:adjustRightInd w:val="0"/>
              <w:spacing w:after="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Descripción</w:t>
            </w:r>
          </w:p>
        </w:tc>
      </w:tr>
      <w:tr w:rsidR="00847E29" w:rsidRPr="00414C2B" w:rsidTr="00677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34" w:type="pct"/>
            <w:vAlign w:val="center"/>
            <w:hideMark/>
          </w:tcPr>
          <w:p w:rsidR="00847E29" w:rsidRPr="00414C2B" w:rsidRDefault="00847E29" w:rsidP="00414C2B">
            <w:pPr>
              <w:jc w:val="both"/>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Año de Creación</w:t>
            </w:r>
          </w:p>
        </w:tc>
        <w:tc>
          <w:tcPr>
            <w:tcW w:w="2966" w:type="pct"/>
            <w:gridSpan w:val="2"/>
          </w:tcPr>
          <w:p w:rsidR="00847E29" w:rsidRPr="00414C2B" w:rsidRDefault="00AB55B5" w:rsidP="00414C2B">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2016</w:t>
            </w:r>
          </w:p>
        </w:tc>
      </w:tr>
      <w:tr w:rsidR="00847E29" w:rsidRPr="00414C2B" w:rsidTr="00677868">
        <w:trPr>
          <w:trHeight w:val="300"/>
        </w:trPr>
        <w:tc>
          <w:tcPr>
            <w:cnfStyle w:val="001000000000" w:firstRow="0" w:lastRow="0" w:firstColumn="1" w:lastColumn="0" w:oddVBand="0" w:evenVBand="0" w:oddHBand="0" w:evenHBand="0" w:firstRowFirstColumn="0" w:firstRowLastColumn="0" w:lastRowFirstColumn="0" w:lastRowLastColumn="0"/>
            <w:tcW w:w="2034" w:type="pct"/>
            <w:hideMark/>
          </w:tcPr>
          <w:p w:rsidR="00847E29" w:rsidRPr="00414C2B" w:rsidRDefault="00847E29" w:rsidP="004F31A5">
            <w:pPr>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Alineación con el Programa General de Desarrollo del Distrito Federal 2013 - 2018</w:t>
            </w:r>
          </w:p>
        </w:tc>
        <w:tc>
          <w:tcPr>
            <w:tcW w:w="2966" w:type="pct"/>
            <w:gridSpan w:val="2"/>
          </w:tcPr>
          <w:p w:rsidR="00AB55B5" w:rsidRPr="00D90B44" w:rsidRDefault="00AB55B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90B44">
              <w:rPr>
                <w:rFonts w:ascii="Times New Roman" w:hAnsi="Times New Roman" w:cs="Times New Roman"/>
                <w:bCs/>
                <w:color w:val="000000"/>
                <w:sz w:val="20"/>
                <w:szCs w:val="20"/>
              </w:rPr>
              <w:t xml:space="preserve">EJE 1. EQUIDAD E INCLUSIÓN SOCIAL PARA EL DESARROLLO HUMANO. </w:t>
            </w:r>
          </w:p>
          <w:p w:rsidR="00AB55B5" w:rsidRPr="00D90B44" w:rsidRDefault="00AB55B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90B44">
              <w:rPr>
                <w:rFonts w:ascii="Times New Roman" w:hAnsi="Times New Roman" w:cs="Times New Roman"/>
                <w:bCs/>
                <w:color w:val="000000"/>
                <w:sz w:val="20"/>
                <w:szCs w:val="20"/>
              </w:rPr>
              <w:t xml:space="preserve">ÁREA DE OPORTUNIDAD 3. </w:t>
            </w:r>
            <w:r w:rsidRPr="00D90B44">
              <w:rPr>
                <w:rFonts w:ascii="Times New Roman" w:hAnsi="Times New Roman" w:cs="Times New Roman"/>
                <w:color w:val="000000"/>
                <w:sz w:val="20"/>
                <w:szCs w:val="20"/>
              </w:rPr>
              <w:t xml:space="preserve">Educación. </w:t>
            </w:r>
          </w:p>
          <w:p w:rsidR="00AB55B5" w:rsidRPr="00D90B44" w:rsidRDefault="00AB55B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D90B44">
              <w:rPr>
                <w:rFonts w:ascii="Times New Roman" w:hAnsi="Times New Roman" w:cs="Times New Roman"/>
                <w:bCs/>
                <w:color w:val="000000"/>
                <w:sz w:val="20"/>
                <w:szCs w:val="20"/>
              </w:rPr>
              <w:t xml:space="preserve">OBJETIVO 2 </w:t>
            </w:r>
          </w:p>
          <w:p w:rsidR="00847E29" w:rsidRPr="00D90B44" w:rsidRDefault="00AB55B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D90B44">
              <w:rPr>
                <w:rFonts w:ascii="Times New Roman" w:hAnsi="Times New Roman" w:cs="Times New Roman"/>
                <w:bCs/>
                <w:color w:val="000000"/>
                <w:sz w:val="20"/>
                <w:szCs w:val="20"/>
              </w:rPr>
              <w:t xml:space="preserve">META 1 </w:t>
            </w:r>
          </w:p>
        </w:tc>
      </w:tr>
      <w:tr w:rsidR="00847E29" w:rsidRPr="00414C2B" w:rsidTr="006778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hideMark/>
          </w:tcPr>
          <w:p w:rsidR="00847E29" w:rsidRPr="00414C2B" w:rsidRDefault="00847E29" w:rsidP="004F31A5">
            <w:pPr>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Alineación con Programas Sectoriales, Especiales, Institucionales o Delegacionales (según sea el caso)</w:t>
            </w:r>
          </w:p>
        </w:tc>
        <w:tc>
          <w:tcPr>
            <w:tcW w:w="2856" w:type="pct"/>
          </w:tcPr>
          <w:p w:rsidR="00AB55B5" w:rsidRPr="00D90B44" w:rsidRDefault="00AB55B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D90B44">
              <w:rPr>
                <w:rFonts w:ascii="Times New Roman" w:hAnsi="Times New Roman" w:cs="Times New Roman"/>
                <w:bCs/>
                <w:color w:val="000000"/>
                <w:sz w:val="20"/>
                <w:szCs w:val="20"/>
              </w:rPr>
              <w:t xml:space="preserve">Programa Delegacional 2015-2018 con los cuales está alineado el programa: </w:t>
            </w:r>
          </w:p>
          <w:p w:rsidR="00AB55B5" w:rsidRPr="00D90B44" w:rsidRDefault="00AB55B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D90B44">
              <w:rPr>
                <w:rFonts w:ascii="Times New Roman" w:hAnsi="Times New Roman" w:cs="Times New Roman"/>
                <w:bCs/>
                <w:color w:val="000000"/>
                <w:sz w:val="20"/>
                <w:szCs w:val="20"/>
              </w:rPr>
              <w:t>3. Rescate, dignificación y creación de los espacios públicos y la promoción de la cultura, como articuladores de la vida comunitaria y la convivencia solidaria (</w:t>
            </w:r>
            <w:r w:rsidRPr="00D90B44">
              <w:rPr>
                <w:rFonts w:ascii="Times New Roman" w:hAnsi="Times New Roman" w:cs="Times New Roman"/>
                <w:color w:val="000000"/>
                <w:sz w:val="20"/>
                <w:szCs w:val="20"/>
              </w:rPr>
              <w:t xml:space="preserve">3.1 y 3.6) </w:t>
            </w:r>
          </w:p>
          <w:p w:rsidR="00AB55B5" w:rsidRPr="00D90B44" w:rsidRDefault="00AB55B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D90B44">
              <w:rPr>
                <w:rFonts w:ascii="Times New Roman" w:hAnsi="Times New Roman" w:cs="Times New Roman"/>
                <w:bCs/>
                <w:color w:val="000000"/>
                <w:sz w:val="20"/>
                <w:szCs w:val="20"/>
              </w:rPr>
              <w:t>6. Ampliación oportunidades de educación, cultura, deporte y empleo para los jóvenes (</w:t>
            </w:r>
            <w:r w:rsidRPr="00D90B44">
              <w:rPr>
                <w:rFonts w:ascii="Times New Roman" w:hAnsi="Times New Roman" w:cs="Times New Roman"/>
                <w:color w:val="000000"/>
                <w:sz w:val="20"/>
                <w:szCs w:val="20"/>
              </w:rPr>
              <w:t xml:space="preserve">6.2) </w:t>
            </w:r>
          </w:p>
          <w:p w:rsidR="00AB55B5" w:rsidRPr="00D90B44" w:rsidRDefault="00AB55B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D90B44">
              <w:rPr>
                <w:rFonts w:ascii="Times New Roman" w:hAnsi="Times New Roman" w:cs="Times New Roman"/>
                <w:bCs/>
                <w:color w:val="000000"/>
                <w:sz w:val="20"/>
                <w:szCs w:val="20"/>
              </w:rPr>
              <w:t>8. Respeto irrestricto a los usos de suelo, rescate del patrimonio cultural y promoción del ordenamiento urbano y la movilidad (</w:t>
            </w:r>
            <w:r w:rsidRPr="00D90B44">
              <w:rPr>
                <w:rFonts w:ascii="Times New Roman" w:hAnsi="Times New Roman" w:cs="Times New Roman"/>
                <w:color w:val="000000"/>
                <w:sz w:val="20"/>
                <w:szCs w:val="20"/>
              </w:rPr>
              <w:t xml:space="preserve">8.4.) </w:t>
            </w:r>
          </w:p>
          <w:p w:rsidR="00847E29" w:rsidRPr="00D90B44" w:rsidRDefault="00AB55B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D90B44">
              <w:rPr>
                <w:rFonts w:ascii="Times New Roman" w:hAnsi="Times New Roman" w:cs="Times New Roman"/>
                <w:bCs/>
                <w:color w:val="000000"/>
                <w:sz w:val="20"/>
                <w:szCs w:val="20"/>
              </w:rPr>
              <w:t>9. Rescate urbano y cultural de los pueblos originarios de Tlalpan (</w:t>
            </w:r>
            <w:r w:rsidRPr="00D90B44">
              <w:rPr>
                <w:rFonts w:ascii="Times New Roman" w:hAnsi="Times New Roman" w:cs="Times New Roman"/>
                <w:color w:val="000000"/>
                <w:sz w:val="20"/>
                <w:szCs w:val="20"/>
              </w:rPr>
              <w:t>9.3 y 9.4)</w:t>
            </w:r>
          </w:p>
        </w:tc>
        <w:tc>
          <w:tcPr>
            <w:tcW w:w="109" w:type="pct"/>
          </w:tcPr>
          <w:p w:rsidR="00847E29" w:rsidRPr="00414C2B" w:rsidRDefault="00847E29"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p>
        </w:tc>
      </w:tr>
      <w:tr w:rsidR="00847E29" w:rsidRPr="00414C2B" w:rsidTr="00677868">
        <w:trPr>
          <w:trHeight w:val="600"/>
        </w:trPr>
        <w:tc>
          <w:tcPr>
            <w:cnfStyle w:val="001000000000" w:firstRow="0" w:lastRow="0" w:firstColumn="1" w:lastColumn="0" w:oddVBand="0" w:evenVBand="0" w:oddHBand="0" w:evenHBand="0" w:firstRowFirstColumn="0" w:firstRowLastColumn="0" w:lastRowFirstColumn="0" w:lastRowLastColumn="0"/>
            <w:tcW w:w="2034" w:type="pct"/>
            <w:hideMark/>
          </w:tcPr>
          <w:p w:rsidR="00847E29" w:rsidRPr="00414C2B" w:rsidRDefault="00847E29" w:rsidP="004F31A5">
            <w:pPr>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Modificaciones en el nombre, los objetivos, los bienes y/o servicios que otorga o no vigencia en el 2018 </w:t>
            </w:r>
          </w:p>
        </w:tc>
        <w:tc>
          <w:tcPr>
            <w:tcW w:w="2856" w:type="pct"/>
          </w:tcPr>
          <w:p w:rsidR="00847E29" w:rsidRPr="00414C2B" w:rsidRDefault="004D0F24"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 xml:space="preserve">Por cuestiones de presupuesto y </w:t>
            </w:r>
            <w:r w:rsidR="00C061C0" w:rsidRPr="00414C2B">
              <w:rPr>
                <w:rFonts w:ascii="Times New Roman" w:hAnsi="Times New Roman" w:cs="Times New Roman"/>
                <w:sz w:val="20"/>
                <w:szCs w:val="20"/>
              </w:rPr>
              <w:t xml:space="preserve">con la reinauguración y apertura de los Centros de Artes y Oficios y el apoyo a la recuperación de diversos espacios comunitarios como fueron los Centros Comunitarios de Desarrollo Integral, </w:t>
            </w:r>
            <w:r w:rsidRPr="00414C2B">
              <w:rPr>
                <w:rFonts w:ascii="Times New Roman" w:hAnsi="Times New Roman" w:cs="Times New Roman"/>
                <w:sz w:val="20"/>
                <w:szCs w:val="20"/>
              </w:rPr>
              <w:t xml:space="preserve">en </w:t>
            </w:r>
            <w:r w:rsidR="00C061C0" w:rsidRPr="00414C2B">
              <w:rPr>
                <w:rFonts w:ascii="Times New Roman" w:hAnsi="Times New Roman" w:cs="Times New Roman"/>
                <w:sz w:val="20"/>
                <w:szCs w:val="20"/>
              </w:rPr>
              <w:t xml:space="preserve">el programa se </w:t>
            </w:r>
            <w:r w:rsidRPr="00414C2B">
              <w:rPr>
                <w:rFonts w:ascii="Times New Roman" w:hAnsi="Times New Roman" w:cs="Times New Roman"/>
                <w:sz w:val="20"/>
                <w:szCs w:val="20"/>
              </w:rPr>
              <w:t>realiza la integración de 3 facilitadores a c</w:t>
            </w:r>
            <w:r w:rsidR="00C061C0" w:rsidRPr="00414C2B">
              <w:rPr>
                <w:rFonts w:ascii="Times New Roman" w:hAnsi="Times New Roman" w:cs="Times New Roman"/>
                <w:sz w:val="20"/>
                <w:szCs w:val="20"/>
              </w:rPr>
              <w:t xml:space="preserve">argo </w:t>
            </w:r>
            <w:r w:rsidRPr="00414C2B">
              <w:rPr>
                <w:rFonts w:ascii="Times New Roman" w:hAnsi="Times New Roman" w:cs="Times New Roman"/>
                <w:sz w:val="20"/>
                <w:szCs w:val="20"/>
              </w:rPr>
              <w:t>d</w:t>
            </w:r>
            <w:r w:rsidR="00C061C0" w:rsidRPr="00414C2B">
              <w:rPr>
                <w:rFonts w:ascii="Times New Roman" w:hAnsi="Times New Roman" w:cs="Times New Roman"/>
                <w:sz w:val="20"/>
                <w:szCs w:val="20"/>
              </w:rPr>
              <w:t xml:space="preserve">el seguimiento </w:t>
            </w:r>
            <w:r w:rsidRPr="00414C2B">
              <w:rPr>
                <w:rFonts w:ascii="Times New Roman" w:hAnsi="Times New Roman" w:cs="Times New Roman"/>
                <w:sz w:val="20"/>
                <w:szCs w:val="20"/>
              </w:rPr>
              <w:t xml:space="preserve">en territorio </w:t>
            </w:r>
            <w:r w:rsidR="00C061C0" w:rsidRPr="00414C2B">
              <w:rPr>
                <w:rFonts w:ascii="Times New Roman" w:hAnsi="Times New Roman" w:cs="Times New Roman"/>
                <w:sz w:val="20"/>
                <w:szCs w:val="20"/>
              </w:rPr>
              <w:t xml:space="preserve">y orientación </w:t>
            </w:r>
            <w:r w:rsidRPr="00414C2B">
              <w:rPr>
                <w:rFonts w:ascii="Times New Roman" w:hAnsi="Times New Roman" w:cs="Times New Roman"/>
                <w:sz w:val="20"/>
                <w:szCs w:val="20"/>
              </w:rPr>
              <w:t>pedagógica</w:t>
            </w:r>
            <w:r w:rsidR="00C061C0" w:rsidRPr="00414C2B">
              <w:rPr>
                <w:rFonts w:ascii="Times New Roman" w:hAnsi="Times New Roman" w:cs="Times New Roman"/>
                <w:sz w:val="20"/>
                <w:szCs w:val="20"/>
              </w:rPr>
              <w:t xml:space="preserve"> para el correcto </w:t>
            </w:r>
            <w:r w:rsidRPr="00414C2B">
              <w:rPr>
                <w:rFonts w:ascii="Times New Roman" w:hAnsi="Times New Roman" w:cs="Times New Roman"/>
                <w:sz w:val="20"/>
                <w:szCs w:val="20"/>
              </w:rPr>
              <w:t xml:space="preserve">desarrollo de los </w:t>
            </w:r>
            <w:proofErr w:type="spellStart"/>
            <w:r w:rsidRPr="00414C2B">
              <w:rPr>
                <w:rFonts w:ascii="Times New Roman" w:hAnsi="Times New Roman" w:cs="Times New Roman"/>
                <w:sz w:val="20"/>
                <w:szCs w:val="20"/>
              </w:rPr>
              <w:t>talleres</w:t>
            </w:r>
            <w:proofErr w:type="gramStart"/>
            <w:r w:rsidR="00C061C0" w:rsidRPr="00414C2B">
              <w:rPr>
                <w:rFonts w:ascii="Times New Roman" w:hAnsi="Times New Roman" w:cs="Times New Roman"/>
                <w:sz w:val="20"/>
                <w:szCs w:val="20"/>
              </w:rPr>
              <w:t>,</w:t>
            </w:r>
            <w:r w:rsidRPr="00414C2B">
              <w:rPr>
                <w:rFonts w:ascii="Times New Roman" w:hAnsi="Times New Roman" w:cs="Times New Roman"/>
                <w:sz w:val="20"/>
                <w:szCs w:val="20"/>
              </w:rPr>
              <w:t>más</w:t>
            </w:r>
            <w:proofErr w:type="spellEnd"/>
            <w:proofErr w:type="gramEnd"/>
            <w:r w:rsidRPr="00414C2B">
              <w:rPr>
                <w:rFonts w:ascii="Times New Roman" w:hAnsi="Times New Roman" w:cs="Times New Roman"/>
                <w:sz w:val="20"/>
                <w:szCs w:val="20"/>
              </w:rPr>
              <w:t xml:space="preserve"> 131 talleristas. Pasando estos últimos de 11 meses de actividad en 2017 a 09 en 2018</w:t>
            </w:r>
            <w:r w:rsidR="00C061C0" w:rsidRPr="00414C2B">
              <w:rPr>
                <w:rFonts w:ascii="Times New Roman" w:hAnsi="Times New Roman" w:cs="Times New Roman"/>
                <w:sz w:val="20"/>
                <w:szCs w:val="20"/>
              </w:rPr>
              <w:t>.</w:t>
            </w:r>
          </w:p>
        </w:tc>
        <w:tc>
          <w:tcPr>
            <w:tcW w:w="109" w:type="pct"/>
          </w:tcPr>
          <w:p w:rsidR="00847E29" w:rsidRPr="00414C2B" w:rsidRDefault="00847E29"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r>
    </w:tbl>
    <w:p w:rsidR="00847E29" w:rsidRPr="00414C2B" w:rsidRDefault="00847E29" w:rsidP="00414C2B">
      <w:pPr>
        <w:widowControl w:val="0"/>
        <w:autoSpaceDE w:val="0"/>
        <w:autoSpaceDN w:val="0"/>
        <w:adjustRightInd w:val="0"/>
        <w:spacing w:after="0" w:line="240" w:lineRule="auto"/>
        <w:jc w:val="both"/>
        <w:rPr>
          <w:rFonts w:ascii="Times New Roman" w:hAnsi="Times New Roman" w:cs="Times New Roman"/>
          <w:sz w:val="20"/>
          <w:szCs w:val="20"/>
        </w:rPr>
      </w:pPr>
    </w:p>
    <w:p w:rsidR="00BF760A" w:rsidRDefault="00BF760A" w:rsidP="00414C2B">
      <w:pPr>
        <w:pStyle w:val="Sinespaciado"/>
        <w:jc w:val="both"/>
        <w:rPr>
          <w:rFonts w:ascii="Times New Roman" w:hAnsi="Times New Roman" w:cs="Times New Roman"/>
          <w:b/>
          <w:sz w:val="20"/>
          <w:szCs w:val="20"/>
        </w:rPr>
      </w:pPr>
    </w:p>
    <w:p w:rsidR="00847E29" w:rsidRPr="00414C2B" w:rsidRDefault="00847E29" w:rsidP="00414C2B">
      <w:pPr>
        <w:pStyle w:val="Sinespaciado"/>
        <w:jc w:val="both"/>
        <w:rPr>
          <w:rFonts w:ascii="Times New Roman" w:hAnsi="Times New Roman" w:cs="Times New Roman"/>
          <w:b/>
          <w:sz w:val="20"/>
          <w:szCs w:val="20"/>
        </w:rPr>
      </w:pPr>
      <w:r w:rsidRPr="00414C2B">
        <w:rPr>
          <w:rFonts w:ascii="Times New Roman" w:hAnsi="Times New Roman" w:cs="Times New Roman"/>
          <w:b/>
          <w:sz w:val="20"/>
          <w:szCs w:val="20"/>
        </w:rPr>
        <w:lastRenderedPageBreak/>
        <w:t>II.- METODOLOGÍA DE LA EVALUACIÓN INTERNA 2017</w:t>
      </w:r>
    </w:p>
    <w:p w:rsidR="00847E29" w:rsidRPr="00414C2B" w:rsidRDefault="00847E29" w:rsidP="00414C2B">
      <w:pPr>
        <w:pStyle w:val="Sinespaciado"/>
        <w:jc w:val="both"/>
        <w:rPr>
          <w:rFonts w:ascii="Times New Roman" w:hAnsi="Times New Roman" w:cs="Times New Roman"/>
          <w:b/>
          <w:sz w:val="20"/>
          <w:szCs w:val="20"/>
        </w:rPr>
      </w:pPr>
    </w:p>
    <w:p w:rsidR="00172ED9" w:rsidRPr="00414C2B" w:rsidRDefault="00172ED9" w:rsidP="00414C2B">
      <w:pPr>
        <w:pStyle w:val="Sinespaciado"/>
        <w:jc w:val="both"/>
        <w:rPr>
          <w:rFonts w:ascii="Times New Roman" w:hAnsi="Times New Roman" w:cs="Times New Roman"/>
          <w:b/>
          <w:sz w:val="20"/>
          <w:szCs w:val="20"/>
        </w:rPr>
      </w:pPr>
      <w:r w:rsidRPr="00414C2B">
        <w:rPr>
          <w:rFonts w:ascii="Times New Roman" w:hAnsi="Times New Roman" w:cs="Times New Roman"/>
          <w:b/>
          <w:sz w:val="20"/>
          <w:szCs w:val="20"/>
        </w:rPr>
        <w:t xml:space="preserve">II.1 </w:t>
      </w:r>
      <w:r w:rsidR="00847E29" w:rsidRPr="00414C2B">
        <w:rPr>
          <w:rFonts w:ascii="Times New Roman" w:hAnsi="Times New Roman" w:cs="Times New Roman"/>
          <w:b/>
          <w:sz w:val="20"/>
          <w:szCs w:val="20"/>
        </w:rPr>
        <w:t>Área</w:t>
      </w:r>
      <w:r w:rsidRPr="00414C2B">
        <w:rPr>
          <w:rFonts w:ascii="Times New Roman" w:hAnsi="Times New Roman" w:cs="Times New Roman"/>
          <w:b/>
          <w:sz w:val="20"/>
          <w:szCs w:val="20"/>
        </w:rPr>
        <w:t xml:space="preserve"> encargada de la Evaluación Interna</w:t>
      </w:r>
    </w:p>
    <w:p w:rsidR="00172ED9" w:rsidRPr="00414C2B" w:rsidRDefault="00172ED9" w:rsidP="00414C2B">
      <w:pPr>
        <w:pStyle w:val="Sinespaciado"/>
        <w:jc w:val="both"/>
        <w:rPr>
          <w:rFonts w:ascii="Times New Roman" w:hAnsi="Times New Roman" w:cs="Times New Roman"/>
          <w:sz w:val="20"/>
          <w:szCs w:val="20"/>
        </w:rPr>
      </w:pPr>
    </w:p>
    <w:p w:rsidR="00847E29" w:rsidRPr="00414C2B" w:rsidRDefault="00847E29"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Jefatura de Unidad Departamental de Cultura Comunitaria</w:t>
      </w:r>
    </w:p>
    <w:p w:rsidR="00847E29" w:rsidRPr="00414C2B" w:rsidRDefault="00847E29" w:rsidP="00414C2B">
      <w:pPr>
        <w:pStyle w:val="Sinespaciado"/>
        <w:jc w:val="both"/>
        <w:rPr>
          <w:rFonts w:ascii="Times New Roman" w:hAnsi="Times New Roman" w:cs="Times New Roman"/>
          <w:sz w:val="20"/>
          <w:szCs w:val="20"/>
        </w:rPr>
      </w:pPr>
    </w:p>
    <w:p w:rsidR="00847E29" w:rsidRPr="00414C2B" w:rsidRDefault="00847E29" w:rsidP="00414C2B">
      <w:pPr>
        <w:pStyle w:val="Sinespaciado"/>
        <w:jc w:val="both"/>
        <w:rPr>
          <w:rFonts w:ascii="Times New Roman" w:hAnsi="Times New Roman" w:cs="Times New Roman"/>
          <w:sz w:val="20"/>
          <w:szCs w:val="20"/>
          <w:lang w:val="es-ES"/>
        </w:rPr>
      </w:pPr>
      <w:r w:rsidRPr="00414C2B">
        <w:rPr>
          <w:rFonts w:ascii="Times New Roman" w:hAnsi="Times New Roman" w:cs="Times New Roman"/>
          <w:sz w:val="20"/>
          <w:szCs w:val="20"/>
        </w:rPr>
        <w:t xml:space="preserve">Funciones Generales del área: </w:t>
      </w:r>
      <w:r w:rsidRPr="00414C2B">
        <w:rPr>
          <w:rFonts w:ascii="Times New Roman" w:hAnsi="Times New Roman" w:cs="Times New Roman"/>
          <w:sz w:val="20"/>
          <w:szCs w:val="20"/>
          <w:lang w:val="es-ES"/>
        </w:rPr>
        <w:t>Impulsar la formación y capacitación de la comunidad tlalpense en artes y oficios, utilizado éstas como una fuente alternativa de recursos para mejorar su nivel de vida, fomentando así la cultura y la expresión artística delas y los ciudadanos.</w:t>
      </w:r>
    </w:p>
    <w:p w:rsidR="00290071" w:rsidRPr="00414C2B" w:rsidRDefault="00290071" w:rsidP="00414C2B">
      <w:pPr>
        <w:widowControl w:val="0"/>
        <w:autoSpaceDE w:val="0"/>
        <w:autoSpaceDN w:val="0"/>
        <w:adjustRightInd w:val="0"/>
        <w:spacing w:after="0" w:line="240" w:lineRule="auto"/>
        <w:jc w:val="both"/>
        <w:rPr>
          <w:rFonts w:ascii="Times New Roman" w:hAnsi="Times New Roman" w:cs="Times New Roman"/>
          <w:sz w:val="20"/>
          <w:szCs w:val="20"/>
          <w:lang w:val="es-ES"/>
        </w:rPr>
      </w:pPr>
      <w:r w:rsidRPr="00414C2B">
        <w:rPr>
          <w:rFonts w:ascii="Times New Roman" w:hAnsi="Times New Roman" w:cs="Times New Roman"/>
          <w:color w:val="806000" w:themeColor="accent4" w:themeShade="80"/>
          <w:sz w:val="20"/>
          <w:szCs w:val="20"/>
          <w:lang w:val="es-ES"/>
        </w:rPr>
        <w:t xml:space="preserve"> </w:t>
      </w:r>
    </w:p>
    <w:p w:rsidR="006C5C66" w:rsidRPr="00414C2B" w:rsidRDefault="006C5C66" w:rsidP="00414C2B">
      <w:pPr>
        <w:pStyle w:val="Sinespaciado"/>
        <w:jc w:val="both"/>
        <w:rPr>
          <w:rFonts w:ascii="Times New Roman" w:hAnsi="Times New Roman" w:cs="Times New Roman"/>
          <w:sz w:val="20"/>
          <w:szCs w:val="20"/>
        </w:rPr>
      </w:pPr>
    </w:p>
    <w:tbl>
      <w:tblPr>
        <w:tblStyle w:val="PlainTable1"/>
        <w:tblW w:w="5000" w:type="pct"/>
        <w:tblLayout w:type="fixed"/>
        <w:tblLook w:val="04A0" w:firstRow="1" w:lastRow="0" w:firstColumn="1" w:lastColumn="0" w:noHBand="0" w:noVBand="1"/>
      </w:tblPr>
      <w:tblGrid>
        <w:gridCol w:w="1155"/>
        <w:gridCol w:w="951"/>
        <w:gridCol w:w="641"/>
        <w:gridCol w:w="870"/>
        <w:gridCol w:w="1207"/>
        <w:gridCol w:w="3474"/>
        <w:gridCol w:w="1207"/>
        <w:gridCol w:w="1511"/>
      </w:tblGrid>
      <w:tr w:rsidR="00927FB3" w:rsidRPr="00414C2B" w:rsidTr="00263F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 w:type="pct"/>
          </w:tcPr>
          <w:p w:rsidR="00927FB3" w:rsidRPr="00414C2B" w:rsidRDefault="00927FB3" w:rsidP="00414C2B">
            <w:pPr>
              <w:jc w:val="both"/>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Evaluación Interna</w:t>
            </w:r>
          </w:p>
        </w:tc>
        <w:tc>
          <w:tcPr>
            <w:tcW w:w="431" w:type="pct"/>
            <w:noWrap/>
            <w:hideMark/>
          </w:tcPr>
          <w:p w:rsidR="00927FB3" w:rsidRPr="00414C2B" w:rsidRDefault="00927FB3"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Puesto</w:t>
            </w:r>
          </w:p>
        </w:tc>
        <w:tc>
          <w:tcPr>
            <w:tcW w:w="291" w:type="pct"/>
            <w:noWrap/>
            <w:hideMark/>
          </w:tcPr>
          <w:p w:rsidR="00927FB3" w:rsidRPr="00414C2B" w:rsidRDefault="00927FB3"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Sexo</w:t>
            </w:r>
          </w:p>
        </w:tc>
        <w:tc>
          <w:tcPr>
            <w:tcW w:w="395" w:type="pct"/>
            <w:noWrap/>
            <w:hideMark/>
          </w:tcPr>
          <w:p w:rsidR="00927FB3" w:rsidRPr="00414C2B" w:rsidRDefault="00927FB3"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Edad</w:t>
            </w:r>
          </w:p>
        </w:tc>
        <w:tc>
          <w:tcPr>
            <w:tcW w:w="548" w:type="pct"/>
            <w:noWrap/>
            <w:hideMark/>
          </w:tcPr>
          <w:p w:rsidR="00927FB3" w:rsidRPr="00414C2B" w:rsidRDefault="00927FB3"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Formación Profesional</w:t>
            </w:r>
          </w:p>
        </w:tc>
        <w:tc>
          <w:tcPr>
            <w:tcW w:w="1577" w:type="pct"/>
            <w:noWrap/>
            <w:hideMark/>
          </w:tcPr>
          <w:p w:rsidR="00927FB3" w:rsidRPr="00414C2B" w:rsidRDefault="00927FB3"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Funciones</w:t>
            </w:r>
          </w:p>
        </w:tc>
        <w:tc>
          <w:tcPr>
            <w:tcW w:w="548" w:type="pct"/>
            <w:noWrap/>
            <w:hideMark/>
          </w:tcPr>
          <w:p w:rsidR="00927FB3" w:rsidRPr="00414C2B" w:rsidRDefault="00927FB3"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Experiencias en M y E</w:t>
            </w:r>
          </w:p>
        </w:tc>
        <w:tc>
          <w:tcPr>
            <w:tcW w:w="686" w:type="pct"/>
            <w:noWrap/>
            <w:hideMark/>
          </w:tcPr>
          <w:p w:rsidR="00927FB3" w:rsidRPr="00414C2B" w:rsidRDefault="00927FB3"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Exclusivo M y E</w:t>
            </w:r>
          </w:p>
        </w:tc>
      </w:tr>
      <w:tr w:rsidR="00436E21" w:rsidRPr="00414C2B" w:rsidTr="00263F8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4" w:type="pct"/>
            <w:vMerge w:val="restart"/>
          </w:tcPr>
          <w:p w:rsidR="00436E21" w:rsidRPr="00414C2B" w:rsidRDefault="00436E21" w:rsidP="001C770A">
            <w:pPr>
              <w:jc w:val="center"/>
              <w:rPr>
                <w:rFonts w:ascii="Times New Roman" w:eastAsia="Times New Roman" w:hAnsi="Times New Roman" w:cs="Times New Roman"/>
                <w:sz w:val="20"/>
                <w:szCs w:val="20"/>
                <w:lang w:eastAsia="es-MX"/>
              </w:rPr>
            </w:pPr>
            <w:bookmarkStart w:id="0" w:name="_GoBack" w:colFirst="6" w:colLast="7"/>
            <w:r w:rsidRPr="00414C2B">
              <w:rPr>
                <w:rFonts w:ascii="Times New Roman" w:eastAsia="Times New Roman" w:hAnsi="Times New Roman" w:cs="Times New Roman"/>
                <w:sz w:val="20"/>
                <w:szCs w:val="20"/>
                <w:lang w:eastAsia="es-MX"/>
              </w:rPr>
              <w:t>2017</w:t>
            </w:r>
          </w:p>
        </w:tc>
        <w:tc>
          <w:tcPr>
            <w:tcW w:w="431"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Jefe de Unidad Departamental</w:t>
            </w:r>
          </w:p>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(Estructura)</w:t>
            </w:r>
          </w:p>
        </w:tc>
        <w:tc>
          <w:tcPr>
            <w:tcW w:w="291" w:type="pct"/>
            <w:noWrap/>
          </w:tcPr>
          <w:p w:rsidR="00436E21" w:rsidRPr="00414C2B" w:rsidRDefault="00436E21" w:rsidP="001C77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M</w:t>
            </w:r>
          </w:p>
        </w:tc>
        <w:tc>
          <w:tcPr>
            <w:tcW w:w="395"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32 años</w:t>
            </w:r>
          </w:p>
        </w:tc>
        <w:tc>
          <w:tcPr>
            <w:tcW w:w="548"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 Licenciado en Ciencias de la Comunicación </w:t>
            </w:r>
          </w:p>
        </w:tc>
        <w:tc>
          <w:tcPr>
            <w:tcW w:w="1577"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548" w:type="pct"/>
            <w:noWrap/>
          </w:tcPr>
          <w:p w:rsidR="00436E21" w:rsidRPr="00414C2B" w:rsidRDefault="00436E21" w:rsidP="001C77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Si, 3 años</w:t>
            </w:r>
          </w:p>
        </w:tc>
        <w:tc>
          <w:tcPr>
            <w:tcW w:w="686"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Monitoreo y evaluación de programas</w:t>
            </w:r>
          </w:p>
        </w:tc>
      </w:tr>
      <w:tr w:rsidR="00436E21" w:rsidRPr="00414C2B" w:rsidTr="00263F84">
        <w:trPr>
          <w:trHeight w:val="300"/>
        </w:trPr>
        <w:tc>
          <w:tcPr>
            <w:cnfStyle w:val="001000000000" w:firstRow="0" w:lastRow="0" w:firstColumn="1" w:lastColumn="0" w:oddVBand="0" w:evenVBand="0" w:oddHBand="0" w:evenHBand="0" w:firstRowFirstColumn="0" w:firstRowLastColumn="0" w:lastRowFirstColumn="0" w:lastRowLastColumn="0"/>
            <w:tcW w:w="524" w:type="pct"/>
            <w:vMerge/>
          </w:tcPr>
          <w:p w:rsidR="00436E21" w:rsidRPr="00414C2B" w:rsidRDefault="00436E21" w:rsidP="001C770A">
            <w:pPr>
              <w:jc w:val="center"/>
              <w:rPr>
                <w:rFonts w:ascii="Times New Roman" w:eastAsia="Times New Roman" w:hAnsi="Times New Roman" w:cs="Times New Roman"/>
                <w:sz w:val="20"/>
                <w:szCs w:val="20"/>
                <w:lang w:eastAsia="es-MX"/>
              </w:rPr>
            </w:pPr>
          </w:p>
        </w:tc>
        <w:tc>
          <w:tcPr>
            <w:tcW w:w="431" w:type="pct"/>
            <w:noWrap/>
          </w:tcPr>
          <w:p w:rsidR="00436E21" w:rsidRPr="00414C2B" w:rsidRDefault="00436E21"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Auxiliar Administrativo (Base)</w:t>
            </w:r>
          </w:p>
        </w:tc>
        <w:tc>
          <w:tcPr>
            <w:tcW w:w="291" w:type="pct"/>
            <w:noWrap/>
          </w:tcPr>
          <w:p w:rsidR="00436E21" w:rsidRPr="00414C2B" w:rsidRDefault="00436E21" w:rsidP="001C77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F</w:t>
            </w:r>
          </w:p>
        </w:tc>
        <w:tc>
          <w:tcPr>
            <w:tcW w:w="395" w:type="pct"/>
            <w:noWrap/>
          </w:tcPr>
          <w:p w:rsidR="00436E21" w:rsidRPr="00414C2B" w:rsidRDefault="00436E21"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35 años</w:t>
            </w:r>
          </w:p>
        </w:tc>
        <w:tc>
          <w:tcPr>
            <w:tcW w:w="548" w:type="pct"/>
            <w:noWrap/>
          </w:tcPr>
          <w:p w:rsidR="00436E21" w:rsidRPr="00414C2B" w:rsidRDefault="00436E21" w:rsidP="00263F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Carrera Técnica</w:t>
            </w:r>
          </w:p>
        </w:tc>
        <w:tc>
          <w:tcPr>
            <w:tcW w:w="1577" w:type="pct"/>
            <w:noWrap/>
          </w:tcPr>
          <w:p w:rsidR="00436E21" w:rsidRPr="00414C2B" w:rsidRDefault="00436E21"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Sistematización de resultados y elaboración de informes</w:t>
            </w:r>
          </w:p>
        </w:tc>
        <w:tc>
          <w:tcPr>
            <w:tcW w:w="548" w:type="pct"/>
            <w:noWrap/>
          </w:tcPr>
          <w:p w:rsidR="00436E21" w:rsidRPr="00414C2B" w:rsidRDefault="00436E21" w:rsidP="001C77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1 año</w:t>
            </w:r>
          </w:p>
        </w:tc>
        <w:tc>
          <w:tcPr>
            <w:tcW w:w="686" w:type="pct"/>
            <w:noWrap/>
          </w:tcPr>
          <w:p w:rsidR="00436E21" w:rsidRPr="00414C2B" w:rsidRDefault="001C770A"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Monitoreo</w:t>
            </w:r>
          </w:p>
        </w:tc>
      </w:tr>
      <w:tr w:rsidR="00436E21" w:rsidRPr="00414C2B" w:rsidTr="00263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 w:type="pct"/>
            <w:vMerge w:val="restart"/>
          </w:tcPr>
          <w:p w:rsidR="00436E21" w:rsidRPr="00414C2B" w:rsidRDefault="00436E21" w:rsidP="001C770A">
            <w:pPr>
              <w:jc w:val="center"/>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2018</w:t>
            </w:r>
          </w:p>
        </w:tc>
        <w:tc>
          <w:tcPr>
            <w:tcW w:w="431"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Jefe de Unidad Departamental</w:t>
            </w:r>
          </w:p>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(Estructura)</w:t>
            </w:r>
          </w:p>
        </w:tc>
        <w:tc>
          <w:tcPr>
            <w:tcW w:w="291" w:type="pct"/>
            <w:noWrap/>
          </w:tcPr>
          <w:p w:rsidR="00436E21" w:rsidRPr="00414C2B" w:rsidRDefault="00436E21" w:rsidP="001C77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M</w:t>
            </w:r>
          </w:p>
        </w:tc>
        <w:tc>
          <w:tcPr>
            <w:tcW w:w="395"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33 años</w:t>
            </w:r>
          </w:p>
        </w:tc>
        <w:tc>
          <w:tcPr>
            <w:tcW w:w="548"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 xml:space="preserve"> Licenciado en Ciencias de la Comunicación </w:t>
            </w:r>
          </w:p>
        </w:tc>
        <w:tc>
          <w:tcPr>
            <w:tcW w:w="1577"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548" w:type="pct"/>
            <w:noWrap/>
          </w:tcPr>
          <w:p w:rsidR="00436E21" w:rsidRPr="00414C2B" w:rsidRDefault="00E22EE5" w:rsidP="001C77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Si, 4</w:t>
            </w:r>
            <w:r w:rsidR="00436E21" w:rsidRPr="00414C2B">
              <w:rPr>
                <w:rFonts w:ascii="Times New Roman" w:eastAsia="Times New Roman" w:hAnsi="Times New Roman" w:cs="Times New Roman"/>
                <w:sz w:val="20"/>
                <w:szCs w:val="20"/>
                <w:lang w:eastAsia="es-MX"/>
              </w:rPr>
              <w:t xml:space="preserve"> años</w:t>
            </w:r>
          </w:p>
        </w:tc>
        <w:tc>
          <w:tcPr>
            <w:tcW w:w="686" w:type="pct"/>
            <w:noWrap/>
          </w:tcPr>
          <w:p w:rsidR="00436E21" w:rsidRPr="00414C2B" w:rsidRDefault="00436E21"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hAnsi="Times New Roman" w:cs="Times New Roman"/>
                <w:sz w:val="20"/>
                <w:szCs w:val="20"/>
              </w:rPr>
              <w:t>Monitoreo y evaluación de programas</w:t>
            </w:r>
          </w:p>
        </w:tc>
      </w:tr>
      <w:bookmarkEnd w:id="0"/>
      <w:tr w:rsidR="00436E21" w:rsidRPr="00414C2B" w:rsidTr="00263F84">
        <w:trPr>
          <w:trHeight w:val="300"/>
        </w:trPr>
        <w:tc>
          <w:tcPr>
            <w:cnfStyle w:val="001000000000" w:firstRow="0" w:lastRow="0" w:firstColumn="1" w:lastColumn="0" w:oddVBand="0" w:evenVBand="0" w:oddHBand="0" w:evenHBand="0" w:firstRowFirstColumn="0" w:firstRowLastColumn="0" w:lastRowFirstColumn="0" w:lastRowLastColumn="0"/>
            <w:tcW w:w="524" w:type="pct"/>
            <w:vMerge/>
          </w:tcPr>
          <w:p w:rsidR="00436E21" w:rsidRPr="00414C2B" w:rsidRDefault="00436E21" w:rsidP="00414C2B">
            <w:pPr>
              <w:jc w:val="both"/>
              <w:rPr>
                <w:rFonts w:ascii="Times New Roman" w:eastAsia="Times New Roman" w:hAnsi="Times New Roman" w:cs="Times New Roman"/>
                <w:sz w:val="20"/>
                <w:szCs w:val="20"/>
                <w:lang w:eastAsia="es-MX"/>
              </w:rPr>
            </w:pPr>
          </w:p>
        </w:tc>
        <w:tc>
          <w:tcPr>
            <w:tcW w:w="431" w:type="pct"/>
            <w:noWrap/>
          </w:tcPr>
          <w:p w:rsidR="00436E21" w:rsidRPr="00414C2B" w:rsidRDefault="00436E21"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Auxiliar Administrativo (Base)</w:t>
            </w:r>
          </w:p>
        </w:tc>
        <w:tc>
          <w:tcPr>
            <w:tcW w:w="291" w:type="pct"/>
            <w:noWrap/>
          </w:tcPr>
          <w:p w:rsidR="00436E21" w:rsidRPr="00414C2B" w:rsidRDefault="00436E21" w:rsidP="001C77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F</w:t>
            </w:r>
          </w:p>
        </w:tc>
        <w:tc>
          <w:tcPr>
            <w:tcW w:w="395" w:type="pct"/>
            <w:noWrap/>
          </w:tcPr>
          <w:p w:rsidR="00436E21" w:rsidRPr="00414C2B" w:rsidRDefault="00436E21"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36 años</w:t>
            </w:r>
          </w:p>
        </w:tc>
        <w:tc>
          <w:tcPr>
            <w:tcW w:w="548" w:type="pct"/>
            <w:noWrap/>
          </w:tcPr>
          <w:p w:rsidR="00436E21" w:rsidRPr="00414C2B" w:rsidRDefault="00436E21" w:rsidP="00263F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Carrera Técnica</w:t>
            </w:r>
          </w:p>
        </w:tc>
        <w:tc>
          <w:tcPr>
            <w:tcW w:w="1577" w:type="pct"/>
            <w:noWrap/>
          </w:tcPr>
          <w:p w:rsidR="00436E21" w:rsidRPr="00414C2B" w:rsidRDefault="00436E21"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Sistematización de resultados y elaboración de informes</w:t>
            </w:r>
            <w:r w:rsidR="00FD33BD">
              <w:rPr>
                <w:rFonts w:ascii="Times New Roman" w:eastAsia="Times New Roman" w:hAnsi="Times New Roman" w:cs="Times New Roman"/>
                <w:sz w:val="20"/>
                <w:szCs w:val="20"/>
                <w:lang w:eastAsia="es-MX"/>
              </w:rPr>
              <w:t xml:space="preserve">, además de trabajos administrativos de gestión para eventos y necesidades de Centros de Artes y Oficios </w:t>
            </w:r>
          </w:p>
        </w:tc>
        <w:tc>
          <w:tcPr>
            <w:tcW w:w="548" w:type="pct"/>
            <w:noWrap/>
          </w:tcPr>
          <w:p w:rsidR="00436E21" w:rsidRPr="00414C2B" w:rsidRDefault="00436E21" w:rsidP="001C77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414C2B">
              <w:rPr>
                <w:rFonts w:ascii="Times New Roman" w:eastAsia="Times New Roman" w:hAnsi="Times New Roman" w:cs="Times New Roman"/>
                <w:sz w:val="20"/>
                <w:szCs w:val="20"/>
                <w:lang w:eastAsia="es-MX"/>
              </w:rPr>
              <w:t>2 año</w:t>
            </w:r>
            <w:r w:rsidR="001C770A">
              <w:rPr>
                <w:rFonts w:ascii="Times New Roman" w:eastAsia="Times New Roman" w:hAnsi="Times New Roman" w:cs="Times New Roman"/>
                <w:sz w:val="20"/>
                <w:szCs w:val="20"/>
                <w:lang w:eastAsia="es-MX"/>
              </w:rPr>
              <w:t>s</w:t>
            </w:r>
          </w:p>
        </w:tc>
        <w:tc>
          <w:tcPr>
            <w:tcW w:w="686" w:type="pct"/>
            <w:noWrap/>
          </w:tcPr>
          <w:p w:rsidR="00436E21" w:rsidRPr="00414C2B" w:rsidRDefault="001C770A" w:rsidP="001C770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Monitoreo</w:t>
            </w:r>
          </w:p>
        </w:tc>
      </w:tr>
    </w:tbl>
    <w:p w:rsidR="00A90FE5" w:rsidRDefault="00A90FE5" w:rsidP="00414C2B">
      <w:pPr>
        <w:pStyle w:val="Sinespaciado"/>
        <w:jc w:val="both"/>
        <w:rPr>
          <w:rFonts w:ascii="Times New Roman" w:hAnsi="Times New Roman" w:cs="Times New Roman"/>
          <w:sz w:val="20"/>
          <w:szCs w:val="20"/>
        </w:rPr>
      </w:pPr>
      <w:r w:rsidRPr="00A90FE5">
        <w:rPr>
          <w:rFonts w:ascii="Times New Roman" w:hAnsi="Times New Roman" w:cs="Times New Roman"/>
          <w:sz w:val="20"/>
          <w:szCs w:val="20"/>
        </w:rPr>
        <w:t xml:space="preserve">F= </w:t>
      </w:r>
      <w:r w:rsidR="00677868" w:rsidRPr="00A90FE5">
        <w:rPr>
          <w:rFonts w:ascii="Times New Roman" w:hAnsi="Times New Roman" w:cs="Times New Roman"/>
          <w:sz w:val="20"/>
          <w:szCs w:val="20"/>
        </w:rPr>
        <w:t>Femenino,</w:t>
      </w:r>
      <w:r w:rsidR="00677868">
        <w:rPr>
          <w:rFonts w:ascii="Times New Roman" w:hAnsi="Times New Roman" w:cs="Times New Roman"/>
          <w:sz w:val="20"/>
          <w:szCs w:val="20"/>
        </w:rPr>
        <w:t xml:space="preserve">  </w:t>
      </w:r>
      <w:r w:rsidRPr="00A90FE5">
        <w:rPr>
          <w:rFonts w:ascii="Times New Roman" w:hAnsi="Times New Roman" w:cs="Times New Roman"/>
          <w:sz w:val="20"/>
          <w:szCs w:val="20"/>
        </w:rPr>
        <w:t>M</w:t>
      </w:r>
      <w:r w:rsidR="00C76D78">
        <w:rPr>
          <w:rFonts w:ascii="Times New Roman" w:hAnsi="Times New Roman" w:cs="Times New Roman"/>
          <w:sz w:val="20"/>
          <w:szCs w:val="20"/>
        </w:rPr>
        <w:t>=</w:t>
      </w:r>
      <w:r w:rsidRPr="00A90FE5">
        <w:rPr>
          <w:rFonts w:ascii="Times New Roman" w:hAnsi="Times New Roman" w:cs="Times New Roman"/>
          <w:sz w:val="20"/>
          <w:szCs w:val="20"/>
        </w:rPr>
        <w:t xml:space="preserve"> Masculino</w:t>
      </w:r>
    </w:p>
    <w:p w:rsidR="00A90FE5" w:rsidRDefault="00A90FE5" w:rsidP="00414C2B">
      <w:pPr>
        <w:pStyle w:val="Sinespaciado"/>
        <w:jc w:val="both"/>
        <w:rPr>
          <w:rFonts w:ascii="Times New Roman" w:hAnsi="Times New Roman" w:cs="Times New Roman"/>
          <w:b/>
          <w:sz w:val="20"/>
          <w:szCs w:val="20"/>
        </w:rPr>
      </w:pPr>
    </w:p>
    <w:p w:rsidR="00311BBC" w:rsidRDefault="00311BBC" w:rsidP="00414C2B">
      <w:pPr>
        <w:pStyle w:val="Sinespaciado"/>
        <w:jc w:val="both"/>
        <w:rPr>
          <w:rFonts w:ascii="Times New Roman" w:hAnsi="Times New Roman" w:cs="Times New Roman"/>
          <w:b/>
          <w:sz w:val="20"/>
          <w:szCs w:val="20"/>
        </w:rPr>
      </w:pPr>
    </w:p>
    <w:p w:rsidR="00311BBC" w:rsidRDefault="00311BBC" w:rsidP="00414C2B">
      <w:pPr>
        <w:pStyle w:val="Sinespaciado"/>
        <w:jc w:val="both"/>
        <w:rPr>
          <w:rFonts w:ascii="Times New Roman" w:hAnsi="Times New Roman" w:cs="Times New Roman"/>
          <w:b/>
          <w:sz w:val="20"/>
          <w:szCs w:val="20"/>
        </w:rPr>
      </w:pPr>
    </w:p>
    <w:p w:rsidR="00BF760A" w:rsidRDefault="00311BBC" w:rsidP="00414C2B">
      <w:pPr>
        <w:pStyle w:val="Sinespaciado"/>
        <w:jc w:val="both"/>
        <w:rPr>
          <w:rFonts w:ascii="Times New Roman" w:hAnsi="Times New Roman" w:cs="Times New Roman"/>
          <w:b/>
          <w:sz w:val="20"/>
          <w:szCs w:val="20"/>
        </w:rPr>
      </w:pPr>
      <w:r>
        <w:rPr>
          <w:rFonts w:ascii="Times New Roman" w:hAnsi="Times New Roman" w:cs="Times New Roman"/>
          <w:b/>
          <w:sz w:val="20"/>
          <w:szCs w:val="20"/>
        </w:rPr>
        <w:t xml:space="preserve">  </w:t>
      </w: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BF760A" w:rsidRDefault="00BF760A" w:rsidP="00414C2B">
      <w:pPr>
        <w:pStyle w:val="Sinespaciado"/>
        <w:jc w:val="both"/>
        <w:rPr>
          <w:rFonts w:ascii="Times New Roman" w:hAnsi="Times New Roman" w:cs="Times New Roman"/>
          <w:b/>
          <w:sz w:val="20"/>
          <w:szCs w:val="20"/>
        </w:rPr>
      </w:pPr>
    </w:p>
    <w:p w:rsidR="006C5C66" w:rsidRPr="00414C2B" w:rsidRDefault="006C5C66" w:rsidP="00414C2B">
      <w:pPr>
        <w:pStyle w:val="Sinespaciado"/>
        <w:jc w:val="both"/>
        <w:rPr>
          <w:rFonts w:ascii="Times New Roman" w:hAnsi="Times New Roman" w:cs="Times New Roman"/>
          <w:b/>
          <w:sz w:val="20"/>
          <w:szCs w:val="20"/>
        </w:rPr>
      </w:pPr>
      <w:r w:rsidRPr="00414C2B">
        <w:rPr>
          <w:rFonts w:ascii="Times New Roman" w:hAnsi="Times New Roman" w:cs="Times New Roman"/>
          <w:b/>
          <w:sz w:val="20"/>
          <w:szCs w:val="20"/>
        </w:rPr>
        <w:lastRenderedPageBreak/>
        <w:t>II.2 Metodología de la evaluación</w:t>
      </w:r>
    </w:p>
    <w:p w:rsidR="00927FB3" w:rsidRPr="00414C2B" w:rsidRDefault="00927FB3" w:rsidP="00414C2B">
      <w:pPr>
        <w:pStyle w:val="Sinespaciado"/>
        <w:jc w:val="both"/>
        <w:rPr>
          <w:rFonts w:ascii="Times New Roman" w:hAnsi="Times New Roman" w:cs="Times New Roman"/>
          <w:sz w:val="20"/>
          <w:szCs w:val="20"/>
        </w:rPr>
      </w:pPr>
    </w:p>
    <w:p w:rsidR="00F758DF" w:rsidRPr="00414C2B" w:rsidRDefault="00224BE5"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L</w:t>
      </w:r>
      <w:r w:rsidR="00A50EB8" w:rsidRPr="00414C2B">
        <w:rPr>
          <w:rFonts w:ascii="Times New Roman" w:hAnsi="Times New Roman" w:cs="Times New Roman"/>
          <w:sz w:val="20"/>
          <w:szCs w:val="20"/>
        </w:rPr>
        <w:t>a Evaluación Interna 2018</w:t>
      </w:r>
      <w:r w:rsidR="003A71B7" w:rsidRPr="00414C2B">
        <w:rPr>
          <w:rFonts w:ascii="Times New Roman" w:hAnsi="Times New Roman" w:cs="Times New Roman"/>
          <w:sz w:val="20"/>
          <w:szCs w:val="20"/>
        </w:rPr>
        <w:t xml:space="preserve"> forma parte de la Evaluación Interna Integral del Progra</w:t>
      </w:r>
      <w:r w:rsidR="00F758DF" w:rsidRPr="00414C2B">
        <w:rPr>
          <w:rFonts w:ascii="Times New Roman" w:hAnsi="Times New Roman" w:cs="Times New Roman"/>
          <w:sz w:val="20"/>
          <w:szCs w:val="20"/>
        </w:rPr>
        <w:t>ma Social de mediano plazo (2017</w:t>
      </w:r>
      <w:r w:rsidR="003A71B7" w:rsidRPr="00414C2B">
        <w:rPr>
          <w:rFonts w:ascii="Times New Roman" w:hAnsi="Times New Roman" w:cs="Times New Roman"/>
          <w:sz w:val="20"/>
          <w:szCs w:val="20"/>
        </w:rPr>
        <w:t>-2018)</w:t>
      </w:r>
      <w:r w:rsidR="00A50EB8" w:rsidRPr="00414C2B">
        <w:rPr>
          <w:rFonts w:ascii="Times New Roman" w:hAnsi="Times New Roman" w:cs="Times New Roman"/>
          <w:sz w:val="20"/>
          <w:szCs w:val="20"/>
        </w:rPr>
        <w:t xml:space="preserve">. El objetivo de llevar a cabo </w:t>
      </w:r>
      <w:r w:rsidR="0001778A" w:rsidRPr="00414C2B">
        <w:rPr>
          <w:rFonts w:ascii="Times New Roman" w:hAnsi="Times New Roman" w:cs="Times New Roman"/>
          <w:sz w:val="20"/>
          <w:szCs w:val="20"/>
        </w:rPr>
        <w:t xml:space="preserve">una Evaluación Integral en tres etapas ha sido generar un proceso incremental de aprendizaje que permita de forma progresiva crear condiciones idóneas para la evaluación de os programas sociales en los que diferentes ámbitos de gobierno de la Ciudad de México como contribución al afianzamiento de una cultura organizacional abierta al mejoramiento </w:t>
      </w:r>
      <w:r w:rsidR="00F25D89" w:rsidRPr="00414C2B">
        <w:rPr>
          <w:rFonts w:ascii="Times New Roman" w:hAnsi="Times New Roman" w:cs="Times New Roman"/>
          <w:sz w:val="20"/>
          <w:szCs w:val="20"/>
        </w:rPr>
        <w:t>continuo</w:t>
      </w:r>
      <w:r w:rsidR="001834F7" w:rsidRPr="00414C2B">
        <w:rPr>
          <w:rFonts w:ascii="Times New Roman" w:hAnsi="Times New Roman" w:cs="Times New Roman"/>
          <w:sz w:val="20"/>
          <w:szCs w:val="20"/>
        </w:rPr>
        <w:t>.</w:t>
      </w:r>
      <w:r w:rsidR="00F25D89" w:rsidRPr="00414C2B">
        <w:rPr>
          <w:rFonts w:ascii="Times New Roman" w:hAnsi="Times New Roman" w:cs="Times New Roman"/>
          <w:sz w:val="20"/>
          <w:szCs w:val="20"/>
        </w:rPr>
        <w:t xml:space="preserve"> </w:t>
      </w:r>
    </w:p>
    <w:p w:rsidR="001834F7" w:rsidRPr="00414C2B" w:rsidRDefault="001834F7" w:rsidP="00677868">
      <w:pPr>
        <w:pStyle w:val="Sinespaciado"/>
        <w:jc w:val="center"/>
        <w:rPr>
          <w:rFonts w:ascii="Times New Roman" w:hAnsi="Times New Roman" w:cs="Times New Roman"/>
          <w:sz w:val="20"/>
          <w:szCs w:val="20"/>
        </w:rPr>
      </w:pPr>
      <w:r w:rsidRPr="00414C2B">
        <w:rPr>
          <w:rFonts w:ascii="Times New Roman" w:hAnsi="Times New Roman" w:cs="Times New Roman"/>
          <w:noProof/>
          <w:sz w:val="20"/>
          <w:szCs w:val="20"/>
        </w:rPr>
        <w:drawing>
          <wp:inline distT="0" distB="0" distL="0" distR="0">
            <wp:extent cx="5134610" cy="3038475"/>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8429" cy="3040735"/>
                    </a:xfrm>
                    <a:prstGeom prst="rect">
                      <a:avLst/>
                    </a:prstGeom>
                    <a:noFill/>
                    <a:ln>
                      <a:noFill/>
                    </a:ln>
                  </pic:spPr>
                </pic:pic>
              </a:graphicData>
            </a:graphic>
          </wp:inline>
        </w:drawing>
      </w:r>
    </w:p>
    <w:p w:rsidR="00F25D89" w:rsidRPr="00414C2B" w:rsidRDefault="00F25D89" w:rsidP="00414C2B">
      <w:pPr>
        <w:pStyle w:val="Sinespaciado"/>
        <w:jc w:val="both"/>
        <w:rPr>
          <w:rFonts w:ascii="Times New Roman" w:hAnsi="Times New Roman" w:cs="Times New Roman"/>
          <w:sz w:val="20"/>
          <w:szCs w:val="20"/>
        </w:rPr>
      </w:pPr>
    </w:p>
    <w:p w:rsidR="00F758DF" w:rsidRPr="00414C2B" w:rsidRDefault="00E85709" w:rsidP="00414C2B">
      <w:pPr>
        <w:pStyle w:val="Sinespaciado"/>
        <w:jc w:val="both"/>
        <w:rPr>
          <w:rFonts w:ascii="Times New Roman" w:hAnsi="Times New Roman" w:cs="Times New Roman"/>
          <w:color w:val="808080" w:themeColor="background1" w:themeShade="80"/>
          <w:sz w:val="20"/>
          <w:szCs w:val="20"/>
        </w:rPr>
      </w:pPr>
      <w:r w:rsidRPr="00414C2B">
        <w:rPr>
          <w:rFonts w:ascii="Times New Roman" w:hAnsi="Times New Roman" w:cs="Times New Roman"/>
          <w:sz w:val="20"/>
          <w:szCs w:val="20"/>
        </w:rPr>
        <w:t xml:space="preserve">De esta forma, </w:t>
      </w:r>
      <w:r w:rsidR="00B60D4B" w:rsidRPr="00414C2B">
        <w:rPr>
          <w:rFonts w:ascii="Times New Roman" w:hAnsi="Times New Roman" w:cs="Times New Roman"/>
          <w:sz w:val="20"/>
          <w:szCs w:val="20"/>
        </w:rPr>
        <w:t xml:space="preserve">por ser un programa de reciente creación </w:t>
      </w:r>
      <w:r w:rsidRPr="00414C2B">
        <w:rPr>
          <w:rFonts w:ascii="Times New Roman" w:hAnsi="Times New Roman" w:cs="Times New Roman"/>
          <w:sz w:val="20"/>
          <w:szCs w:val="20"/>
        </w:rPr>
        <w:t>en 2016</w:t>
      </w:r>
      <w:r w:rsidR="00B60D4B" w:rsidRPr="00414C2B">
        <w:rPr>
          <w:rFonts w:ascii="Times New Roman" w:hAnsi="Times New Roman" w:cs="Times New Roman"/>
          <w:sz w:val="20"/>
          <w:szCs w:val="20"/>
        </w:rPr>
        <w:t xml:space="preserve">, en la evaluación del programa 2017 se </w:t>
      </w:r>
      <w:r w:rsidR="00C26075" w:rsidRPr="00414C2B">
        <w:rPr>
          <w:rFonts w:ascii="Times New Roman" w:hAnsi="Times New Roman" w:cs="Times New Roman"/>
          <w:sz w:val="20"/>
          <w:szCs w:val="20"/>
        </w:rPr>
        <w:t>incluyó</w:t>
      </w:r>
      <w:r w:rsidR="00B60D4B" w:rsidRPr="00414C2B">
        <w:rPr>
          <w:rFonts w:ascii="Times New Roman" w:hAnsi="Times New Roman" w:cs="Times New Roman"/>
          <w:sz w:val="20"/>
          <w:szCs w:val="20"/>
        </w:rPr>
        <w:t xml:space="preserve"> la integración</w:t>
      </w:r>
      <w:r w:rsidR="00203E19" w:rsidRPr="00414C2B">
        <w:rPr>
          <w:rFonts w:ascii="Times New Roman" w:hAnsi="Times New Roman" w:cs="Times New Roman"/>
          <w:sz w:val="20"/>
          <w:szCs w:val="20"/>
        </w:rPr>
        <w:t xml:space="preserve"> para la introducción </w:t>
      </w:r>
      <w:r w:rsidR="009E1CDA" w:rsidRPr="00414C2B">
        <w:rPr>
          <w:rFonts w:ascii="Times New Roman" w:hAnsi="Times New Roman" w:cs="Times New Roman"/>
          <w:sz w:val="20"/>
          <w:szCs w:val="20"/>
        </w:rPr>
        <w:t>a</w:t>
      </w:r>
      <w:r w:rsidR="00203E19" w:rsidRPr="00414C2B">
        <w:rPr>
          <w:rFonts w:ascii="Times New Roman" w:hAnsi="Times New Roman" w:cs="Times New Roman"/>
          <w:sz w:val="20"/>
          <w:szCs w:val="20"/>
        </w:rPr>
        <w:t xml:space="preserve"> la PRIMERA ETAPA de la evaluación </w:t>
      </w:r>
      <w:r w:rsidRPr="00414C2B">
        <w:rPr>
          <w:rFonts w:ascii="Times New Roman" w:hAnsi="Times New Roman" w:cs="Times New Roman"/>
          <w:sz w:val="20"/>
          <w:szCs w:val="20"/>
        </w:rPr>
        <w:t xml:space="preserve">enmarcada en la Metodología de Marco Lógico, con la Evaluación de Diseño y Construcción de la Línea Base, que comprendió el análisis de la justificación inicial del programa, es decir, el diagnóstico del problema social atendido y la forma en que estos elementos de diagnóstico han evolucionado y lo han </w:t>
      </w:r>
      <w:r w:rsidR="00165047" w:rsidRPr="00414C2B">
        <w:rPr>
          <w:rFonts w:ascii="Times New Roman" w:hAnsi="Times New Roman" w:cs="Times New Roman"/>
          <w:sz w:val="20"/>
          <w:szCs w:val="20"/>
        </w:rPr>
        <w:t>influido o afectado; al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w:t>
      </w:r>
    </w:p>
    <w:p w:rsidR="0026699B" w:rsidRPr="00414C2B" w:rsidRDefault="0026699B" w:rsidP="00414C2B">
      <w:pPr>
        <w:pStyle w:val="Sinespaciado"/>
        <w:jc w:val="both"/>
        <w:rPr>
          <w:rFonts w:ascii="Times New Roman" w:hAnsi="Times New Roman" w:cs="Times New Roman"/>
          <w:sz w:val="20"/>
          <w:szCs w:val="20"/>
        </w:rPr>
      </w:pPr>
    </w:p>
    <w:p w:rsidR="00F25D89" w:rsidRPr="00414C2B" w:rsidRDefault="0026699B" w:rsidP="00414C2B">
      <w:pPr>
        <w:pStyle w:val="Sinespaciado"/>
        <w:jc w:val="both"/>
        <w:rPr>
          <w:rFonts w:ascii="Times New Roman" w:hAnsi="Times New Roman" w:cs="Times New Roman"/>
          <w:color w:val="808080" w:themeColor="background1" w:themeShade="80"/>
          <w:sz w:val="20"/>
          <w:szCs w:val="20"/>
        </w:rPr>
      </w:pPr>
      <w:r w:rsidRPr="00414C2B">
        <w:rPr>
          <w:rFonts w:ascii="Times New Roman" w:hAnsi="Times New Roman" w:cs="Times New Roman"/>
          <w:sz w:val="20"/>
          <w:szCs w:val="20"/>
        </w:rPr>
        <w:t>La SEGUNDA ETAPA, correspondió en 2017 a la Evaluación de Operación y satisfacción, y Levantamiento de Panel,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w:t>
      </w:r>
      <w:r w:rsidRPr="00414C2B">
        <w:rPr>
          <w:rFonts w:ascii="Times New Roman" w:hAnsi="Times New Roman" w:cs="Times New Roman"/>
          <w:color w:val="808080" w:themeColor="background1" w:themeShade="80"/>
          <w:sz w:val="20"/>
          <w:szCs w:val="20"/>
        </w:rPr>
        <w:t xml:space="preserve"> </w:t>
      </w:r>
    </w:p>
    <w:p w:rsidR="00B60D4B" w:rsidRPr="00414C2B" w:rsidRDefault="00B60D4B" w:rsidP="00414C2B">
      <w:pPr>
        <w:pStyle w:val="Sinespaciado"/>
        <w:jc w:val="both"/>
        <w:rPr>
          <w:rFonts w:ascii="Times New Roman" w:hAnsi="Times New Roman" w:cs="Times New Roman"/>
          <w:color w:val="806000" w:themeColor="accent4" w:themeShade="80"/>
          <w:sz w:val="20"/>
          <w:szCs w:val="20"/>
        </w:rPr>
      </w:pPr>
    </w:p>
    <w:p w:rsidR="00B60D4B" w:rsidRPr="00414C2B" w:rsidRDefault="00BF760A" w:rsidP="00414C2B">
      <w:pPr>
        <w:shd w:val="clear" w:color="auto" w:fill="FFFFFF"/>
        <w:jc w:val="both"/>
        <w:rPr>
          <w:rFonts w:ascii="Times New Roman" w:hAnsi="Times New Roman" w:cs="Times New Roman"/>
          <w:color w:val="222222"/>
          <w:sz w:val="20"/>
          <w:szCs w:val="20"/>
        </w:rPr>
      </w:pPr>
      <w:hyperlink r:id="rId10" w:tgtFrame="_blank" w:history="1">
        <w:r w:rsidR="00B60D4B" w:rsidRPr="00414C2B">
          <w:rPr>
            <w:rStyle w:val="Hipervnculo"/>
            <w:rFonts w:ascii="Times New Roman" w:hAnsi="Times New Roman" w:cs="Times New Roman"/>
            <w:color w:val="1155CC"/>
            <w:sz w:val="20"/>
            <w:szCs w:val="20"/>
          </w:rPr>
          <w:t>http://data.consejeria.cdmx.gob.mx/portal_old/uploads/gacetas/04c45317dd255dafebea15489ec26a1b.pdf</w:t>
        </w:r>
      </w:hyperlink>
    </w:p>
    <w:p w:rsidR="00B60D4B" w:rsidRPr="00414C2B" w:rsidRDefault="00BF760A" w:rsidP="00414C2B">
      <w:pPr>
        <w:shd w:val="clear" w:color="auto" w:fill="FFFFFF"/>
        <w:jc w:val="both"/>
        <w:rPr>
          <w:rFonts w:ascii="Times New Roman" w:hAnsi="Times New Roman" w:cs="Times New Roman"/>
          <w:color w:val="222222"/>
          <w:sz w:val="20"/>
          <w:szCs w:val="20"/>
        </w:rPr>
      </w:pPr>
      <w:hyperlink r:id="rId11" w:tgtFrame="_blank" w:history="1">
        <w:r w:rsidR="00B60D4B" w:rsidRPr="00414C2B">
          <w:rPr>
            <w:rStyle w:val="Hipervnculo"/>
            <w:rFonts w:ascii="Times New Roman" w:hAnsi="Times New Roman" w:cs="Times New Roman"/>
            <w:color w:val="1155CC"/>
            <w:sz w:val="20"/>
            <w:szCs w:val="20"/>
          </w:rPr>
          <w:t>http://www.sideso.cdmx.gob.mx/index.php?id=707</w:t>
        </w:r>
      </w:hyperlink>
    </w:p>
    <w:p w:rsidR="00B60D4B" w:rsidRPr="00414C2B" w:rsidRDefault="00B60D4B" w:rsidP="00414C2B">
      <w:pPr>
        <w:shd w:val="clear" w:color="auto" w:fill="FFFFFF"/>
        <w:jc w:val="both"/>
        <w:rPr>
          <w:rFonts w:ascii="Times New Roman" w:hAnsi="Times New Roman" w:cs="Times New Roman"/>
          <w:color w:val="222222"/>
          <w:sz w:val="20"/>
          <w:szCs w:val="20"/>
        </w:rPr>
      </w:pPr>
      <w:r w:rsidRPr="00414C2B">
        <w:rPr>
          <w:rFonts w:ascii="Times New Roman" w:hAnsi="Times New Roman" w:cs="Times New Roman"/>
          <w:color w:val="222222"/>
          <w:sz w:val="20"/>
          <w:szCs w:val="20"/>
        </w:rPr>
        <w:t xml:space="preserve">Gaceta Oficial de la Ciudad de México, N° 104 Bis, 5 de julio de 2017 </w:t>
      </w:r>
    </w:p>
    <w:p w:rsidR="00EC72BE" w:rsidRPr="00414C2B" w:rsidRDefault="00EC72BE" w:rsidP="00414C2B">
      <w:pPr>
        <w:pStyle w:val="Sinespaciado"/>
        <w:jc w:val="both"/>
        <w:rPr>
          <w:rFonts w:ascii="Times New Roman" w:hAnsi="Times New Roman" w:cs="Times New Roman"/>
          <w:sz w:val="20"/>
          <w:szCs w:val="20"/>
        </w:rPr>
      </w:pPr>
    </w:p>
    <w:p w:rsidR="00EC72BE" w:rsidRPr="00414C2B" w:rsidRDefault="00EC72BE"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La TERCERA ETAPA y última, en 2018, corresponde a la presente Evaluación de Resultados, que comprende el análisis de los resultados del levantamiento del panel, a través del cual se determinarán el cumplimiento de los objetivos y metas del programa social, de los efectos esperados y la medición de cambios en el nivel de bienestar en la población, como resultado de la intervención.</w:t>
      </w:r>
    </w:p>
    <w:p w:rsidR="00EC72BE" w:rsidRPr="00414C2B" w:rsidRDefault="00EC72BE" w:rsidP="00414C2B">
      <w:pPr>
        <w:pStyle w:val="Sinespaciado"/>
        <w:jc w:val="both"/>
        <w:rPr>
          <w:rFonts w:ascii="Times New Roman" w:hAnsi="Times New Roman" w:cs="Times New Roman"/>
          <w:sz w:val="20"/>
          <w:szCs w:val="20"/>
        </w:rPr>
      </w:pPr>
    </w:p>
    <w:p w:rsidR="0007463B" w:rsidRDefault="001D1834"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La</w:t>
      </w:r>
      <w:r w:rsidR="003A71B7" w:rsidRPr="00414C2B">
        <w:rPr>
          <w:rFonts w:ascii="Times New Roman" w:hAnsi="Times New Roman" w:cs="Times New Roman"/>
          <w:sz w:val="20"/>
          <w:szCs w:val="20"/>
        </w:rPr>
        <w:t xml:space="preserve"> metodología de la evaluación es cuantitativa y cualitativa.</w:t>
      </w:r>
      <w:r w:rsidR="0007463B" w:rsidRPr="00414C2B">
        <w:rPr>
          <w:rFonts w:ascii="Times New Roman" w:hAnsi="Times New Roman" w:cs="Times New Roman"/>
          <w:sz w:val="20"/>
          <w:szCs w:val="20"/>
        </w:rPr>
        <w:t xml:space="preserve">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rsidR="00BF760A" w:rsidRPr="00414C2B" w:rsidRDefault="00BF760A" w:rsidP="00414C2B">
      <w:pPr>
        <w:pStyle w:val="Sinespaciado"/>
        <w:jc w:val="both"/>
        <w:rPr>
          <w:rFonts w:ascii="Times New Roman" w:hAnsi="Times New Roman" w:cs="Times New Roman"/>
          <w:sz w:val="20"/>
          <w:szCs w:val="20"/>
        </w:rPr>
      </w:pPr>
    </w:p>
    <w:p w:rsidR="0007463B" w:rsidRPr="00414C2B" w:rsidRDefault="0007463B" w:rsidP="00414C2B">
      <w:pPr>
        <w:pStyle w:val="Sinespaciado"/>
        <w:jc w:val="both"/>
        <w:rPr>
          <w:rFonts w:ascii="Times New Roman" w:hAnsi="Times New Roman" w:cs="Times New Roman"/>
          <w:sz w:val="20"/>
          <w:szCs w:val="20"/>
        </w:rPr>
      </w:pPr>
    </w:p>
    <w:tbl>
      <w:tblPr>
        <w:tblStyle w:val="PlainTable1"/>
        <w:tblW w:w="7088" w:type="dxa"/>
        <w:jc w:val="center"/>
        <w:tblLook w:val="04A0" w:firstRow="1" w:lastRow="0" w:firstColumn="1" w:lastColumn="0" w:noHBand="0" w:noVBand="1"/>
      </w:tblPr>
      <w:tblGrid>
        <w:gridCol w:w="5245"/>
        <w:gridCol w:w="1843"/>
      </w:tblGrid>
      <w:tr w:rsidR="00D66BC5" w:rsidRPr="00414C2B" w:rsidTr="0048196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5" w:type="dxa"/>
            <w:noWrap/>
            <w:hideMark/>
          </w:tcPr>
          <w:p w:rsidR="00D66BC5" w:rsidRPr="00414C2B" w:rsidRDefault="00D66BC5" w:rsidP="00414C2B">
            <w:pPr>
              <w:jc w:val="both"/>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lastRenderedPageBreak/>
              <w:t>Apartado de la evaluación</w:t>
            </w:r>
          </w:p>
        </w:tc>
        <w:tc>
          <w:tcPr>
            <w:tcW w:w="1843" w:type="dxa"/>
            <w:noWrap/>
            <w:hideMark/>
          </w:tcPr>
          <w:p w:rsidR="00D66BC5" w:rsidRPr="00414C2B" w:rsidRDefault="00D66BC5"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sz w:val="20"/>
                <w:szCs w:val="20"/>
                <w:lang w:eastAsia="es-MX"/>
              </w:rPr>
              <w:t xml:space="preserve">Periodo de </w:t>
            </w:r>
            <w:r w:rsidR="00A87B8C" w:rsidRPr="00414C2B">
              <w:rPr>
                <w:rFonts w:ascii="Times New Roman" w:eastAsia="Times New Roman" w:hAnsi="Times New Roman" w:cs="Times New Roman"/>
                <w:sz w:val="20"/>
                <w:szCs w:val="20"/>
                <w:lang w:eastAsia="es-MX"/>
              </w:rPr>
              <w:t>análisis</w:t>
            </w:r>
          </w:p>
        </w:tc>
      </w:tr>
      <w:tr w:rsidR="00012AA8" w:rsidRPr="00414C2B" w:rsidTr="00481964">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012AA8" w:rsidRPr="00481964" w:rsidRDefault="004C3BCD" w:rsidP="00012AA8">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color w:val="000000"/>
                <w:sz w:val="20"/>
                <w:szCs w:val="20"/>
              </w:rPr>
              <w:t xml:space="preserve">Descripción del Programa Social </w:t>
            </w:r>
          </w:p>
        </w:tc>
        <w:tc>
          <w:tcPr>
            <w:tcW w:w="1843" w:type="dxa"/>
            <w:noWrap/>
          </w:tcPr>
          <w:p w:rsidR="00012AA8" w:rsidRPr="00414C2B" w:rsidRDefault="009E3C27" w:rsidP="00012A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 día</w:t>
            </w:r>
          </w:p>
        </w:tc>
      </w:tr>
      <w:tr w:rsidR="00012AA8" w:rsidRPr="00414C2B" w:rsidTr="00481964">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012AA8" w:rsidRPr="00481964" w:rsidRDefault="004C3BCD" w:rsidP="00012AA8">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color w:val="000000"/>
                <w:sz w:val="20"/>
                <w:szCs w:val="20"/>
              </w:rPr>
              <w:t xml:space="preserve">Metodología de la Evaluación Interna 2017 </w:t>
            </w:r>
          </w:p>
        </w:tc>
        <w:tc>
          <w:tcPr>
            <w:tcW w:w="1843" w:type="dxa"/>
            <w:noWrap/>
          </w:tcPr>
          <w:p w:rsidR="00012AA8" w:rsidRPr="00414C2B" w:rsidRDefault="009E3C27" w:rsidP="009E3C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 semanas</w:t>
            </w:r>
          </w:p>
        </w:tc>
      </w:tr>
      <w:tr w:rsidR="00012AA8" w:rsidRPr="00414C2B" w:rsidTr="00481964">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012AA8" w:rsidRPr="00481964" w:rsidRDefault="004C3BCD" w:rsidP="00012AA8">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color w:val="000000"/>
                <w:sz w:val="20"/>
                <w:szCs w:val="20"/>
              </w:rPr>
              <w:t xml:space="preserve">Evaluación del diseño del Programa </w:t>
            </w:r>
          </w:p>
        </w:tc>
        <w:tc>
          <w:tcPr>
            <w:tcW w:w="1843" w:type="dxa"/>
            <w:noWrap/>
          </w:tcPr>
          <w:p w:rsidR="00012AA8" w:rsidRPr="00414C2B" w:rsidRDefault="009E3C27" w:rsidP="00012A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 semanas</w:t>
            </w:r>
          </w:p>
        </w:tc>
      </w:tr>
      <w:tr w:rsidR="00012AA8" w:rsidRPr="00414C2B" w:rsidTr="00481964">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012AA8" w:rsidRPr="00481964" w:rsidRDefault="004C3BCD" w:rsidP="00012AA8">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color w:val="000000"/>
                <w:sz w:val="20"/>
                <w:szCs w:val="20"/>
              </w:rPr>
              <w:t xml:space="preserve">Evaluación de la Operación del Programa Social </w:t>
            </w:r>
          </w:p>
        </w:tc>
        <w:tc>
          <w:tcPr>
            <w:tcW w:w="1843" w:type="dxa"/>
            <w:noWrap/>
          </w:tcPr>
          <w:p w:rsidR="00012AA8" w:rsidRPr="00414C2B" w:rsidRDefault="009E3C27" w:rsidP="00012AA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 semana</w:t>
            </w:r>
          </w:p>
        </w:tc>
      </w:tr>
      <w:tr w:rsidR="00012AA8" w:rsidRPr="00414C2B" w:rsidTr="00481964">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012AA8" w:rsidRPr="00481964" w:rsidRDefault="004C3BCD" w:rsidP="00012AA8">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color w:val="000000"/>
                <w:sz w:val="20"/>
                <w:szCs w:val="20"/>
              </w:rPr>
              <w:t xml:space="preserve">Diseño del levantamiento de base y de panel del Programa </w:t>
            </w:r>
          </w:p>
        </w:tc>
        <w:tc>
          <w:tcPr>
            <w:tcW w:w="1843" w:type="dxa"/>
            <w:noWrap/>
          </w:tcPr>
          <w:p w:rsidR="00012AA8" w:rsidRPr="00414C2B" w:rsidRDefault="009E3C27" w:rsidP="00012A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 semanas</w:t>
            </w:r>
          </w:p>
        </w:tc>
      </w:tr>
      <w:tr w:rsidR="00012AA8" w:rsidRPr="00414C2B" w:rsidTr="00481964">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012AA8" w:rsidRPr="00481964" w:rsidRDefault="004C3BCD" w:rsidP="00012AA8">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color w:val="000000"/>
                <w:sz w:val="20"/>
                <w:szCs w:val="20"/>
              </w:rPr>
              <w:t xml:space="preserve">Conclusiones y estrategias de mejora </w:t>
            </w:r>
          </w:p>
        </w:tc>
        <w:tc>
          <w:tcPr>
            <w:tcW w:w="1843" w:type="dxa"/>
            <w:noWrap/>
          </w:tcPr>
          <w:p w:rsidR="00012AA8" w:rsidRPr="00414C2B" w:rsidRDefault="009E3C27" w:rsidP="00012AA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r w:rsidR="00481964">
              <w:rPr>
                <w:rFonts w:ascii="Times New Roman" w:hAnsi="Times New Roman" w:cs="Times New Roman"/>
                <w:color w:val="000000"/>
                <w:sz w:val="20"/>
                <w:szCs w:val="20"/>
              </w:rPr>
              <w:t>días</w:t>
            </w:r>
          </w:p>
        </w:tc>
      </w:tr>
    </w:tbl>
    <w:p w:rsidR="004B5880" w:rsidRPr="00414C2B" w:rsidRDefault="004B5880" w:rsidP="00414C2B">
      <w:pPr>
        <w:pStyle w:val="Sinespaciado"/>
        <w:jc w:val="both"/>
        <w:rPr>
          <w:rFonts w:ascii="Times New Roman" w:hAnsi="Times New Roman" w:cs="Times New Roman"/>
          <w:b/>
          <w:sz w:val="20"/>
          <w:szCs w:val="20"/>
        </w:rPr>
      </w:pPr>
    </w:p>
    <w:p w:rsidR="00C20699" w:rsidRPr="00414C2B" w:rsidRDefault="00C20699" w:rsidP="00414C2B">
      <w:pPr>
        <w:spacing w:after="0" w:line="240" w:lineRule="auto"/>
        <w:jc w:val="both"/>
        <w:rPr>
          <w:rFonts w:ascii="Times New Roman" w:eastAsiaTheme="minorEastAsia" w:hAnsi="Times New Roman" w:cs="Times New Roman"/>
          <w:b/>
          <w:sz w:val="20"/>
          <w:szCs w:val="20"/>
          <w:lang w:eastAsia="es-MX"/>
        </w:rPr>
      </w:pPr>
      <w:r w:rsidRPr="00414C2B">
        <w:rPr>
          <w:rFonts w:ascii="Times New Roman" w:hAnsi="Times New Roman" w:cs="Times New Roman"/>
          <w:b/>
          <w:sz w:val="20"/>
          <w:szCs w:val="20"/>
        </w:rPr>
        <w:t>II.3</w:t>
      </w:r>
      <w:r w:rsidRPr="00414C2B">
        <w:rPr>
          <w:rFonts w:ascii="Times New Roman" w:eastAsiaTheme="minorEastAsia" w:hAnsi="Times New Roman" w:cs="Times New Roman"/>
          <w:b/>
          <w:sz w:val="20"/>
          <w:szCs w:val="20"/>
          <w:lang w:eastAsia="es-MX"/>
        </w:rPr>
        <w:t>. Fuentes de Información de la Evaluación</w:t>
      </w:r>
    </w:p>
    <w:p w:rsidR="00C20699" w:rsidRPr="00414C2B" w:rsidRDefault="00C20699" w:rsidP="00414C2B">
      <w:pPr>
        <w:spacing w:after="0" w:line="240" w:lineRule="auto"/>
        <w:jc w:val="both"/>
        <w:rPr>
          <w:rFonts w:ascii="Times New Roman" w:eastAsiaTheme="minorEastAsia" w:hAnsi="Times New Roman" w:cs="Times New Roman"/>
          <w:sz w:val="20"/>
          <w:szCs w:val="20"/>
          <w:lang w:eastAsia="es-MX"/>
        </w:rPr>
      </w:pPr>
    </w:p>
    <w:p w:rsidR="009E1A40" w:rsidRPr="00414C2B" w:rsidRDefault="00390E58" w:rsidP="00414C2B">
      <w:pPr>
        <w:pStyle w:val="Sinespaciado"/>
        <w:jc w:val="both"/>
        <w:rPr>
          <w:rFonts w:ascii="Times New Roman" w:hAnsi="Times New Roman" w:cs="Times New Roman"/>
          <w:b/>
          <w:sz w:val="20"/>
          <w:szCs w:val="20"/>
        </w:rPr>
      </w:pPr>
      <w:r w:rsidRPr="00414C2B">
        <w:rPr>
          <w:rFonts w:ascii="Times New Roman" w:hAnsi="Times New Roman" w:cs="Times New Roman"/>
          <w:b/>
          <w:sz w:val="20"/>
          <w:szCs w:val="20"/>
        </w:rPr>
        <w:t>II.3</w:t>
      </w:r>
      <w:r w:rsidR="00983264" w:rsidRPr="00414C2B">
        <w:rPr>
          <w:rFonts w:ascii="Times New Roman" w:hAnsi="Times New Roman" w:cs="Times New Roman"/>
          <w:b/>
          <w:sz w:val="20"/>
          <w:szCs w:val="20"/>
        </w:rPr>
        <w:t>.1</w:t>
      </w:r>
      <w:r w:rsidRPr="00414C2B">
        <w:rPr>
          <w:rFonts w:ascii="Times New Roman" w:hAnsi="Times New Roman" w:cs="Times New Roman"/>
          <w:b/>
          <w:sz w:val="20"/>
          <w:szCs w:val="20"/>
        </w:rPr>
        <w:t xml:space="preserve"> Información de Gabinete</w:t>
      </w:r>
    </w:p>
    <w:p w:rsidR="006A735B" w:rsidRPr="00414C2B" w:rsidRDefault="006A735B"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 xml:space="preserve">   </w:t>
      </w:r>
    </w:p>
    <w:p w:rsidR="000102CC" w:rsidRPr="00414C2B" w:rsidRDefault="000102CC"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 xml:space="preserve">Las fuentes de información </w:t>
      </w:r>
      <w:r w:rsidR="004179D7" w:rsidRPr="00414C2B">
        <w:rPr>
          <w:rFonts w:ascii="Times New Roman" w:hAnsi="Times New Roman" w:cs="Times New Roman"/>
          <w:sz w:val="20"/>
          <w:szCs w:val="20"/>
        </w:rPr>
        <w:t>d</w:t>
      </w:r>
      <w:r w:rsidRPr="00414C2B">
        <w:rPr>
          <w:rFonts w:ascii="Times New Roman" w:hAnsi="Times New Roman" w:cs="Times New Roman"/>
          <w:sz w:val="20"/>
          <w:szCs w:val="20"/>
        </w:rPr>
        <w:t>e gabinete que se emplearo</w:t>
      </w:r>
      <w:r w:rsidR="004179D7" w:rsidRPr="00414C2B">
        <w:rPr>
          <w:rFonts w:ascii="Times New Roman" w:hAnsi="Times New Roman" w:cs="Times New Roman"/>
          <w:sz w:val="20"/>
          <w:szCs w:val="20"/>
        </w:rPr>
        <w:t>n para el análisis y estudio de los aspectos abordados en la evaluació</w:t>
      </w:r>
      <w:r w:rsidR="00945A7D" w:rsidRPr="00414C2B">
        <w:rPr>
          <w:rFonts w:ascii="Times New Roman" w:hAnsi="Times New Roman" w:cs="Times New Roman"/>
          <w:sz w:val="20"/>
          <w:szCs w:val="20"/>
        </w:rPr>
        <w:t>n interna 2018</w:t>
      </w:r>
      <w:r w:rsidR="004179D7" w:rsidRPr="00414C2B">
        <w:rPr>
          <w:rFonts w:ascii="Times New Roman" w:hAnsi="Times New Roman" w:cs="Times New Roman"/>
          <w:sz w:val="20"/>
          <w:szCs w:val="20"/>
        </w:rPr>
        <w:t xml:space="preserve">, </w:t>
      </w:r>
      <w:r w:rsidRPr="00414C2B">
        <w:rPr>
          <w:rFonts w:ascii="Times New Roman" w:hAnsi="Times New Roman" w:cs="Times New Roman"/>
          <w:sz w:val="20"/>
          <w:szCs w:val="20"/>
        </w:rPr>
        <w:t>fueron:</w:t>
      </w:r>
    </w:p>
    <w:p w:rsidR="00197AEA" w:rsidRPr="00414C2B" w:rsidRDefault="00D7119B" w:rsidP="00414C2B">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imes New Roman" w:hAnsi="Times New Roman" w:cs="Times New Roman"/>
          <w:sz w:val="20"/>
          <w:szCs w:val="20"/>
        </w:rPr>
        <w:t xml:space="preserve">Programa General de Desarrollo del Distrito Federal 2013 </w:t>
      </w:r>
      <w:r w:rsidR="00197AEA" w:rsidRPr="00414C2B">
        <w:rPr>
          <w:rFonts w:ascii="Times New Roman" w:eastAsia="Times New Roman" w:hAnsi="Times New Roman" w:cs="Times New Roman"/>
          <w:sz w:val="20"/>
          <w:szCs w:val="20"/>
        </w:rPr>
        <w:t>–</w:t>
      </w:r>
      <w:r w:rsidRPr="00414C2B">
        <w:rPr>
          <w:rFonts w:ascii="Times New Roman" w:eastAsia="Times New Roman" w:hAnsi="Times New Roman" w:cs="Times New Roman"/>
          <w:sz w:val="20"/>
          <w:szCs w:val="20"/>
        </w:rPr>
        <w:t xml:space="preserve"> 2018</w:t>
      </w:r>
      <w:r w:rsidR="00197AEA" w:rsidRPr="00414C2B">
        <w:rPr>
          <w:rFonts w:ascii="Times New Roman" w:eastAsia="Times New Roman" w:hAnsi="Times New Roman" w:cs="Times New Roman"/>
          <w:sz w:val="20"/>
          <w:szCs w:val="20"/>
        </w:rPr>
        <w:t xml:space="preserve"> </w:t>
      </w:r>
      <w:r w:rsidR="00197AEA" w:rsidRPr="00414C2B">
        <w:rPr>
          <w:rFonts w:ascii="Times New Roman" w:eastAsiaTheme="minorEastAsia" w:hAnsi="Times New Roman" w:cs="Times New Roman"/>
          <w:sz w:val="20"/>
          <w:szCs w:val="20"/>
          <w:lang w:eastAsia="es-MX"/>
        </w:rPr>
        <w:t>publicado en la Gaceta Oficial del Distrito Federal</w:t>
      </w:r>
      <w:r w:rsidR="00B10C02">
        <w:rPr>
          <w:rFonts w:ascii="Times New Roman" w:eastAsiaTheme="minorEastAsia" w:hAnsi="Times New Roman" w:cs="Times New Roman"/>
          <w:sz w:val="20"/>
          <w:szCs w:val="20"/>
          <w:lang w:eastAsia="es-MX"/>
        </w:rPr>
        <w:t>,</w:t>
      </w:r>
      <w:r w:rsidR="00197AEA" w:rsidRPr="00414C2B">
        <w:rPr>
          <w:rFonts w:ascii="Times New Roman" w:eastAsiaTheme="minorEastAsia" w:hAnsi="Times New Roman" w:cs="Times New Roman"/>
          <w:sz w:val="20"/>
          <w:szCs w:val="20"/>
          <w:lang w:eastAsia="es-MX"/>
        </w:rPr>
        <w:t xml:space="preserve">  el 11 septiembre del 2013</w:t>
      </w:r>
    </w:p>
    <w:p w:rsidR="000102CC" w:rsidRPr="00414C2B" w:rsidRDefault="00735C52" w:rsidP="00414C2B">
      <w:pPr>
        <w:spacing w:after="0" w:line="240" w:lineRule="auto"/>
        <w:jc w:val="both"/>
        <w:rPr>
          <w:rFonts w:ascii="Times New Roman" w:hAnsi="Times New Roman" w:cs="Times New Roman"/>
          <w:sz w:val="20"/>
          <w:szCs w:val="20"/>
        </w:rPr>
      </w:pPr>
      <w:r w:rsidRPr="00414C2B">
        <w:rPr>
          <w:rFonts w:ascii="Times New Roman" w:eastAsiaTheme="minorEastAsia" w:hAnsi="Times New Roman" w:cs="Times New Roman"/>
          <w:sz w:val="20"/>
          <w:szCs w:val="20"/>
          <w:lang w:eastAsia="es-MX"/>
        </w:rPr>
        <w:t>Programa de Desarrollo de la Delegación Tlalpan 2015 – 2018 publicado en la Gaceta Oficial de la Ciudad de México el 04 de agosto del 2016</w:t>
      </w:r>
    </w:p>
    <w:p w:rsidR="000102CC" w:rsidRPr="00414C2B" w:rsidRDefault="000102CC"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Programa de Derechos Humanos</w:t>
      </w:r>
      <w:r w:rsidR="00D7119B" w:rsidRPr="00414C2B">
        <w:rPr>
          <w:rFonts w:ascii="Times New Roman" w:hAnsi="Times New Roman" w:cs="Times New Roman"/>
          <w:sz w:val="20"/>
          <w:szCs w:val="20"/>
        </w:rPr>
        <w:t xml:space="preserve"> de la Ciudad de México.</w:t>
      </w:r>
      <w:r w:rsidR="00735C52" w:rsidRPr="00414C2B">
        <w:rPr>
          <w:rFonts w:ascii="Times New Roman" w:hAnsi="Times New Roman" w:cs="Times New Roman"/>
          <w:sz w:val="20"/>
          <w:szCs w:val="20"/>
        </w:rPr>
        <w:t>-publicado el 30 de agosto de 2016</w:t>
      </w:r>
    </w:p>
    <w:p w:rsidR="00D77A2F" w:rsidRPr="00414C2B" w:rsidRDefault="00D77A2F"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Manual de Procedimientos Administrativos</w:t>
      </w:r>
      <w:r w:rsidR="005776C3" w:rsidRPr="00414C2B">
        <w:rPr>
          <w:rFonts w:ascii="Times New Roman" w:hAnsi="Times New Roman" w:cs="Times New Roman"/>
          <w:sz w:val="20"/>
          <w:szCs w:val="20"/>
        </w:rPr>
        <w:t xml:space="preserve"> de la Delegación Tlalpan</w:t>
      </w:r>
      <w:r w:rsidRPr="00414C2B">
        <w:rPr>
          <w:rFonts w:ascii="Times New Roman" w:hAnsi="Times New Roman" w:cs="Times New Roman"/>
          <w:sz w:val="20"/>
          <w:szCs w:val="20"/>
        </w:rPr>
        <w:t xml:space="preserve"> </w:t>
      </w:r>
    </w:p>
    <w:p w:rsidR="00D745B9" w:rsidRPr="00414C2B" w:rsidRDefault="00D77A2F"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 xml:space="preserve">Reglas de Operación </w:t>
      </w:r>
      <w:r w:rsidR="005776C3" w:rsidRPr="00414C2B">
        <w:rPr>
          <w:rFonts w:ascii="Times New Roman" w:hAnsi="Times New Roman" w:cs="Times New Roman"/>
          <w:sz w:val="20"/>
          <w:szCs w:val="20"/>
        </w:rPr>
        <w:t>para el Programa de Desarrollo Social “Cultura Comunitaria Tlalpan 201</w:t>
      </w:r>
      <w:r w:rsidR="00945A7D" w:rsidRPr="00414C2B">
        <w:rPr>
          <w:rFonts w:ascii="Times New Roman" w:hAnsi="Times New Roman" w:cs="Times New Roman"/>
          <w:sz w:val="20"/>
          <w:szCs w:val="20"/>
        </w:rPr>
        <w:t>7</w:t>
      </w:r>
      <w:r w:rsidR="005776C3" w:rsidRPr="00414C2B">
        <w:rPr>
          <w:rFonts w:ascii="Times New Roman" w:hAnsi="Times New Roman" w:cs="Times New Roman"/>
          <w:sz w:val="20"/>
          <w:szCs w:val="20"/>
        </w:rPr>
        <w:t>”, publicadas mediante Gaceta O</w:t>
      </w:r>
      <w:r w:rsidR="00726458" w:rsidRPr="00414C2B">
        <w:rPr>
          <w:rFonts w:ascii="Times New Roman" w:hAnsi="Times New Roman" w:cs="Times New Roman"/>
          <w:sz w:val="20"/>
          <w:szCs w:val="20"/>
        </w:rPr>
        <w:t>f</w:t>
      </w:r>
      <w:r w:rsidR="00945A7D" w:rsidRPr="00414C2B">
        <w:rPr>
          <w:rFonts w:ascii="Times New Roman" w:hAnsi="Times New Roman" w:cs="Times New Roman"/>
          <w:sz w:val="20"/>
          <w:szCs w:val="20"/>
        </w:rPr>
        <w:t xml:space="preserve">icial del Distrito Federal N°255 </w:t>
      </w:r>
      <w:r w:rsidR="005776C3" w:rsidRPr="00414C2B">
        <w:rPr>
          <w:rFonts w:ascii="Times New Roman" w:hAnsi="Times New Roman" w:cs="Times New Roman"/>
          <w:sz w:val="20"/>
          <w:szCs w:val="20"/>
        </w:rPr>
        <w:t>Tomo II</w:t>
      </w:r>
    </w:p>
    <w:p w:rsidR="00735C52" w:rsidRPr="00414C2B" w:rsidRDefault="00735C52" w:rsidP="00414C2B">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Lineamientos</w:t>
      </w:r>
      <w:r w:rsidR="00945A7D" w:rsidRPr="00414C2B">
        <w:rPr>
          <w:rFonts w:ascii="Times New Roman" w:eastAsiaTheme="minorEastAsia" w:hAnsi="Times New Roman" w:cs="Times New Roman"/>
          <w:sz w:val="20"/>
          <w:szCs w:val="20"/>
          <w:lang w:eastAsia="es-MX"/>
        </w:rPr>
        <w:t xml:space="preserve"> para la Evaluación Interna 2018</w:t>
      </w:r>
      <w:r w:rsidRPr="00414C2B">
        <w:rPr>
          <w:rFonts w:ascii="Times New Roman" w:eastAsiaTheme="minorEastAsia" w:hAnsi="Times New Roman" w:cs="Times New Roman"/>
          <w:sz w:val="20"/>
          <w:szCs w:val="20"/>
          <w:lang w:eastAsia="es-MX"/>
        </w:rPr>
        <w:t xml:space="preserve"> de los Programas Sociales del Dist</w:t>
      </w:r>
      <w:r w:rsidR="00945A7D" w:rsidRPr="00414C2B">
        <w:rPr>
          <w:rFonts w:ascii="Times New Roman" w:eastAsiaTheme="minorEastAsia" w:hAnsi="Times New Roman" w:cs="Times New Roman"/>
          <w:sz w:val="20"/>
          <w:szCs w:val="20"/>
          <w:lang w:eastAsia="es-MX"/>
        </w:rPr>
        <w:t>rito Federal Operados en el 2017</w:t>
      </w:r>
      <w:r w:rsidRPr="00414C2B">
        <w:rPr>
          <w:rFonts w:ascii="Times New Roman" w:eastAsiaTheme="minorEastAsia" w:hAnsi="Times New Roman" w:cs="Times New Roman"/>
          <w:sz w:val="20"/>
          <w:szCs w:val="20"/>
          <w:lang w:eastAsia="es-MX"/>
        </w:rPr>
        <w:t xml:space="preserve"> publicados en la Gaceta Ofic</w:t>
      </w:r>
      <w:r w:rsidR="00945A7D" w:rsidRPr="00414C2B">
        <w:rPr>
          <w:rFonts w:ascii="Times New Roman" w:eastAsiaTheme="minorEastAsia" w:hAnsi="Times New Roman" w:cs="Times New Roman"/>
          <w:sz w:val="20"/>
          <w:szCs w:val="20"/>
          <w:lang w:eastAsia="es-MX"/>
        </w:rPr>
        <w:t>ial de la Ciudad de México el 23 de abril de 2018</w:t>
      </w:r>
    </w:p>
    <w:p w:rsidR="00D745B9" w:rsidRPr="00414C2B" w:rsidRDefault="00D745B9"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M</w:t>
      </w:r>
      <w:r w:rsidR="004179D7" w:rsidRPr="00414C2B">
        <w:rPr>
          <w:rFonts w:ascii="Times New Roman" w:hAnsi="Times New Roman" w:cs="Times New Roman"/>
          <w:sz w:val="20"/>
          <w:szCs w:val="20"/>
        </w:rPr>
        <w:t>at</w:t>
      </w:r>
      <w:r w:rsidRPr="00414C2B">
        <w:rPr>
          <w:rFonts w:ascii="Times New Roman" w:hAnsi="Times New Roman" w:cs="Times New Roman"/>
          <w:sz w:val="20"/>
          <w:szCs w:val="20"/>
        </w:rPr>
        <w:t>riz de indicadores del programa</w:t>
      </w:r>
      <w:r w:rsidR="00735C52" w:rsidRPr="00414C2B">
        <w:rPr>
          <w:rFonts w:ascii="Times New Roman" w:hAnsi="Times New Roman" w:cs="Times New Roman"/>
          <w:sz w:val="20"/>
          <w:szCs w:val="20"/>
        </w:rPr>
        <w:t xml:space="preserve"> </w:t>
      </w:r>
      <w:r w:rsidR="00945A7D" w:rsidRPr="00414C2B">
        <w:rPr>
          <w:rFonts w:ascii="Times New Roman" w:hAnsi="Times New Roman" w:cs="Times New Roman"/>
          <w:sz w:val="20"/>
          <w:szCs w:val="20"/>
        </w:rPr>
        <w:t>(e</w:t>
      </w:r>
      <w:r w:rsidR="009E1CDA" w:rsidRPr="00414C2B">
        <w:rPr>
          <w:rFonts w:ascii="Times New Roman" w:hAnsi="Times New Roman" w:cs="Times New Roman"/>
          <w:sz w:val="20"/>
          <w:szCs w:val="20"/>
        </w:rPr>
        <w:t>laborada</w:t>
      </w:r>
      <w:r w:rsidR="00735C52" w:rsidRPr="00414C2B">
        <w:rPr>
          <w:rFonts w:ascii="Times New Roman" w:hAnsi="Times New Roman" w:cs="Times New Roman"/>
          <w:sz w:val="20"/>
          <w:szCs w:val="20"/>
        </w:rPr>
        <w:t xml:space="preserve"> de </w:t>
      </w:r>
      <w:r w:rsidR="009E1CDA" w:rsidRPr="00414C2B">
        <w:rPr>
          <w:rFonts w:ascii="Times New Roman" w:hAnsi="Times New Roman" w:cs="Times New Roman"/>
          <w:sz w:val="20"/>
          <w:szCs w:val="20"/>
        </w:rPr>
        <w:t>febrero</w:t>
      </w:r>
      <w:r w:rsidR="00735C52" w:rsidRPr="00414C2B">
        <w:rPr>
          <w:rFonts w:ascii="Times New Roman" w:hAnsi="Times New Roman" w:cs="Times New Roman"/>
          <w:sz w:val="20"/>
          <w:szCs w:val="20"/>
        </w:rPr>
        <w:t xml:space="preserve"> a </w:t>
      </w:r>
      <w:r w:rsidR="009E1CDA" w:rsidRPr="00414C2B">
        <w:rPr>
          <w:rFonts w:ascii="Times New Roman" w:hAnsi="Times New Roman" w:cs="Times New Roman"/>
          <w:sz w:val="20"/>
          <w:szCs w:val="20"/>
        </w:rPr>
        <w:t>diciembre</w:t>
      </w:r>
      <w:r w:rsidR="00945A7D" w:rsidRPr="00414C2B">
        <w:rPr>
          <w:rFonts w:ascii="Times New Roman" w:hAnsi="Times New Roman" w:cs="Times New Roman"/>
          <w:sz w:val="20"/>
          <w:szCs w:val="20"/>
        </w:rPr>
        <w:t xml:space="preserve"> de 2017)</w:t>
      </w:r>
      <w:r w:rsidR="004179D7" w:rsidRPr="00414C2B">
        <w:rPr>
          <w:rFonts w:ascii="Times New Roman" w:hAnsi="Times New Roman" w:cs="Times New Roman"/>
          <w:sz w:val="20"/>
          <w:szCs w:val="20"/>
        </w:rPr>
        <w:t xml:space="preserve"> </w:t>
      </w:r>
    </w:p>
    <w:p w:rsidR="00D745B9" w:rsidRPr="00414C2B" w:rsidRDefault="00D745B9"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B</w:t>
      </w:r>
      <w:r w:rsidR="004179D7" w:rsidRPr="00414C2B">
        <w:rPr>
          <w:rFonts w:ascii="Times New Roman" w:hAnsi="Times New Roman" w:cs="Times New Roman"/>
          <w:sz w:val="20"/>
          <w:szCs w:val="20"/>
        </w:rPr>
        <w:t>ases de datos</w:t>
      </w:r>
      <w:r w:rsidRPr="00414C2B">
        <w:rPr>
          <w:rFonts w:ascii="Times New Roman" w:hAnsi="Times New Roman" w:cs="Times New Roman"/>
          <w:sz w:val="20"/>
          <w:szCs w:val="20"/>
        </w:rPr>
        <w:t xml:space="preserve"> de: </w:t>
      </w:r>
      <w:r w:rsidR="004179D7" w:rsidRPr="00414C2B">
        <w:rPr>
          <w:rFonts w:ascii="Times New Roman" w:hAnsi="Times New Roman" w:cs="Times New Roman"/>
          <w:sz w:val="20"/>
          <w:szCs w:val="20"/>
        </w:rPr>
        <w:t>padrones de beneficiarios</w:t>
      </w:r>
      <w:r w:rsidRPr="00414C2B">
        <w:rPr>
          <w:rFonts w:ascii="Times New Roman" w:hAnsi="Times New Roman" w:cs="Times New Roman"/>
          <w:sz w:val="20"/>
          <w:szCs w:val="20"/>
        </w:rPr>
        <w:t xml:space="preserve"> y de seguimiento del programa</w:t>
      </w:r>
    </w:p>
    <w:p w:rsidR="006258AA" w:rsidRPr="00414C2B" w:rsidRDefault="00AE505C" w:rsidP="00414C2B">
      <w:pPr>
        <w:spacing w:after="0" w:line="240" w:lineRule="auto"/>
        <w:jc w:val="both"/>
        <w:rPr>
          <w:rFonts w:ascii="Times New Roman" w:hAnsi="Times New Roman" w:cs="Times New Roman"/>
          <w:sz w:val="20"/>
          <w:szCs w:val="20"/>
        </w:rPr>
      </w:pPr>
      <w:r w:rsidRPr="00414C2B">
        <w:rPr>
          <w:rFonts w:ascii="Times New Roman" w:hAnsi="Times New Roman" w:cs="Times New Roman"/>
          <w:sz w:val="20"/>
          <w:szCs w:val="20"/>
        </w:rPr>
        <w:t>I</w:t>
      </w:r>
      <w:r w:rsidR="004179D7" w:rsidRPr="00414C2B">
        <w:rPr>
          <w:rFonts w:ascii="Times New Roman" w:hAnsi="Times New Roman" w:cs="Times New Roman"/>
          <w:sz w:val="20"/>
          <w:szCs w:val="20"/>
        </w:rPr>
        <w:t>n</w:t>
      </w:r>
      <w:r w:rsidRPr="00414C2B">
        <w:rPr>
          <w:rFonts w:ascii="Times New Roman" w:hAnsi="Times New Roman" w:cs="Times New Roman"/>
          <w:sz w:val="20"/>
          <w:szCs w:val="20"/>
        </w:rPr>
        <w:t>strumentos de control y seguimiento de los beneficiarios (</w:t>
      </w:r>
      <w:r w:rsidR="00284431" w:rsidRPr="00414C2B">
        <w:rPr>
          <w:rFonts w:ascii="Times New Roman" w:hAnsi="Times New Roman" w:cs="Times New Roman"/>
          <w:sz w:val="20"/>
          <w:szCs w:val="20"/>
        </w:rPr>
        <w:t>cronograma mensual,</w:t>
      </w:r>
      <w:r w:rsidR="009E1CDA" w:rsidRPr="00414C2B">
        <w:rPr>
          <w:rFonts w:ascii="Times New Roman" w:hAnsi="Times New Roman" w:cs="Times New Roman"/>
          <w:sz w:val="20"/>
          <w:szCs w:val="20"/>
        </w:rPr>
        <w:t xml:space="preserve"> lista de asistencia y</w:t>
      </w:r>
      <w:r w:rsidR="00284431" w:rsidRPr="00414C2B">
        <w:rPr>
          <w:rFonts w:ascii="Times New Roman" w:hAnsi="Times New Roman" w:cs="Times New Roman"/>
          <w:sz w:val="20"/>
          <w:szCs w:val="20"/>
        </w:rPr>
        <w:t xml:space="preserve"> reporte fotográfico mensual) </w:t>
      </w:r>
    </w:p>
    <w:p w:rsidR="00B74910" w:rsidRPr="00414C2B" w:rsidRDefault="00B74910" w:rsidP="00414C2B">
      <w:pPr>
        <w:spacing w:after="0" w:line="240" w:lineRule="auto"/>
        <w:jc w:val="both"/>
        <w:rPr>
          <w:rFonts w:ascii="Times New Roman" w:hAnsi="Times New Roman" w:cs="Times New Roman"/>
          <w:sz w:val="20"/>
          <w:szCs w:val="20"/>
        </w:rPr>
      </w:pPr>
    </w:p>
    <w:p w:rsidR="006258AA" w:rsidRPr="00414C2B" w:rsidRDefault="006258AA" w:rsidP="00414C2B">
      <w:pPr>
        <w:pStyle w:val="Sinespaciado"/>
        <w:jc w:val="both"/>
        <w:rPr>
          <w:rFonts w:ascii="Times New Roman" w:hAnsi="Times New Roman" w:cs="Times New Roman"/>
          <w:b/>
          <w:sz w:val="20"/>
          <w:szCs w:val="20"/>
        </w:rPr>
      </w:pPr>
      <w:r w:rsidRPr="00414C2B">
        <w:rPr>
          <w:rFonts w:ascii="Times New Roman" w:hAnsi="Times New Roman" w:cs="Times New Roman"/>
          <w:b/>
          <w:sz w:val="20"/>
          <w:szCs w:val="20"/>
        </w:rPr>
        <w:t>II.3.</w:t>
      </w:r>
      <w:r w:rsidR="00B13489" w:rsidRPr="00414C2B">
        <w:rPr>
          <w:rFonts w:ascii="Times New Roman" w:hAnsi="Times New Roman" w:cs="Times New Roman"/>
          <w:b/>
          <w:sz w:val="20"/>
          <w:szCs w:val="20"/>
        </w:rPr>
        <w:t>2</w:t>
      </w:r>
      <w:r w:rsidRPr="00414C2B">
        <w:rPr>
          <w:rFonts w:ascii="Times New Roman" w:hAnsi="Times New Roman" w:cs="Times New Roman"/>
          <w:b/>
          <w:sz w:val="20"/>
          <w:szCs w:val="20"/>
        </w:rPr>
        <w:t xml:space="preserve"> Información de Campo</w:t>
      </w:r>
    </w:p>
    <w:p w:rsidR="006258AA" w:rsidRPr="00414C2B" w:rsidRDefault="006258AA" w:rsidP="00414C2B">
      <w:pPr>
        <w:pStyle w:val="Sinespaciado"/>
        <w:jc w:val="both"/>
        <w:rPr>
          <w:rFonts w:ascii="Times New Roman" w:hAnsi="Times New Roman" w:cs="Times New Roman"/>
          <w:b/>
          <w:sz w:val="20"/>
          <w:szCs w:val="20"/>
        </w:rPr>
      </w:pPr>
    </w:p>
    <w:p w:rsidR="008E1D53" w:rsidRDefault="008E1D53" w:rsidP="008E1D5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El instrumento que se utilizó para </w:t>
      </w:r>
      <w:r w:rsidRPr="00E45E7F">
        <w:rPr>
          <w:rFonts w:ascii="Times New Roman" w:hAnsi="Times New Roman" w:cs="Times New Roman"/>
          <w:sz w:val="20"/>
          <w:szCs w:val="20"/>
        </w:rPr>
        <w:t xml:space="preserve">para la recolección de la información fue la encuesta, ya que permite abarcar un mayor rango de la población que recibe los servicios que brinda el programa de una forma rápida y eficaz, además de permitir acceder a la información que se necesita de una </w:t>
      </w:r>
      <w:r>
        <w:rPr>
          <w:rFonts w:ascii="Times New Roman" w:hAnsi="Times New Roman" w:cs="Times New Roman"/>
          <w:sz w:val="20"/>
          <w:szCs w:val="20"/>
        </w:rPr>
        <w:t>manera</w:t>
      </w:r>
      <w:r w:rsidRPr="00E45E7F">
        <w:rPr>
          <w:rFonts w:ascii="Times New Roman" w:hAnsi="Times New Roman" w:cs="Times New Roman"/>
          <w:sz w:val="20"/>
          <w:szCs w:val="20"/>
        </w:rPr>
        <w:t xml:space="preserve"> directa</w:t>
      </w:r>
      <w:r w:rsidR="000739C7">
        <w:rPr>
          <w:rFonts w:ascii="Times New Roman" w:hAnsi="Times New Roman" w:cs="Times New Roman"/>
          <w:sz w:val="20"/>
          <w:szCs w:val="20"/>
        </w:rPr>
        <w:t xml:space="preserve"> y la</w:t>
      </w:r>
      <w:r>
        <w:rPr>
          <w:rFonts w:ascii="Times New Roman" w:hAnsi="Times New Roman" w:cs="Times New Roman"/>
          <w:sz w:val="20"/>
          <w:szCs w:val="20"/>
        </w:rPr>
        <w:t xml:space="preserve"> sistematización de</w:t>
      </w:r>
      <w:r w:rsidR="000739C7">
        <w:rPr>
          <w:rFonts w:ascii="Times New Roman" w:hAnsi="Times New Roman" w:cs="Times New Roman"/>
          <w:sz w:val="20"/>
          <w:szCs w:val="20"/>
        </w:rPr>
        <w:t xml:space="preserve"> sus</w:t>
      </w:r>
      <w:r>
        <w:rPr>
          <w:rFonts w:ascii="Times New Roman" w:hAnsi="Times New Roman" w:cs="Times New Roman"/>
          <w:sz w:val="20"/>
          <w:szCs w:val="20"/>
        </w:rPr>
        <w:t xml:space="preserve"> </w:t>
      </w:r>
      <w:r w:rsidRPr="00E45E7F">
        <w:rPr>
          <w:rFonts w:ascii="Times New Roman" w:hAnsi="Times New Roman" w:cs="Times New Roman"/>
          <w:sz w:val="20"/>
          <w:szCs w:val="20"/>
        </w:rPr>
        <w:t xml:space="preserve">resultados </w:t>
      </w:r>
      <w:r>
        <w:rPr>
          <w:rFonts w:ascii="Times New Roman" w:hAnsi="Times New Roman" w:cs="Times New Roman"/>
          <w:sz w:val="20"/>
          <w:szCs w:val="20"/>
        </w:rPr>
        <w:t xml:space="preserve">permite un análisis </w:t>
      </w:r>
      <w:r w:rsidR="00D1418B">
        <w:rPr>
          <w:rFonts w:ascii="Times New Roman" w:hAnsi="Times New Roman" w:cs="Times New Roman"/>
          <w:sz w:val="20"/>
          <w:szCs w:val="20"/>
        </w:rPr>
        <w:t>expedito</w:t>
      </w:r>
      <w:r>
        <w:rPr>
          <w:rFonts w:ascii="Times New Roman" w:hAnsi="Times New Roman" w:cs="Times New Roman"/>
          <w:sz w:val="20"/>
          <w:szCs w:val="20"/>
        </w:rPr>
        <w:t>, además de no necesitar una inversión grande en cuanto a recursos humanos y financieros, dándonos la oportunidad de recabar información cualitativa y cuantitativa</w:t>
      </w:r>
      <w:r w:rsidR="00D1418B">
        <w:rPr>
          <w:rFonts w:ascii="Times New Roman" w:hAnsi="Times New Roman" w:cs="Times New Roman"/>
          <w:sz w:val="20"/>
          <w:szCs w:val="20"/>
        </w:rPr>
        <w:t xml:space="preserve"> relevante para el objetivo del programa ya que las preguntas son cerradas y directas</w:t>
      </w:r>
      <w:r>
        <w:rPr>
          <w:rFonts w:ascii="Times New Roman" w:hAnsi="Times New Roman" w:cs="Times New Roman"/>
          <w:sz w:val="20"/>
          <w:szCs w:val="20"/>
        </w:rPr>
        <w:t>.</w:t>
      </w:r>
      <w:r w:rsidR="00D1418B">
        <w:rPr>
          <w:rFonts w:ascii="Times New Roman" w:hAnsi="Times New Roman" w:cs="Times New Roman"/>
          <w:sz w:val="20"/>
          <w:szCs w:val="20"/>
        </w:rPr>
        <w:t xml:space="preserve"> </w:t>
      </w:r>
    </w:p>
    <w:p w:rsidR="00D1418B" w:rsidRDefault="00D1418B" w:rsidP="008E1D53">
      <w:pPr>
        <w:autoSpaceDE w:val="0"/>
        <w:autoSpaceDN w:val="0"/>
        <w:adjustRightInd w:val="0"/>
        <w:spacing w:after="0" w:line="240" w:lineRule="auto"/>
        <w:jc w:val="both"/>
        <w:rPr>
          <w:rFonts w:ascii="Times New Roman" w:hAnsi="Times New Roman" w:cs="Times New Roman"/>
          <w:sz w:val="20"/>
          <w:szCs w:val="20"/>
        </w:rPr>
      </w:pPr>
    </w:p>
    <w:p w:rsidR="008E1D53" w:rsidRPr="00E45E7F" w:rsidRDefault="008E1D53" w:rsidP="008E1D5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La técnica de muestreo, nos brinda un conjunto representativo del Univ</w:t>
      </w:r>
      <w:r w:rsidR="00564AD3">
        <w:rPr>
          <w:rFonts w:ascii="Times New Roman" w:hAnsi="Times New Roman" w:cs="Times New Roman"/>
          <w:sz w:val="20"/>
          <w:szCs w:val="20"/>
        </w:rPr>
        <w:t>erso a atender y su seguimiento.</w:t>
      </w:r>
    </w:p>
    <w:p w:rsidR="00AE778F" w:rsidRDefault="00AE778F" w:rsidP="00A143DA">
      <w:pPr>
        <w:autoSpaceDE w:val="0"/>
        <w:autoSpaceDN w:val="0"/>
        <w:adjustRightInd w:val="0"/>
        <w:spacing w:after="0" w:line="240" w:lineRule="auto"/>
        <w:jc w:val="both"/>
        <w:rPr>
          <w:rFonts w:ascii="Times New Roman" w:hAnsi="Times New Roman" w:cs="Times New Roman"/>
          <w:sz w:val="20"/>
          <w:szCs w:val="20"/>
        </w:rPr>
      </w:pPr>
    </w:p>
    <w:p w:rsidR="00AE778F" w:rsidRPr="00AC5901" w:rsidRDefault="00AE778F" w:rsidP="00325951">
      <w:pPr>
        <w:pStyle w:val="Prrafodelista"/>
        <w:numPr>
          <w:ilvl w:val="0"/>
          <w:numId w:val="32"/>
        </w:numPr>
        <w:autoSpaceDE w:val="0"/>
        <w:autoSpaceDN w:val="0"/>
        <w:adjustRightInd w:val="0"/>
        <w:spacing w:after="0" w:line="240" w:lineRule="auto"/>
        <w:rPr>
          <w:rFonts w:ascii="Times New Roman" w:hAnsi="Times New Roman" w:cs="Times New Roman"/>
          <w:b/>
          <w:sz w:val="28"/>
          <w:szCs w:val="20"/>
        </w:rPr>
      </w:pPr>
      <w:r w:rsidRPr="00AC5901">
        <w:rPr>
          <w:rFonts w:ascii="Times New Roman" w:hAnsi="Times New Roman" w:cs="Times New Roman"/>
          <w:b/>
          <w:sz w:val="28"/>
          <w:szCs w:val="20"/>
        </w:rPr>
        <w:t>2016</w:t>
      </w:r>
    </w:p>
    <w:p w:rsidR="00AE778F" w:rsidRDefault="00AE778F" w:rsidP="00A143DA">
      <w:pPr>
        <w:autoSpaceDE w:val="0"/>
        <w:autoSpaceDN w:val="0"/>
        <w:adjustRightInd w:val="0"/>
        <w:spacing w:after="0" w:line="240" w:lineRule="auto"/>
        <w:jc w:val="both"/>
        <w:rPr>
          <w:rFonts w:ascii="Times New Roman" w:hAnsi="Times New Roman" w:cs="Times New Roman"/>
          <w:sz w:val="20"/>
          <w:szCs w:val="20"/>
        </w:rPr>
      </w:pPr>
    </w:p>
    <w:p w:rsidR="00ED6E0A" w:rsidRPr="000326CD" w:rsidRDefault="00AE778F" w:rsidP="00813440">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 xml:space="preserve">Para el primer ejercicio del programa se </w:t>
      </w:r>
      <w:r w:rsidR="00ED6E0A" w:rsidRPr="000326CD">
        <w:rPr>
          <w:rFonts w:ascii="Times New Roman" w:hAnsi="Times New Roman" w:cs="Times New Roman"/>
          <w:sz w:val="20"/>
          <w:szCs w:val="20"/>
        </w:rPr>
        <w:t xml:space="preserve">levantaron dos </w:t>
      </w:r>
      <w:r w:rsidR="000A2D2C" w:rsidRPr="000326CD">
        <w:rPr>
          <w:rFonts w:ascii="Times New Roman" w:hAnsi="Times New Roman" w:cs="Times New Roman"/>
          <w:sz w:val="20"/>
          <w:szCs w:val="20"/>
        </w:rPr>
        <w:t>encuesta</w:t>
      </w:r>
      <w:r w:rsidR="00ED6E0A" w:rsidRPr="000326CD">
        <w:rPr>
          <w:rFonts w:ascii="Times New Roman" w:hAnsi="Times New Roman" w:cs="Times New Roman"/>
          <w:sz w:val="20"/>
          <w:szCs w:val="20"/>
        </w:rPr>
        <w:t>s: una</w:t>
      </w:r>
      <w:r w:rsidR="000A2D2C" w:rsidRPr="000326CD">
        <w:rPr>
          <w:rFonts w:ascii="Times New Roman" w:hAnsi="Times New Roman" w:cs="Times New Roman"/>
          <w:sz w:val="20"/>
          <w:szCs w:val="20"/>
        </w:rPr>
        <w:t xml:space="preserve"> de evaluación de servicios prestados por </w:t>
      </w:r>
      <w:r w:rsidR="0070530D" w:rsidRPr="000326CD">
        <w:rPr>
          <w:rFonts w:ascii="Times New Roman" w:hAnsi="Times New Roman" w:cs="Times New Roman"/>
          <w:sz w:val="20"/>
          <w:szCs w:val="20"/>
        </w:rPr>
        <w:t>los beneficiarios d</w:t>
      </w:r>
      <w:r w:rsidR="000A2D2C" w:rsidRPr="000326CD">
        <w:rPr>
          <w:rFonts w:ascii="Times New Roman" w:hAnsi="Times New Roman" w:cs="Times New Roman"/>
          <w:sz w:val="20"/>
          <w:szCs w:val="20"/>
        </w:rPr>
        <w:t>el PS “Cultura Comunitaria Tlalpan 2016”</w:t>
      </w:r>
      <w:r w:rsidR="00813440" w:rsidRPr="000326CD">
        <w:rPr>
          <w:rFonts w:ascii="Times New Roman" w:hAnsi="Times New Roman" w:cs="Times New Roman"/>
          <w:sz w:val="20"/>
          <w:szCs w:val="20"/>
        </w:rPr>
        <w:t xml:space="preserve">, la cual se presentó en el apartado </w:t>
      </w:r>
      <w:r w:rsidR="00813440" w:rsidRPr="000326CD">
        <w:rPr>
          <w:rFonts w:ascii="Times New Roman" w:hAnsi="Times New Roman" w:cs="Times New Roman"/>
          <w:b/>
          <w:sz w:val="20"/>
          <w:szCs w:val="20"/>
        </w:rPr>
        <w:t>V.2. Diseño Metodológico para la Construcción de la Línea Base y del Panel del Programa Social</w:t>
      </w:r>
      <w:r w:rsidR="00ED6E0A" w:rsidRPr="000326CD">
        <w:rPr>
          <w:rFonts w:ascii="Times New Roman" w:hAnsi="Times New Roman" w:cs="Times New Roman"/>
          <w:b/>
          <w:sz w:val="20"/>
          <w:szCs w:val="20"/>
        </w:rPr>
        <w:t xml:space="preserve">. </w:t>
      </w:r>
      <w:proofErr w:type="gramStart"/>
      <w:r w:rsidR="00ED6E0A" w:rsidRPr="000326CD">
        <w:rPr>
          <w:rFonts w:ascii="Times New Roman" w:hAnsi="Times New Roman" w:cs="Times New Roman"/>
          <w:sz w:val="20"/>
          <w:szCs w:val="20"/>
        </w:rPr>
        <w:t>de</w:t>
      </w:r>
      <w:proofErr w:type="gramEnd"/>
      <w:r w:rsidR="0064215F" w:rsidRPr="000326CD">
        <w:rPr>
          <w:rFonts w:ascii="Times New Roman" w:hAnsi="Times New Roman" w:cs="Times New Roman"/>
          <w:sz w:val="20"/>
          <w:szCs w:val="20"/>
        </w:rPr>
        <w:t xml:space="preserve"> la </w:t>
      </w:r>
      <w:r w:rsidR="00325951" w:rsidRPr="000326CD">
        <w:rPr>
          <w:rFonts w:ascii="Times New Roman" w:hAnsi="Times New Roman" w:cs="Times New Roman"/>
          <w:sz w:val="20"/>
          <w:szCs w:val="20"/>
        </w:rPr>
        <w:t>Evaluación</w:t>
      </w:r>
      <w:r w:rsidR="0064215F" w:rsidRPr="000326CD">
        <w:rPr>
          <w:rFonts w:ascii="Times New Roman" w:hAnsi="Times New Roman" w:cs="Times New Roman"/>
          <w:sz w:val="20"/>
          <w:szCs w:val="20"/>
        </w:rPr>
        <w:t xml:space="preserve"> Interna 2017</w:t>
      </w:r>
      <w:r w:rsidR="00704EFA" w:rsidRPr="000326CD">
        <w:rPr>
          <w:rFonts w:ascii="Times New Roman" w:hAnsi="Times New Roman" w:cs="Times New Roman"/>
          <w:sz w:val="20"/>
          <w:szCs w:val="20"/>
        </w:rPr>
        <w:t xml:space="preserve">, en </w:t>
      </w:r>
      <w:r w:rsidR="00ED6E0A" w:rsidRPr="000326CD">
        <w:rPr>
          <w:rFonts w:ascii="Times New Roman" w:hAnsi="Times New Roman" w:cs="Times New Roman"/>
          <w:sz w:val="20"/>
          <w:szCs w:val="20"/>
        </w:rPr>
        <w:t>la cual se reportaron los siguientes datos:</w:t>
      </w:r>
    </w:p>
    <w:p w:rsidR="00ED6E0A" w:rsidRPr="000326CD" w:rsidRDefault="00ED6E0A" w:rsidP="00813440">
      <w:pPr>
        <w:autoSpaceDE w:val="0"/>
        <w:autoSpaceDN w:val="0"/>
        <w:adjustRightInd w:val="0"/>
        <w:spacing w:after="0" w:line="240" w:lineRule="auto"/>
        <w:jc w:val="both"/>
        <w:rPr>
          <w:rFonts w:ascii="Times New Roman" w:hAnsi="Times New Roman" w:cs="Times New Roman"/>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BF760A" w:rsidRDefault="00BF760A" w:rsidP="00ED6E0A">
      <w:pPr>
        <w:spacing w:after="0" w:line="240" w:lineRule="auto"/>
        <w:jc w:val="center"/>
        <w:rPr>
          <w:rFonts w:ascii="Times New Roman" w:hAnsi="Times New Roman" w:cs="Times New Roman"/>
          <w:b/>
          <w:sz w:val="20"/>
          <w:szCs w:val="20"/>
        </w:rPr>
      </w:pPr>
    </w:p>
    <w:p w:rsidR="00ED6E0A" w:rsidRPr="000326CD" w:rsidRDefault="00ED6E0A" w:rsidP="00ED6E0A">
      <w:pPr>
        <w:spacing w:after="0" w:line="240" w:lineRule="auto"/>
        <w:jc w:val="center"/>
        <w:rPr>
          <w:rFonts w:ascii="Times New Roman" w:hAnsi="Times New Roman" w:cs="Times New Roman"/>
          <w:b/>
          <w:sz w:val="20"/>
          <w:szCs w:val="20"/>
        </w:rPr>
      </w:pPr>
      <w:r w:rsidRPr="000326CD">
        <w:rPr>
          <w:rFonts w:ascii="Times New Roman" w:hAnsi="Times New Roman" w:cs="Times New Roman"/>
          <w:b/>
          <w:sz w:val="20"/>
          <w:szCs w:val="20"/>
        </w:rPr>
        <w:lastRenderedPageBreak/>
        <w:t>Figura 1</w:t>
      </w:r>
    </w:p>
    <w:p w:rsidR="00ED6E0A" w:rsidRPr="000326CD" w:rsidRDefault="00ED6E0A" w:rsidP="00ED6E0A">
      <w:pPr>
        <w:spacing w:after="0" w:line="240" w:lineRule="auto"/>
        <w:jc w:val="center"/>
        <w:rPr>
          <w:rFonts w:ascii="Times New Roman" w:hAnsi="Times New Roman" w:cs="Times New Roman"/>
          <w:b/>
          <w:sz w:val="20"/>
          <w:szCs w:val="20"/>
        </w:rPr>
      </w:pPr>
    </w:p>
    <w:p w:rsidR="00ED6E0A" w:rsidRPr="000326CD" w:rsidRDefault="00ED6E0A" w:rsidP="00ED6E0A">
      <w:pPr>
        <w:spacing w:after="0" w:line="240" w:lineRule="auto"/>
        <w:jc w:val="center"/>
        <w:rPr>
          <w:rFonts w:ascii="Times New Roman" w:hAnsi="Times New Roman" w:cs="Times New Roman"/>
          <w:b/>
          <w:sz w:val="20"/>
          <w:szCs w:val="20"/>
        </w:rPr>
      </w:pPr>
      <w:r w:rsidRPr="000326CD">
        <w:rPr>
          <w:rFonts w:ascii="Times New Roman" w:hAnsi="Times New Roman" w:cs="Times New Roman"/>
          <w:b/>
          <w:noProof/>
          <w:sz w:val="20"/>
          <w:szCs w:val="20"/>
          <w:lang w:eastAsia="es-MX"/>
        </w:rPr>
        <w:drawing>
          <wp:inline distT="0" distB="0" distL="0" distR="0" wp14:anchorId="137F7E19" wp14:editId="1D1540E1">
            <wp:extent cx="3800475" cy="30509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9591" cy="3058249"/>
                    </a:xfrm>
                    <a:prstGeom prst="rect">
                      <a:avLst/>
                    </a:prstGeom>
                    <a:noFill/>
                    <a:ln>
                      <a:noFill/>
                    </a:ln>
                  </pic:spPr>
                </pic:pic>
              </a:graphicData>
            </a:graphic>
          </wp:inline>
        </w:drawing>
      </w:r>
    </w:p>
    <w:p w:rsidR="00ED6E0A" w:rsidRPr="000326CD" w:rsidRDefault="00ED6E0A" w:rsidP="00ED6E0A">
      <w:pPr>
        <w:contextualSpacing/>
        <w:jc w:val="center"/>
        <w:rPr>
          <w:rFonts w:ascii="Times New Roman" w:hAnsi="Times New Roman" w:cs="Times New Roman"/>
          <w:b/>
          <w:sz w:val="20"/>
          <w:szCs w:val="20"/>
        </w:rPr>
      </w:pPr>
      <w:r w:rsidRPr="000326CD">
        <w:rPr>
          <w:rFonts w:ascii="Times New Roman" w:hAnsi="Times New Roman" w:cs="Times New Roman"/>
          <w:b/>
          <w:sz w:val="20"/>
          <w:szCs w:val="20"/>
        </w:rPr>
        <w:t>ENCUESTA DE SERVICIOS CULTURALES</w:t>
      </w:r>
    </w:p>
    <w:p w:rsidR="00ED6E0A" w:rsidRPr="000326CD" w:rsidRDefault="00ED6E0A" w:rsidP="00ED6E0A">
      <w:pPr>
        <w:contextualSpacing/>
        <w:jc w:val="center"/>
        <w:rPr>
          <w:rFonts w:ascii="Times New Roman" w:hAnsi="Times New Roman" w:cs="Times New Roman"/>
          <w:b/>
          <w:sz w:val="20"/>
          <w:szCs w:val="20"/>
        </w:rPr>
      </w:pPr>
      <w:r w:rsidRPr="000326CD">
        <w:rPr>
          <w:rFonts w:ascii="Times New Roman" w:hAnsi="Times New Roman" w:cs="Times New Roman"/>
          <w:b/>
          <w:sz w:val="20"/>
          <w:szCs w:val="20"/>
        </w:rPr>
        <w:t xml:space="preserve">PROGRAMA DE DESARROLLO SOCIAL </w:t>
      </w:r>
    </w:p>
    <w:p w:rsidR="00ED6E0A" w:rsidRPr="000326CD" w:rsidRDefault="00ED6E0A" w:rsidP="00ED6E0A">
      <w:pPr>
        <w:contextualSpacing/>
        <w:jc w:val="center"/>
        <w:rPr>
          <w:rFonts w:ascii="Times New Roman" w:hAnsi="Times New Roman" w:cs="Times New Roman"/>
          <w:b/>
          <w:sz w:val="20"/>
          <w:szCs w:val="20"/>
        </w:rPr>
      </w:pPr>
      <w:r w:rsidRPr="000326CD">
        <w:rPr>
          <w:rFonts w:ascii="Times New Roman" w:hAnsi="Times New Roman" w:cs="Times New Roman"/>
          <w:b/>
          <w:sz w:val="20"/>
          <w:szCs w:val="20"/>
        </w:rPr>
        <w:t>“CULTURA COMUNITARIA TLALPAN 2016”</w:t>
      </w:r>
    </w:p>
    <w:p w:rsidR="00ED6E0A" w:rsidRPr="000326CD" w:rsidRDefault="00ED6E0A" w:rsidP="00ED6E0A">
      <w:pPr>
        <w:contextualSpacing/>
        <w:jc w:val="center"/>
        <w:rPr>
          <w:rFonts w:ascii="Times New Roman" w:hAnsi="Times New Roman" w:cs="Times New Roman"/>
          <w:b/>
          <w:sz w:val="20"/>
          <w:szCs w:val="20"/>
        </w:rPr>
      </w:pPr>
    </w:p>
    <w:p w:rsidR="00ED6E0A" w:rsidRPr="000326CD" w:rsidRDefault="00ED6E0A" w:rsidP="00ED6E0A">
      <w:pPr>
        <w:rPr>
          <w:rFonts w:ascii="Times New Roman" w:hAnsi="Times New Roman" w:cs="Times New Roman"/>
          <w:sz w:val="20"/>
          <w:szCs w:val="20"/>
        </w:rPr>
      </w:pPr>
      <w:r w:rsidRPr="000326CD">
        <w:rPr>
          <w:rFonts w:ascii="Times New Roman" w:hAnsi="Times New Roman" w:cs="Times New Roman"/>
          <w:sz w:val="20"/>
          <w:szCs w:val="20"/>
        </w:rPr>
        <w:t>SEDE: __________________________________</w:t>
      </w:r>
      <w:r w:rsidRPr="000326CD">
        <w:rPr>
          <w:rFonts w:ascii="Times New Roman" w:hAnsi="Times New Roman" w:cs="Times New Roman"/>
          <w:sz w:val="20"/>
          <w:szCs w:val="20"/>
        </w:rPr>
        <w:tab/>
      </w:r>
      <w:r w:rsidRPr="000326CD">
        <w:rPr>
          <w:rFonts w:ascii="Times New Roman" w:hAnsi="Times New Roman" w:cs="Times New Roman"/>
          <w:sz w:val="20"/>
          <w:szCs w:val="20"/>
        </w:rPr>
        <w:tab/>
        <w:t xml:space="preserve">PERIODO: _____________________  </w:t>
      </w:r>
    </w:p>
    <w:p w:rsidR="00ED6E0A" w:rsidRPr="000326CD" w:rsidRDefault="00ED6E0A" w:rsidP="00ED6E0A">
      <w:pPr>
        <w:rPr>
          <w:rFonts w:ascii="Times New Roman" w:hAnsi="Times New Roman" w:cs="Times New Roman"/>
          <w:sz w:val="20"/>
          <w:szCs w:val="20"/>
        </w:rPr>
      </w:pPr>
      <w:r w:rsidRPr="000326CD">
        <w:rPr>
          <w:rFonts w:ascii="Times New Roman" w:hAnsi="Times New Roman" w:cs="Times New Roman"/>
          <w:sz w:val="20"/>
          <w:szCs w:val="20"/>
        </w:rPr>
        <w:t>TALLER: ______________________________</w:t>
      </w:r>
      <w:r w:rsidRPr="000326CD">
        <w:rPr>
          <w:rFonts w:ascii="Times New Roman" w:hAnsi="Times New Roman" w:cs="Times New Roman"/>
          <w:sz w:val="20"/>
          <w:szCs w:val="20"/>
        </w:rPr>
        <w:tab/>
      </w:r>
      <w:r w:rsidRPr="000326CD">
        <w:rPr>
          <w:rFonts w:ascii="Times New Roman" w:hAnsi="Times New Roman" w:cs="Times New Roman"/>
          <w:sz w:val="20"/>
          <w:szCs w:val="20"/>
        </w:rPr>
        <w:tab/>
      </w:r>
    </w:p>
    <w:p w:rsidR="00ED6E0A" w:rsidRPr="000326CD" w:rsidRDefault="00ED6E0A" w:rsidP="00ED6E0A">
      <w:pPr>
        <w:rPr>
          <w:rFonts w:ascii="Times New Roman" w:hAnsi="Times New Roman" w:cs="Times New Roman"/>
          <w:sz w:val="20"/>
          <w:szCs w:val="20"/>
        </w:rPr>
      </w:pPr>
      <w:r w:rsidRPr="000326CD">
        <w:rPr>
          <w:rFonts w:ascii="Times New Roman" w:hAnsi="Times New Roman" w:cs="Times New Roman"/>
          <w:sz w:val="20"/>
          <w:szCs w:val="20"/>
        </w:rPr>
        <w:t>EDAD_____________________                                           SEXO</w:t>
      </w:r>
      <w:proofErr w:type="gramStart"/>
      <w:r w:rsidRPr="000326CD">
        <w:rPr>
          <w:rFonts w:ascii="Times New Roman" w:hAnsi="Times New Roman" w:cs="Times New Roman"/>
          <w:sz w:val="20"/>
          <w:szCs w:val="20"/>
        </w:rPr>
        <w:t>:_</w:t>
      </w:r>
      <w:proofErr w:type="gramEnd"/>
      <w:r w:rsidRPr="000326CD">
        <w:rPr>
          <w:rFonts w:ascii="Times New Roman" w:hAnsi="Times New Roman" w:cs="Times New Roman"/>
          <w:sz w:val="20"/>
          <w:szCs w:val="20"/>
        </w:rPr>
        <w:t xml:space="preserve">________________ </w:t>
      </w:r>
    </w:p>
    <w:p w:rsidR="00ED6E0A" w:rsidRPr="000326CD" w:rsidRDefault="00ED6E0A" w:rsidP="00ED6E0A">
      <w:pPr>
        <w:spacing w:after="0"/>
        <w:contextualSpacing/>
        <w:jc w:val="center"/>
        <w:rPr>
          <w:rFonts w:ascii="Times New Roman" w:hAnsi="Times New Roman" w:cs="Times New Roman"/>
          <w:b/>
          <w:sz w:val="20"/>
          <w:szCs w:val="20"/>
        </w:rPr>
      </w:pPr>
      <w:r w:rsidRPr="000326CD">
        <w:rPr>
          <w:rFonts w:ascii="Times New Roman" w:hAnsi="Times New Roman" w:cs="Times New Roman"/>
          <w:b/>
          <w:sz w:val="20"/>
          <w:szCs w:val="20"/>
        </w:rPr>
        <w:t>SECCIÓN1- Del tallerista</w:t>
      </w:r>
    </w:p>
    <w:p w:rsidR="00ED6E0A" w:rsidRPr="000326CD" w:rsidRDefault="00ED6E0A" w:rsidP="00ED6E0A">
      <w:pPr>
        <w:spacing w:after="0"/>
        <w:contextualSpacing/>
        <w:jc w:val="center"/>
        <w:rPr>
          <w:rFonts w:ascii="Times New Roman" w:hAnsi="Times New Roman" w:cs="Times New Roman"/>
          <w:b/>
          <w:sz w:val="20"/>
          <w:szCs w:val="20"/>
        </w:rPr>
      </w:pPr>
    </w:p>
    <w:p w:rsidR="00ED6E0A" w:rsidRPr="000326CD" w:rsidRDefault="00CF4B69" w:rsidP="00ED6E0A">
      <w:pPr>
        <w:spacing w:after="0"/>
        <w:contextualSpacing/>
        <w:rPr>
          <w:rFonts w:ascii="Times New Roman" w:hAnsi="Times New Roman" w:cs="Times New Roman"/>
          <w:sz w:val="20"/>
          <w:szCs w:val="20"/>
        </w:rPr>
      </w:pPr>
      <w:r>
        <w:rPr>
          <w:rFonts w:ascii="Times New Roman" w:hAnsi="Times New Roman" w:cs="Times New Roman"/>
          <w:sz w:val="20"/>
          <w:szCs w:val="20"/>
        </w:rPr>
        <w:t>1.-</w:t>
      </w:r>
      <w:r w:rsidR="00ED6E0A" w:rsidRPr="000326CD">
        <w:rPr>
          <w:rFonts w:ascii="Times New Roman" w:hAnsi="Times New Roman" w:cs="Times New Roman"/>
          <w:sz w:val="20"/>
          <w:szCs w:val="20"/>
        </w:rPr>
        <w:t xml:space="preserve">El o la tallerista asiste regularmente a sus clases: </w:t>
      </w:r>
      <w:r w:rsidR="00ED6E0A" w:rsidRPr="000326CD">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ED6E0A" w:rsidRPr="000326CD">
        <w:rPr>
          <w:rFonts w:ascii="Times New Roman" w:hAnsi="Times New Roman" w:cs="Times New Roman"/>
          <w:sz w:val="20"/>
          <w:szCs w:val="20"/>
        </w:rPr>
        <w:t xml:space="preserve"> </w:t>
      </w:r>
      <w:r w:rsidR="00D61AF3" w:rsidRPr="000326CD">
        <w:rPr>
          <w:rFonts w:ascii="Times New Roman" w:hAnsi="Times New Roman" w:cs="Times New Roman"/>
          <w:sz w:val="20"/>
          <w:szCs w:val="20"/>
        </w:rPr>
        <w:t xml:space="preserve">   </w:t>
      </w:r>
      <w:r w:rsidR="00ED6E0A" w:rsidRPr="000326CD">
        <w:rPr>
          <w:rFonts w:ascii="Times New Roman" w:hAnsi="Times New Roman" w:cs="Times New Roman"/>
          <w:sz w:val="20"/>
          <w:szCs w:val="20"/>
        </w:rPr>
        <w:t xml:space="preserve">    Sí_____                    No_____</w:t>
      </w:r>
    </w:p>
    <w:p w:rsidR="00ED6E0A" w:rsidRPr="000326CD" w:rsidRDefault="00ED6E0A" w:rsidP="00ED6E0A">
      <w:pPr>
        <w:spacing w:after="0"/>
        <w:contextualSpacing/>
        <w:rPr>
          <w:rFonts w:ascii="Times New Roman" w:hAnsi="Times New Roman" w:cs="Times New Roman"/>
          <w:sz w:val="20"/>
          <w:szCs w:val="20"/>
        </w:rPr>
      </w:pPr>
    </w:p>
    <w:p w:rsidR="00ED6E0A" w:rsidRPr="000326CD" w:rsidRDefault="00CF4B69" w:rsidP="00ED6E0A">
      <w:pPr>
        <w:spacing w:after="0"/>
        <w:contextualSpacing/>
        <w:rPr>
          <w:rFonts w:ascii="Times New Roman" w:hAnsi="Times New Roman" w:cs="Times New Roman"/>
          <w:sz w:val="20"/>
          <w:szCs w:val="20"/>
        </w:rPr>
      </w:pPr>
      <w:r>
        <w:rPr>
          <w:rFonts w:ascii="Times New Roman" w:hAnsi="Times New Roman" w:cs="Times New Roman"/>
          <w:sz w:val="20"/>
          <w:szCs w:val="20"/>
        </w:rPr>
        <w:t>2.-</w:t>
      </w:r>
      <w:r w:rsidR="00ED6E0A" w:rsidRPr="000326CD">
        <w:rPr>
          <w:rFonts w:ascii="Times New Roman" w:hAnsi="Times New Roman" w:cs="Times New Roman"/>
          <w:sz w:val="20"/>
          <w:szCs w:val="20"/>
        </w:rPr>
        <w:t xml:space="preserve">El o la tallerista es puntual, regularmente, a sus clases:  </w:t>
      </w:r>
      <w:r w:rsidR="00D61AF3" w:rsidRPr="000326CD">
        <w:rPr>
          <w:rFonts w:ascii="Times New Roman" w:hAnsi="Times New Roman" w:cs="Times New Roman"/>
          <w:sz w:val="20"/>
          <w:szCs w:val="20"/>
        </w:rPr>
        <w:t xml:space="preserve">     </w:t>
      </w:r>
      <w:r w:rsidR="00ED6E0A" w:rsidRPr="000326CD">
        <w:rPr>
          <w:rFonts w:ascii="Times New Roman" w:hAnsi="Times New Roman" w:cs="Times New Roman"/>
          <w:sz w:val="20"/>
          <w:szCs w:val="20"/>
        </w:rPr>
        <w:t xml:space="preserve">  Sí_____                    No_____</w:t>
      </w:r>
    </w:p>
    <w:p w:rsidR="00ED6E0A" w:rsidRPr="000326CD" w:rsidRDefault="00ED6E0A" w:rsidP="00ED6E0A">
      <w:pPr>
        <w:spacing w:after="0"/>
        <w:contextualSpacing/>
        <w:rPr>
          <w:rFonts w:ascii="Times New Roman" w:hAnsi="Times New Roman" w:cs="Times New Roman"/>
          <w:sz w:val="20"/>
          <w:szCs w:val="20"/>
        </w:rPr>
      </w:pPr>
    </w:p>
    <w:p w:rsidR="00ED6E0A" w:rsidRPr="000326CD" w:rsidRDefault="00CF4B69" w:rsidP="00ED6E0A">
      <w:pPr>
        <w:spacing w:after="0"/>
        <w:contextualSpacing/>
        <w:rPr>
          <w:rFonts w:ascii="Times New Roman" w:hAnsi="Times New Roman" w:cs="Times New Roman"/>
          <w:sz w:val="20"/>
          <w:szCs w:val="20"/>
        </w:rPr>
      </w:pPr>
      <w:r>
        <w:rPr>
          <w:rFonts w:ascii="Times New Roman" w:hAnsi="Times New Roman" w:cs="Times New Roman"/>
          <w:sz w:val="20"/>
          <w:szCs w:val="20"/>
        </w:rPr>
        <w:t>3.</w:t>
      </w:r>
      <w:proofErr w:type="gramStart"/>
      <w:r>
        <w:rPr>
          <w:rFonts w:ascii="Times New Roman" w:hAnsi="Times New Roman" w:cs="Times New Roman"/>
          <w:sz w:val="20"/>
          <w:szCs w:val="20"/>
        </w:rPr>
        <w:t>-</w:t>
      </w:r>
      <w:r w:rsidR="00ED6E0A" w:rsidRPr="000326CD">
        <w:rPr>
          <w:rFonts w:ascii="Times New Roman" w:hAnsi="Times New Roman" w:cs="Times New Roman"/>
          <w:sz w:val="20"/>
          <w:szCs w:val="20"/>
        </w:rPr>
        <w:t>¿</w:t>
      </w:r>
      <w:proofErr w:type="gramEnd"/>
      <w:r w:rsidR="00ED6E0A" w:rsidRPr="000326CD">
        <w:rPr>
          <w:rFonts w:ascii="Times New Roman" w:hAnsi="Times New Roman" w:cs="Times New Roman"/>
          <w:sz w:val="20"/>
          <w:szCs w:val="20"/>
        </w:rPr>
        <w:t xml:space="preserve">Se siente satisfecho con lo que le enseñan en este taller?   </w:t>
      </w:r>
      <w:r>
        <w:rPr>
          <w:rFonts w:ascii="Times New Roman" w:hAnsi="Times New Roman" w:cs="Times New Roman"/>
          <w:sz w:val="20"/>
          <w:szCs w:val="20"/>
        </w:rPr>
        <w:t xml:space="preserve"> </w:t>
      </w:r>
      <w:r w:rsidR="00ED6E0A" w:rsidRPr="000326CD">
        <w:rPr>
          <w:rFonts w:ascii="Times New Roman" w:hAnsi="Times New Roman" w:cs="Times New Roman"/>
          <w:sz w:val="20"/>
          <w:szCs w:val="20"/>
        </w:rPr>
        <w:t xml:space="preserve"> Sí______                   No_____</w:t>
      </w:r>
    </w:p>
    <w:p w:rsidR="00ED6E0A" w:rsidRPr="000326CD" w:rsidRDefault="00ED6E0A" w:rsidP="00ED6E0A">
      <w:pPr>
        <w:spacing w:after="0"/>
        <w:contextualSpacing/>
        <w:rPr>
          <w:rFonts w:ascii="Times New Roman" w:hAnsi="Times New Roman" w:cs="Times New Roman"/>
          <w:sz w:val="20"/>
          <w:szCs w:val="20"/>
        </w:rPr>
      </w:pPr>
    </w:p>
    <w:p w:rsidR="00ED6E0A" w:rsidRPr="000326CD" w:rsidRDefault="00CF4B69" w:rsidP="00ED6E0A">
      <w:pPr>
        <w:spacing w:after="0"/>
        <w:contextualSpacing/>
        <w:rPr>
          <w:rFonts w:ascii="Times New Roman" w:hAnsi="Times New Roman" w:cs="Times New Roman"/>
          <w:sz w:val="20"/>
          <w:szCs w:val="20"/>
        </w:rPr>
      </w:pPr>
      <w:r>
        <w:rPr>
          <w:rFonts w:ascii="Times New Roman" w:hAnsi="Times New Roman" w:cs="Times New Roman"/>
          <w:sz w:val="20"/>
          <w:szCs w:val="20"/>
        </w:rPr>
        <w:t>4.</w:t>
      </w:r>
      <w:proofErr w:type="gramStart"/>
      <w:r>
        <w:rPr>
          <w:rFonts w:ascii="Times New Roman" w:hAnsi="Times New Roman" w:cs="Times New Roman"/>
          <w:sz w:val="20"/>
          <w:szCs w:val="20"/>
        </w:rPr>
        <w:t>-</w:t>
      </w:r>
      <w:r w:rsidR="00ED6E0A" w:rsidRPr="000326CD">
        <w:rPr>
          <w:rFonts w:ascii="Times New Roman" w:hAnsi="Times New Roman" w:cs="Times New Roman"/>
          <w:sz w:val="20"/>
          <w:szCs w:val="20"/>
        </w:rPr>
        <w:t>¿</w:t>
      </w:r>
      <w:proofErr w:type="gramEnd"/>
      <w:r w:rsidR="00ED6E0A" w:rsidRPr="000326CD">
        <w:rPr>
          <w:rFonts w:ascii="Times New Roman" w:hAnsi="Times New Roman" w:cs="Times New Roman"/>
          <w:sz w:val="20"/>
          <w:szCs w:val="20"/>
        </w:rPr>
        <w:t xml:space="preserve">El taller cumple con sus expectativas?                       </w:t>
      </w:r>
      <w:r w:rsidR="00D61AF3" w:rsidRPr="000326CD">
        <w:rPr>
          <w:rFonts w:ascii="Times New Roman" w:hAnsi="Times New Roman" w:cs="Times New Roman"/>
          <w:sz w:val="20"/>
          <w:szCs w:val="20"/>
        </w:rPr>
        <w:t xml:space="preserve">  </w:t>
      </w:r>
      <w:r w:rsidR="00ED6E0A" w:rsidRPr="000326CD">
        <w:rPr>
          <w:rFonts w:ascii="Times New Roman" w:hAnsi="Times New Roman" w:cs="Times New Roman"/>
          <w:sz w:val="20"/>
          <w:szCs w:val="20"/>
        </w:rPr>
        <w:t xml:space="preserve">       </w:t>
      </w:r>
      <w:r>
        <w:rPr>
          <w:rFonts w:ascii="Times New Roman" w:hAnsi="Times New Roman" w:cs="Times New Roman"/>
          <w:sz w:val="20"/>
          <w:szCs w:val="20"/>
        </w:rPr>
        <w:t xml:space="preserve"> </w:t>
      </w:r>
      <w:r w:rsidR="00ED6E0A" w:rsidRPr="000326CD">
        <w:rPr>
          <w:rFonts w:ascii="Times New Roman" w:hAnsi="Times New Roman" w:cs="Times New Roman"/>
          <w:sz w:val="20"/>
          <w:szCs w:val="20"/>
        </w:rPr>
        <w:t xml:space="preserve"> Sí_____                    No_____</w:t>
      </w:r>
    </w:p>
    <w:p w:rsidR="00ED6E0A" w:rsidRPr="000326CD" w:rsidRDefault="00ED6E0A" w:rsidP="00ED6E0A">
      <w:pPr>
        <w:spacing w:after="0"/>
        <w:contextualSpacing/>
        <w:rPr>
          <w:rFonts w:ascii="Times New Roman" w:hAnsi="Times New Roman" w:cs="Times New Roman"/>
          <w:sz w:val="20"/>
          <w:szCs w:val="20"/>
        </w:rPr>
      </w:pPr>
    </w:p>
    <w:p w:rsidR="00ED6E0A" w:rsidRPr="000326CD" w:rsidRDefault="00CF4B69" w:rsidP="00ED6E0A">
      <w:pPr>
        <w:rPr>
          <w:rFonts w:ascii="Times New Roman" w:hAnsi="Times New Roman" w:cs="Times New Roman"/>
          <w:sz w:val="20"/>
          <w:szCs w:val="20"/>
        </w:rPr>
      </w:pPr>
      <w:r>
        <w:rPr>
          <w:rFonts w:ascii="Times New Roman" w:hAnsi="Times New Roman" w:cs="Times New Roman"/>
          <w:sz w:val="20"/>
          <w:szCs w:val="20"/>
        </w:rPr>
        <w:t>5.</w:t>
      </w:r>
      <w:proofErr w:type="gramStart"/>
      <w:r>
        <w:rPr>
          <w:rFonts w:ascii="Times New Roman" w:hAnsi="Times New Roman" w:cs="Times New Roman"/>
          <w:sz w:val="20"/>
          <w:szCs w:val="20"/>
        </w:rPr>
        <w:t>-</w:t>
      </w:r>
      <w:r w:rsidR="00ED6E0A" w:rsidRPr="000326CD">
        <w:rPr>
          <w:rFonts w:ascii="Times New Roman" w:hAnsi="Times New Roman" w:cs="Times New Roman"/>
          <w:sz w:val="20"/>
          <w:szCs w:val="20"/>
        </w:rPr>
        <w:t>¿</w:t>
      </w:r>
      <w:proofErr w:type="gramEnd"/>
      <w:r w:rsidR="00ED6E0A" w:rsidRPr="000326CD">
        <w:rPr>
          <w:rFonts w:ascii="Times New Roman" w:hAnsi="Times New Roman" w:cs="Times New Roman"/>
          <w:sz w:val="20"/>
          <w:szCs w:val="20"/>
        </w:rPr>
        <w:t>Se siente a gusto en el ambiente y la forma en que se desarrolla el taller?</w:t>
      </w:r>
    </w:p>
    <w:p w:rsidR="00ED6E0A" w:rsidRPr="000326CD" w:rsidRDefault="00ED6E0A" w:rsidP="00ED6E0A">
      <w:pPr>
        <w:spacing w:after="0"/>
        <w:contextualSpacing/>
        <w:rPr>
          <w:rFonts w:ascii="Times New Roman" w:hAnsi="Times New Roman" w:cs="Times New Roman"/>
          <w:sz w:val="20"/>
          <w:szCs w:val="20"/>
        </w:rPr>
      </w:pPr>
      <w:r w:rsidRPr="000326CD">
        <w:rPr>
          <w:rFonts w:ascii="Times New Roman" w:hAnsi="Times New Roman" w:cs="Times New Roman"/>
          <w:sz w:val="20"/>
          <w:szCs w:val="20"/>
        </w:rPr>
        <w:t xml:space="preserve">Sí_____           No_____                   ¿Por qué? </w:t>
      </w:r>
    </w:p>
    <w:p w:rsidR="00ED6E0A" w:rsidRPr="000326CD" w:rsidRDefault="00ED6E0A" w:rsidP="00ED6E0A">
      <w:pPr>
        <w:spacing w:after="0"/>
        <w:contextualSpacing/>
        <w:rPr>
          <w:rFonts w:ascii="Times New Roman" w:hAnsi="Times New Roman" w:cs="Times New Roman"/>
          <w:sz w:val="20"/>
          <w:szCs w:val="20"/>
        </w:rPr>
      </w:pPr>
    </w:p>
    <w:p w:rsidR="00ED6E0A" w:rsidRPr="000326CD" w:rsidRDefault="00ED6E0A" w:rsidP="00ED6E0A">
      <w:pPr>
        <w:spacing w:after="0"/>
        <w:contextualSpacing/>
        <w:rPr>
          <w:rFonts w:ascii="Times New Roman" w:hAnsi="Times New Roman" w:cs="Times New Roman"/>
          <w:sz w:val="20"/>
          <w:szCs w:val="20"/>
        </w:rPr>
      </w:pPr>
      <w:r w:rsidRPr="000326CD">
        <w:rPr>
          <w:rFonts w:ascii="Times New Roman" w:hAnsi="Times New Roman" w:cs="Times New Roman"/>
          <w:sz w:val="20"/>
          <w:szCs w:val="20"/>
        </w:rPr>
        <w:t>________________________________________________________________________________________</w:t>
      </w:r>
    </w:p>
    <w:p w:rsidR="00ED6E0A" w:rsidRPr="000326CD" w:rsidRDefault="00ED6E0A" w:rsidP="00ED6E0A">
      <w:pPr>
        <w:jc w:val="center"/>
        <w:rPr>
          <w:rFonts w:ascii="Times New Roman" w:hAnsi="Times New Roman" w:cs="Times New Roman"/>
          <w:b/>
          <w:sz w:val="20"/>
          <w:szCs w:val="20"/>
        </w:rPr>
      </w:pPr>
    </w:p>
    <w:p w:rsidR="00ED6E0A" w:rsidRPr="000326CD" w:rsidRDefault="00ED6E0A" w:rsidP="00ED6E0A">
      <w:pPr>
        <w:jc w:val="center"/>
        <w:rPr>
          <w:rFonts w:ascii="Times New Roman" w:hAnsi="Times New Roman" w:cs="Times New Roman"/>
          <w:b/>
          <w:sz w:val="20"/>
          <w:szCs w:val="20"/>
        </w:rPr>
      </w:pPr>
      <w:r w:rsidRPr="000326CD">
        <w:rPr>
          <w:rFonts w:ascii="Times New Roman" w:hAnsi="Times New Roman" w:cs="Times New Roman"/>
          <w:b/>
          <w:sz w:val="20"/>
          <w:szCs w:val="20"/>
        </w:rPr>
        <w:t>SECCIÓN 2- Del Programa</w:t>
      </w:r>
    </w:p>
    <w:p w:rsidR="00ED6E0A" w:rsidRPr="000326CD" w:rsidRDefault="00CF4B69" w:rsidP="00ED6E0A">
      <w:pPr>
        <w:spacing w:before="240"/>
        <w:rPr>
          <w:rFonts w:ascii="Times New Roman" w:hAnsi="Times New Roman" w:cs="Times New Roman"/>
          <w:sz w:val="20"/>
          <w:szCs w:val="20"/>
        </w:rPr>
      </w:pPr>
      <w:r>
        <w:rPr>
          <w:rFonts w:ascii="Times New Roman" w:hAnsi="Times New Roman" w:cs="Times New Roman"/>
          <w:sz w:val="20"/>
          <w:szCs w:val="20"/>
        </w:rPr>
        <w:t>6.</w:t>
      </w:r>
      <w:proofErr w:type="gramStart"/>
      <w:r>
        <w:rPr>
          <w:rFonts w:ascii="Times New Roman" w:hAnsi="Times New Roman" w:cs="Times New Roman"/>
          <w:sz w:val="20"/>
          <w:szCs w:val="20"/>
        </w:rPr>
        <w:t>-</w:t>
      </w:r>
      <w:r w:rsidR="00ED6E0A" w:rsidRPr="000326CD">
        <w:rPr>
          <w:rFonts w:ascii="Times New Roman" w:hAnsi="Times New Roman" w:cs="Times New Roman"/>
          <w:sz w:val="20"/>
          <w:szCs w:val="20"/>
        </w:rPr>
        <w:t>¿</w:t>
      </w:r>
      <w:proofErr w:type="gramEnd"/>
      <w:r w:rsidR="00ED6E0A" w:rsidRPr="000326CD">
        <w:rPr>
          <w:rFonts w:ascii="Times New Roman" w:hAnsi="Times New Roman" w:cs="Times New Roman"/>
          <w:sz w:val="20"/>
          <w:szCs w:val="20"/>
        </w:rPr>
        <w:t xml:space="preserve">Considera importante que existan talleres gratuitos? </w:t>
      </w:r>
      <w:r w:rsidR="00ED6E0A" w:rsidRPr="000326CD">
        <w:rPr>
          <w:rFonts w:ascii="Times New Roman" w:hAnsi="Times New Roman" w:cs="Times New Roman"/>
          <w:sz w:val="20"/>
          <w:szCs w:val="20"/>
        </w:rPr>
        <w:tab/>
      </w:r>
      <w:proofErr w:type="spellStart"/>
      <w:r w:rsidR="00ED6E0A" w:rsidRPr="000326CD">
        <w:rPr>
          <w:rFonts w:ascii="Times New Roman" w:hAnsi="Times New Roman" w:cs="Times New Roman"/>
          <w:sz w:val="20"/>
          <w:szCs w:val="20"/>
        </w:rPr>
        <w:t>Si</w:t>
      </w:r>
      <w:proofErr w:type="spellEnd"/>
      <w:r w:rsidR="00ED6E0A" w:rsidRPr="000326CD">
        <w:rPr>
          <w:rFonts w:ascii="Times New Roman" w:hAnsi="Times New Roman" w:cs="Times New Roman"/>
          <w:sz w:val="20"/>
          <w:szCs w:val="20"/>
        </w:rPr>
        <w:t xml:space="preserve">___                    No___          </w:t>
      </w:r>
    </w:p>
    <w:p w:rsidR="00ED6E0A" w:rsidRPr="000326CD" w:rsidRDefault="00CF4B69" w:rsidP="00ED6E0A">
      <w:pPr>
        <w:spacing w:before="240" w:after="0"/>
        <w:contextualSpacing/>
        <w:rPr>
          <w:rFonts w:ascii="Times New Roman" w:hAnsi="Times New Roman" w:cs="Times New Roman"/>
          <w:b/>
          <w:sz w:val="20"/>
          <w:szCs w:val="20"/>
        </w:rPr>
      </w:pPr>
      <w:r>
        <w:rPr>
          <w:rFonts w:ascii="Times New Roman" w:hAnsi="Times New Roman" w:cs="Times New Roman"/>
          <w:b/>
          <w:sz w:val="20"/>
          <w:szCs w:val="20"/>
        </w:rPr>
        <w:t>7.</w:t>
      </w:r>
      <w:proofErr w:type="gramStart"/>
      <w:r>
        <w:rPr>
          <w:rFonts w:ascii="Times New Roman" w:hAnsi="Times New Roman" w:cs="Times New Roman"/>
          <w:b/>
          <w:sz w:val="20"/>
          <w:szCs w:val="20"/>
        </w:rPr>
        <w:t>-</w:t>
      </w:r>
      <w:r w:rsidR="00ED6E0A" w:rsidRPr="000326CD">
        <w:rPr>
          <w:rFonts w:ascii="Times New Roman" w:hAnsi="Times New Roman" w:cs="Times New Roman"/>
          <w:b/>
          <w:sz w:val="20"/>
          <w:szCs w:val="20"/>
        </w:rPr>
        <w:t>¿</w:t>
      </w:r>
      <w:proofErr w:type="gramEnd"/>
      <w:r w:rsidR="00ED6E0A" w:rsidRPr="000326CD">
        <w:rPr>
          <w:rFonts w:ascii="Times New Roman" w:hAnsi="Times New Roman" w:cs="Times New Roman"/>
          <w:b/>
          <w:sz w:val="20"/>
          <w:szCs w:val="20"/>
        </w:rPr>
        <w:t>Sabe usted que la impartición de este taller depende de un programa subsidiado por la Delegación?</w:t>
      </w:r>
    </w:p>
    <w:p w:rsidR="00ED6E0A" w:rsidRPr="000326CD" w:rsidRDefault="00D61AF3" w:rsidP="00ED6E0A">
      <w:pPr>
        <w:spacing w:before="240" w:after="0"/>
        <w:contextualSpacing/>
        <w:jc w:val="center"/>
        <w:rPr>
          <w:rFonts w:ascii="Times New Roman" w:hAnsi="Times New Roman" w:cs="Times New Roman"/>
          <w:sz w:val="20"/>
          <w:szCs w:val="20"/>
        </w:rPr>
      </w:pPr>
      <w:r w:rsidRPr="000326CD">
        <w:rPr>
          <w:rFonts w:ascii="Times New Roman" w:hAnsi="Times New Roman" w:cs="Times New Roman"/>
          <w:sz w:val="20"/>
          <w:szCs w:val="20"/>
        </w:rPr>
        <w:t xml:space="preserve">                            </w:t>
      </w:r>
      <w:r w:rsidR="00ED6E0A" w:rsidRPr="000326CD">
        <w:rPr>
          <w:rFonts w:ascii="Times New Roman" w:hAnsi="Times New Roman" w:cs="Times New Roman"/>
          <w:sz w:val="20"/>
          <w:szCs w:val="20"/>
        </w:rPr>
        <w:t>Sí _____                    No_____</w:t>
      </w:r>
    </w:p>
    <w:p w:rsidR="00ED6E0A" w:rsidRPr="000326CD" w:rsidRDefault="00CF4B69" w:rsidP="00ED6E0A">
      <w:pPr>
        <w:spacing w:before="240" w:after="0"/>
        <w:contextualSpacing/>
        <w:rPr>
          <w:rFonts w:ascii="Times New Roman" w:hAnsi="Times New Roman" w:cs="Times New Roman"/>
          <w:sz w:val="20"/>
          <w:szCs w:val="20"/>
        </w:rPr>
      </w:pPr>
      <w:r>
        <w:rPr>
          <w:rFonts w:ascii="Times New Roman" w:hAnsi="Times New Roman" w:cs="Times New Roman"/>
          <w:sz w:val="20"/>
          <w:szCs w:val="20"/>
        </w:rPr>
        <w:t>8.</w:t>
      </w:r>
      <w:proofErr w:type="gramStart"/>
      <w:r>
        <w:rPr>
          <w:rFonts w:ascii="Times New Roman" w:hAnsi="Times New Roman" w:cs="Times New Roman"/>
          <w:sz w:val="20"/>
          <w:szCs w:val="20"/>
        </w:rPr>
        <w:t>-</w:t>
      </w:r>
      <w:r w:rsidR="00ED6E0A" w:rsidRPr="000326CD">
        <w:rPr>
          <w:rFonts w:ascii="Times New Roman" w:hAnsi="Times New Roman" w:cs="Times New Roman"/>
          <w:sz w:val="20"/>
          <w:szCs w:val="20"/>
        </w:rPr>
        <w:t>¿</w:t>
      </w:r>
      <w:proofErr w:type="gramEnd"/>
      <w:r w:rsidR="00ED6E0A" w:rsidRPr="000326CD">
        <w:rPr>
          <w:rFonts w:ascii="Times New Roman" w:hAnsi="Times New Roman" w:cs="Times New Roman"/>
          <w:sz w:val="20"/>
          <w:szCs w:val="20"/>
        </w:rPr>
        <w:t>Consideras que este taller ha incidido en tu calidad de vida?  Sí _____                   No_____</w:t>
      </w:r>
    </w:p>
    <w:p w:rsidR="00ED6E0A" w:rsidRPr="000326CD" w:rsidRDefault="00ED6E0A" w:rsidP="00ED6E0A">
      <w:pPr>
        <w:spacing w:before="240" w:after="0"/>
        <w:contextualSpacing/>
        <w:rPr>
          <w:rFonts w:ascii="Times New Roman" w:hAnsi="Times New Roman" w:cs="Times New Roman"/>
          <w:sz w:val="20"/>
          <w:szCs w:val="20"/>
        </w:rPr>
      </w:pPr>
      <w:r w:rsidRPr="000326CD">
        <w:rPr>
          <w:rFonts w:ascii="Times New Roman" w:hAnsi="Times New Roman" w:cs="Times New Roman"/>
          <w:sz w:val="20"/>
          <w:szCs w:val="20"/>
        </w:rPr>
        <w:t>Por que</w:t>
      </w:r>
      <w:proofErr w:type="gramStart"/>
      <w:r w:rsidRPr="000326CD">
        <w:rPr>
          <w:rFonts w:ascii="Times New Roman" w:hAnsi="Times New Roman" w:cs="Times New Roman"/>
          <w:sz w:val="20"/>
          <w:szCs w:val="20"/>
        </w:rPr>
        <w:t>?</w:t>
      </w:r>
      <w:proofErr w:type="gramEnd"/>
      <w:r w:rsidRPr="000326CD">
        <w:rPr>
          <w:rFonts w:ascii="Times New Roman" w:hAnsi="Times New Roman" w:cs="Times New Roman"/>
          <w:sz w:val="20"/>
          <w:szCs w:val="20"/>
        </w:rPr>
        <w:t>_____________________________________________________________________</w:t>
      </w:r>
    </w:p>
    <w:p w:rsidR="00ED6E0A" w:rsidRPr="000326CD" w:rsidRDefault="00ED6E0A" w:rsidP="00ED6E0A">
      <w:pPr>
        <w:spacing w:after="0" w:line="240" w:lineRule="auto"/>
        <w:jc w:val="center"/>
        <w:rPr>
          <w:rFonts w:ascii="Times New Roman" w:hAnsi="Times New Roman" w:cs="Times New Roman"/>
          <w:b/>
          <w:sz w:val="20"/>
          <w:szCs w:val="20"/>
        </w:rPr>
      </w:pPr>
    </w:p>
    <w:p w:rsidR="00ED6E0A" w:rsidRDefault="00ED6E0A" w:rsidP="00ED6E0A">
      <w:pPr>
        <w:spacing w:after="0" w:line="240" w:lineRule="auto"/>
        <w:jc w:val="both"/>
        <w:rPr>
          <w:rFonts w:ascii="Times New Roman" w:hAnsi="Times New Roman" w:cs="Times New Roman"/>
          <w:sz w:val="20"/>
          <w:szCs w:val="20"/>
        </w:rPr>
      </w:pPr>
    </w:p>
    <w:p w:rsidR="00ED6E0A" w:rsidRPr="000326CD" w:rsidRDefault="00ED6E0A" w:rsidP="00ED6E0A">
      <w:pPr>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lastRenderedPageBreak/>
        <w:t xml:space="preserve">Cuyas categorías de análisis </w:t>
      </w:r>
      <w:r w:rsidR="0070530D" w:rsidRPr="000326CD">
        <w:rPr>
          <w:rFonts w:ascii="Times New Roman" w:hAnsi="Times New Roman" w:cs="Times New Roman"/>
          <w:sz w:val="20"/>
          <w:szCs w:val="20"/>
        </w:rPr>
        <w:t>fueron las siguientes</w:t>
      </w:r>
      <w:r w:rsidRPr="000326CD">
        <w:rPr>
          <w:rFonts w:ascii="Times New Roman" w:hAnsi="Times New Roman" w:cs="Times New Roman"/>
          <w:sz w:val="20"/>
          <w:szCs w:val="20"/>
        </w:rPr>
        <w:t>:</w:t>
      </w:r>
    </w:p>
    <w:p w:rsidR="00ED6E0A" w:rsidRPr="000326CD" w:rsidRDefault="00ED6E0A" w:rsidP="00ED6E0A">
      <w:pPr>
        <w:spacing w:after="0" w:line="240" w:lineRule="auto"/>
        <w:jc w:val="both"/>
        <w:rPr>
          <w:rFonts w:ascii="Times New Roman" w:hAnsi="Times New Roman" w:cs="Times New Roman"/>
          <w:sz w:val="20"/>
          <w:szCs w:val="20"/>
        </w:rPr>
      </w:pPr>
    </w:p>
    <w:tbl>
      <w:tblPr>
        <w:tblStyle w:val="PlainTable1"/>
        <w:tblW w:w="9351" w:type="dxa"/>
        <w:tblLayout w:type="fixed"/>
        <w:tblLook w:val="0400" w:firstRow="0" w:lastRow="0" w:firstColumn="0" w:lastColumn="0" w:noHBand="0" w:noVBand="1"/>
      </w:tblPr>
      <w:tblGrid>
        <w:gridCol w:w="2873"/>
        <w:gridCol w:w="3785"/>
        <w:gridCol w:w="2693"/>
      </w:tblGrid>
      <w:tr w:rsidR="00ED6E0A" w:rsidRPr="000326CD" w:rsidTr="000326CD">
        <w:trPr>
          <w:cnfStyle w:val="000000100000" w:firstRow="0" w:lastRow="0" w:firstColumn="0" w:lastColumn="0" w:oddVBand="0" w:evenVBand="0" w:oddHBand="1" w:evenHBand="0" w:firstRowFirstColumn="0" w:firstRowLastColumn="0" w:lastRowFirstColumn="0" w:lastRowLastColumn="0"/>
          <w:trHeight w:val="132"/>
        </w:trPr>
        <w:tc>
          <w:tcPr>
            <w:tcW w:w="2873" w:type="dxa"/>
          </w:tcPr>
          <w:p w:rsidR="00ED6E0A" w:rsidRPr="000326CD" w:rsidRDefault="00ED6E0A" w:rsidP="00780801">
            <w:pPr>
              <w:pStyle w:val="Default"/>
              <w:jc w:val="center"/>
              <w:rPr>
                <w:color w:val="auto"/>
                <w:sz w:val="20"/>
                <w:szCs w:val="20"/>
              </w:rPr>
            </w:pPr>
            <w:r w:rsidRPr="000326CD">
              <w:rPr>
                <w:b/>
                <w:bCs/>
                <w:color w:val="auto"/>
                <w:sz w:val="20"/>
                <w:szCs w:val="20"/>
              </w:rPr>
              <w:t>Categoría de Análisis</w:t>
            </w:r>
          </w:p>
        </w:tc>
        <w:tc>
          <w:tcPr>
            <w:tcW w:w="3785" w:type="dxa"/>
          </w:tcPr>
          <w:p w:rsidR="00ED6E0A" w:rsidRPr="000326CD" w:rsidRDefault="00ED6E0A" w:rsidP="00780801">
            <w:pPr>
              <w:pStyle w:val="Default"/>
              <w:jc w:val="center"/>
              <w:rPr>
                <w:color w:val="auto"/>
                <w:sz w:val="20"/>
                <w:szCs w:val="20"/>
              </w:rPr>
            </w:pPr>
            <w:r w:rsidRPr="000326CD">
              <w:rPr>
                <w:b/>
                <w:bCs/>
                <w:color w:val="auto"/>
                <w:sz w:val="20"/>
                <w:szCs w:val="20"/>
              </w:rPr>
              <w:t>Justificación</w:t>
            </w:r>
          </w:p>
        </w:tc>
        <w:tc>
          <w:tcPr>
            <w:tcW w:w="2693" w:type="dxa"/>
          </w:tcPr>
          <w:p w:rsidR="00ED6E0A" w:rsidRPr="000326CD" w:rsidRDefault="00ED6E0A" w:rsidP="00780801">
            <w:pPr>
              <w:pStyle w:val="Default"/>
              <w:jc w:val="center"/>
              <w:rPr>
                <w:color w:val="auto"/>
                <w:sz w:val="20"/>
                <w:szCs w:val="20"/>
              </w:rPr>
            </w:pPr>
            <w:r w:rsidRPr="000326CD">
              <w:rPr>
                <w:b/>
                <w:bCs/>
                <w:color w:val="auto"/>
                <w:sz w:val="20"/>
                <w:szCs w:val="20"/>
              </w:rPr>
              <w:t>Reactivos de Instrumento</w:t>
            </w:r>
          </w:p>
        </w:tc>
      </w:tr>
      <w:tr w:rsidR="00ED6E0A" w:rsidRPr="000326CD" w:rsidTr="000326CD">
        <w:trPr>
          <w:trHeight w:val="132"/>
        </w:trPr>
        <w:tc>
          <w:tcPr>
            <w:tcW w:w="2873" w:type="dxa"/>
          </w:tcPr>
          <w:p w:rsidR="00ED6E0A" w:rsidRPr="000326CD" w:rsidRDefault="00ED6E0A" w:rsidP="00780801">
            <w:pPr>
              <w:pStyle w:val="Default"/>
              <w:jc w:val="both"/>
              <w:rPr>
                <w:b/>
                <w:bCs/>
                <w:color w:val="auto"/>
                <w:sz w:val="20"/>
                <w:szCs w:val="20"/>
              </w:rPr>
            </w:pPr>
            <w:r w:rsidRPr="000326CD">
              <w:rPr>
                <w:b/>
                <w:bCs/>
                <w:color w:val="auto"/>
                <w:sz w:val="20"/>
                <w:szCs w:val="20"/>
              </w:rPr>
              <w:t xml:space="preserve">Cumplimiento de las actividades del beneficiario </w:t>
            </w:r>
          </w:p>
        </w:tc>
        <w:tc>
          <w:tcPr>
            <w:tcW w:w="3785" w:type="dxa"/>
          </w:tcPr>
          <w:p w:rsidR="00ED6E0A" w:rsidRPr="000326CD" w:rsidRDefault="00ED6E0A" w:rsidP="00780801">
            <w:pPr>
              <w:pStyle w:val="Default"/>
              <w:jc w:val="both"/>
              <w:rPr>
                <w:bCs/>
                <w:color w:val="auto"/>
                <w:sz w:val="20"/>
                <w:szCs w:val="20"/>
              </w:rPr>
            </w:pPr>
            <w:r w:rsidRPr="000326CD">
              <w:rPr>
                <w:bCs/>
                <w:color w:val="auto"/>
                <w:sz w:val="20"/>
                <w:szCs w:val="20"/>
              </w:rPr>
              <w:t>Permiten corroborar los informes entregados por lo</w:t>
            </w:r>
            <w:r w:rsidR="000326CD">
              <w:rPr>
                <w:bCs/>
                <w:color w:val="auto"/>
                <w:sz w:val="20"/>
                <w:szCs w:val="20"/>
              </w:rPr>
              <w:t>s</w:t>
            </w:r>
            <w:r w:rsidRPr="000326CD">
              <w:rPr>
                <w:bCs/>
                <w:color w:val="auto"/>
                <w:sz w:val="20"/>
                <w:szCs w:val="20"/>
              </w:rPr>
              <w:t xml:space="preserve"> beneficiarios</w:t>
            </w:r>
          </w:p>
        </w:tc>
        <w:tc>
          <w:tcPr>
            <w:tcW w:w="2693" w:type="dxa"/>
          </w:tcPr>
          <w:p w:rsidR="00ED6E0A" w:rsidRPr="000326CD" w:rsidRDefault="00ED6E0A" w:rsidP="00780801">
            <w:pPr>
              <w:pStyle w:val="Default"/>
              <w:jc w:val="both"/>
              <w:rPr>
                <w:bCs/>
                <w:color w:val="auto"/>
                <w:sz w:val="20"/>
                <w:szCs w:val="20"/>
              </w:rPr>
            </w:pPr>
            <w:r w:rsidRPr="000326CD">
              <w:rPr>
                <w:bCs/>
                <w:color w:val="auto"/>
                <w:sz w:val="20"/>
                <w:szCs w:val="20"/>
              </w:rPr>
              <w:t>Reactivo 1, 2 y 3</w:t>
            </w:r>
          </w:p>
        </w:tc>
      </w:tr>
      <w:tr w:rsidR="00ED6E0A" w:rsidRPr="000326CD" w:rsidTr="000326CD">
        <w:trPr>
          <w:cnfStyle w:val="000000100000" w:firstRow="0" w:lastRow="0" w:firstColumn="0" w:lastColumn="0" w:oddVBand="0" w:evenVBand="0" w:oddHBand="1" w:evenHBand="0" w:firstRowFirstColumn="0" w:firstRowLastColumn="0" w:lastRowFirstColumn="0" w:lastRowLastColumn="0"/>
          <w:trHeight w:val="132"/>
        </w:trPr>
        <w:tc>
          <w:tcPr>
            <w:tcW w:w="2873" w:type="dxa"/>
          </w:tcPr>
          <w:p w:rsidR="00ED6E0A" w:rsidRPr="000326CD" w:rsidRDefault="00ED6E0A" w:rsidP="00780801">
            <w:pPr>
              <w:pStyle w:val="Default"/>
              <w:jc w:val="both"/>
              <w:rPr>
                <w:b/>
                <w:bCs/>
                <w:color w:val="auto"/>
                <w:sz w:val="20"/>
                <w:szCs w:val="20"/>
              </w:rPr>
            </w:pPr>
            <w:r w:rsidRPr="000326CD">
              <w:rPr>
                <w:b/>
                <w:bCs/>
                <w:color w:val="auto"/>
                <w:sz w:val="20"/>
                <w:szCs w:val="20"/>
              </w:rPr>
              <w:t>Ambiente del taller</w:t>
            </w:r>
          </w:p>
        </w:tc>
        <w:tc>
          <w:tcPr>
            <w:tcW w:w="3785" w:type="dxa"/>
          </w:tcPr>
          <w:p w:rsidR="00ED6E0A" w:rsidRPr="000326CD" w:rsidRDefault="00ED6E0A" w:rsidP="00780801">
            <w:pPr>
              <w:pStyle w:val="Default"/>
              <w:jc w:val="both"/>
              <w:rPr>
                <w:bCs/>
                <w:color w:val="auto"/>
                <w:sz w:val="20"/>
                <w:szCs w:val="20"/>
              </w:rPr>
            </w:pPr>
            <w:r w:rsidRPr="000326CD">
              <w:rPr>
                <w:bCs/>
                <w:color w:val="auto"/>
                <w:sz w:val="20"/>
                <w:szCs w:val="20"/>
              </w:rPr>
              <w:t>Garantizar el derecho a un ambiente sano e idóneo para el aprendizaje del asistente al taller</w:t>
            </w:r>
          </w:p>
        </w:tc>
        <w:tc>
          <w:tcPr>
            <w:tcW w:w="2693" w:type="dxa"/>
          </w:tcPr>
          <w:p w:rsidR="00ED6E0A" w:rsidRPr="000326CD" w:rsidRDefault="00ED6E0A" w:rsidP="00780801">
            <w:pPr>
              <w:pStyle w:val="Default"/>
              <w:jc w:val="both"/>
              <w:rPr>
                <w:bCs/>
                <w:color w:val="auto"/>
                <w:sz w:val="20"/>
                <w:szCs w:val="20"/>
              </w:rPr>
            </w:pPr>
            <w:r w:rsidRPr="000326CD">
              <w:rPr>
                <w:bCs/>
                <w:color w:val="auto"/>
                <w:sz w:val="20"/>
                <w:szCs w:val="20"/>
              </w:rPr>
              <w:t>Reactivos 4 y 5</w:t>
            </w:r>
          </w:p>
        </w:tc>
      </w:tr>
      <w:tr w:rsidR="00ED6E0A" w:rsidRPr="000326CD" w:rsidTr="000326CD">
        <w:trPr>
          <w:trHeight w:val="132"/>
        </w:trPr>
        <w:tc>
          <w:tcPr>
            <w:tcW w:w="2873" w:type="dxa"/>
          </w:tcPr>
          <w:p w:rsidR="00ED6E0A" w:rsidRPr="000326CD" w:rsidRDefault="00ED6E0A" w:rsidP="00780801">
            <w:pPr>
              <w:pStyle w:val="Default"/>
              <w:jc w:val="both"/>
              <w:rPr>
                <w:b/>
                <w:bCs/>
                <w:color w:val="auto"/>
                <w:sz w:val="20"/>
                <w:szCs w:val="20"/>
              </w:rPr>
            </w:pPr>
            <w:r w:rsidRPr="000326CD">
              <w:rPr>
                <w:b/>
                <w:bCs/>
                <w:color w:val="auto"/>
                <w:sz w:val="20"/>
                <w:szCs w:val="20"/>
              </w:rPr>
              <w:t>La relevancia del taller para los asistentes</w:t>
            </w:r>
          </w:p>
        </w:tc>
        <w:tc>
          <w:tcPr>
            <w:tcW w:w="3785" w:type="dxa"/>
          </w:tcPr>
          <w:p w:rsidR="00ED6E0A" w:rsidRPr="000326CD" w:rsidRDefault="00ED6E0A" w:rsidP="00780801">
            <w:pPr>
              <w:pStyle w:val="Default"/>
              <w:jc w:val="both"/>
              <w:rPr>
                <w:bCs/>
                <w:color w:val="auto"/>
                <w:sz w:val="20"/>
                <w:szCs w:val="20"/>
              </w:rPr>
            </w:pPr>
            <w:r w:rsidRPr="000326CD">
              <w:rPr>
                <w:bCs/>
                <w:color w:val="auto"/>
                <w:sz w:val="20"/>
                <w:szCs w:val="20"/>
              </w:rPr>
              <w:t xml:space="preserve">Complementará la comprobación de la relevancia del programa para los beneficiarios y  habitantes de la Demarcación </w:t>
            </w:r>
          </w:p>
        </w:tc>
        <w:tc>
          <w:tcPr>
            <w:tcW w:w="2693" w:type="dxa"/>
          </w:tcPr>
          <w:p w:rsidR="00ED6E0A" w:rsidRPr="000326CD" w:rsidRDefault="00ED6E0A" w:rsidP="00780801">
            <w:pPr>
              <w:pStyle w:val="Default"/>
              <w:jc w:val="both"/>
              <w:rPr>
                <w:bCs/>
                <w:color w:val="auto"/>
                <w:sz w:val="20"/>
                <w:szCs w:val="20"/>
              </w:rPr>
            </w:pPr>
            <w:r w:rsidRPr="000326CD">
              <w:rPr>
                <w:bCs/>
                <w:color w:val="auto"/>
                <w:sz w:val="20"/>
                <w:szCs w:val="20"/>
              </w:rPr>
              <w:t>Reactivos 6 y 8</w:t>
            </w:r>
          </w:p>
        </w:tc>
      </w:tr>
    </w:tbl>
    <w:p w:rsidR="0070530D" w:rsidRPr="000326CD" w:rsidRDefault="0070530D" w:rsidP="00ED6E0A">
      <w:pPr>
        <w:spacing w:after="0" w:line="240" w:lineRule="auto"/>
        <w:jc w:val="both"/>
        <w:rPr>
          <w:rFonts w:ascii="Times New Roman" w:hAnsi="Times New Roman" w:cs="Times New Roman"/>
          <w:sz w:val="20"/>
        </w:rPr>
      </w:pPr>
    </w:p>
    <w:p w:rsidR="00ED6E0A" w:rsidRPr="000326CD" w:rsidRDefault="00ED6E0A" w:rsidP="00ED6E0A">
      <w:pPr>
        <w:spacing w:after="0" w:line="240" w:lineRule="auto"/>
        <w:jc w:val="both"/>
        <w:rPr>
          <w:rFonts w:ascii="Times New Roman" w:hAnsi="Times New Roman" w:cs="Times New Roman"/>
          <w:b/>
          <w:sz w:val="20"/>
        </w:rPr>
      </w:pPr>
      <w:r w:rsidRPr="000326CD">
        <w:rPr>
          <w:rFonts w:ascii="Times New Roman" w:hAnsi="Times New Roman" w:cs="Times New Roman"/>
          <w:b/>
          <w:sz w:val="20"/>
        </w:rPr>
        <w:t xml:space="preserve">V.5. Cronograma de Aplicación y Procesamiento de la Información </w:t>
      </w:r>
    </w:p>
    <w:p w:rsidR="00ED6E0A" w:rsidRPr="000326CD" w:rsidRDefault="00ED6E0A" w:rsidP="00ED6E0A">
      <w:pPr>
        <w:spacing w:after="0" w:line="240" w:lineRule="auto"/>
        <w:jc w:val="both"/>
        <w:rPr>
          <w:rFonts w:ascii="Times New Roman" w:hAnsi="Times New Roman" w:cs="Times New Roman"/>
          <w:sz w:val="20"/>
        </w:rPr>
      </w:pPr>
    </w:p>
    <w:tbl>
      <w:tblPr>
        <w:tblStyle w:val="PlainTable1"/>
        <w:tblW w:w="9498" w:type="dxa"/>
        <w:tblLayout w:type="fixed"/>
        <w:tblLook w:val="04A0" w:firstRow="1" w:lastRow="0" w:firstColumn="1" w:lastColumn="0" w:noHBand="0" w:noVBand="1"/>
      </w:tblPr>
      <w:tblGrid>
        <w:gridCol w:w="1689"/>
        <w:gridCol w:w="2280"/>
        <w:gridCol w:w="2268"/>
        <w:gridCol w:w="1701"/>
        <w:gridCol w:w="1560"/>
      </w:tblGrid>
      <w:tr w:rsidR="00ED6E0A" w:rsidRPr="000326CD" w:rsidTr="00016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5"/>
          </w:tcPr>
          <w:p w:rsidR="00ED6E0A" w:rsidRPr="000326CD" w:rsidRDefault="00ED6E0A" w:rsidP="00780801">
            <w:pPr>
              <w:jc w:val="center"/>
              <w:rPr>
                <w:rFonts w:ascii="Times New Roman" w:hAnsi="Times New Roman" w:cs="Times New Roman"/>
                <w:b w:val="0"/>
                <w:sz w:val="20"/>
                <w:szCs w:val="20"/>
              </w:rPr>
            </w:pPr>
            <w:r w:rsidRPr="000326CD">
              <w:rPr>
                <w:rFonts w:ascii="Times New Roman" w:hAnsi="Times New Roman" w:cs="Times New Roman"/>
                <w:b w:val="0"/>
                <w:sz w:val="20"/>
                <w:szCs w:val="20"/>
              </w:rPr>
              <w:t>CRONOGRAMA DE APLICACIÓN DEL INSTRUMENTO Y PROCESAMIENTO DE LA INFORMACIÓN</w:t>
            </w:r>
          </w:p>
        </w:tc>
      </w:tr>
      <w:tr w:rsidR="00ED6E0A" w:rsidRPr="000326CD" w:rsidTr="00016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rsidR="00ED6E0A" w:rsidRPr="000326CD" w:rsidRDefault="00ED6E0A" w:rsidP="00780801">
            <w:pPr>
              <w:jc w:val="center"/>
              <w:rPr>
                <w:rFonts w:ascii="Times New Roman" w:hAnsi="Times New Roman" w:cs="Times New Roman"/>
                <w:b w:val="0"/>
                <w:sz w:val="20"/>
                <w:szCs w:val="20"/>
              </w:rPr>
            </w:pPr>
            <w:r w:rsidRPr="000326CD">
              <w:rPr>
                <w:rFonts w:ascii="Times New Roman" w:hAnsi="Times New Roman" w:cs="Times New Roman"/>
                <w:b w:val="0"/>
                <w:sz w:val="20"/>
                <w:szCs w:val="20"/>
              </w:rPr>
              <w:t>Etapa</w:t>
            </w:r>
          </w:p>
        </w:tc>
        <w:tc>
          <w:tcPr>
            <w:tcW w:w="2280"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326CD">
              <w:rPr>
                <w:rFonts w:ascii="Times New Roman" w:hAnsi="Times New Roman" w:cs="Times New Roman"/>
                <w:b/>
                <w:sz w:val="20"/>
                <w:szCs w:val="20"/>
              </w:rPr>
              <w:t>Lugar De Aplicación</w:t>
            </w:r>
          </w:p>
        </w:tc>
        <w:tc>
          <w:tcPr>
            <w:tcW w:w="2268"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326CD">
              <w:rPr>
                <w:rFonts w:ascii="Times New Roman" w:hAnsi="Times New Roman" w:cs="Times New Roman"/>
                <w:b/>
                <w:sz w:val="20"/>
                <w:szCs w:val="20"/>
              </w:rPr>
              <w:t>Personal</w:t>
            </w:r>
          </w:p>
        </w:tc>
        <w:tc>
          <w:tcPr>
            <w:tcW w:w="1701"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326CD">
              <w:rPr>
                <w:rFonts w:ascii="Times New Roman" w:hAnsi="Times New Roman" w:cs="Times New Roman"/>
                <w:b/>
                <w:sz w:val="20"/>
                <w:szCs w:val="20"/>
              </w:rPr>
              <w:t>Periodo De Realización</w:t>
            </w:r>
          </w:p>
        </w:tc>
        <w:tc>
          <w:tcPr>
            <w:tcW w:w="1560"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326CD">
              <w:rPr>
                <w:rFonts w:ascii="Times New Roman" w:hAnsi="Times New Roman" w:cs="Times New Roman"/>
                <w:b/>
                <w:sz w:val="20"/>
                <w:szCs w:val="20"/>
              </w:rPr>
              <w:t>Modificaciones</w:t>
            </w:r>
          </w:p>
        </w:tc>
      </w:tr>
      <w:tr w:rsidR="00ED6E0A" w:rsidRPr="000326CD" w:rsidTr="00016830">
        <w:tc>
          <w:tcPr>
            <w:cnfStyle w:val="001000000000" w:firstRow="0" w:lastRow="0" w:firstColumn="1" w:lastColumn="0" w:oddVBand="0" w:evenVBand="0" w:oddHBand="0" w:evenHBand="0" w:firstRowFirstColumn="0" w:firstRowLastColumn="0" w:lastRowFirstColumn="0" w:lastRowLastColumn="0"/>
            <w:tcW w:w="1689" w:type="dxa"/>
          </w:tcPr>
          <w:p w:rsidR="00ED6E0A" w:rsidRPr="000326CD" w:rsidRDefault="00ED6E0A" w:rsidP="00780801">
            <w:pPr>
              <w:jc w:val="center"/>
              <w:rPr>
                <w:rFonts w:ascii="Times New Roman" w:hAnsi="Times New Roman" w:cs="Times New Roman"/>
                <w:sz w:val="20"/>
                <w:szCs w:val="20"/>
              </w:rPr>
            </w:pPr>
            <w:r w:rsidRPr="000326CD">
              <w:rPr>
                <w:rFonts w:ascii="Times New Roman" w:hAnsi="Times New Roman" w:cs="Times New Roman"/>
                <w:sz w:val="20"/>
                <w:szCs w:val="20"/>
              </w:rPr>
              <w:t>Diseño</w:t>
            </w:r>
          </w:p>
        </w:tc>
        <w:tc>
          <w:tcPr>
            <w:tcW w:w="2280"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Jefatura de Unidad Departamental de Cultura Comunitaria</w:t>
            </w:r>
          </w:p>
        </w:tc>
        <w:tc>
          <w:tcPr>
            <w:tcW w:w="2268"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Personal de Base, estructura y personal operativo del Programa.</w:t>
            </w:r>
          </w:p>
        </w:tc>
        <w:tc>
          <w:tcPr>
            <w:tcW w:w="1701"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Marzo</w:t>
            </w:r>
          </w:p>
        </w:tc>
        <w:tc>
          <w:tcPr>
            <w:tcW w:w="1560"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Ninguna</w:t>
            </w:r>
          </w:p>
        </w:tc>
      </w:tr>
      <w:tr w:rsidR="00ED6E0A" w:rsidRPr="000326CD" w:rsidTr="00016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rsidR="00ED6E0A" w:rsidRPr="000326CD" w:rsidRDefault="00ED6E0A" w:rsidP="00780801">
            <w:pPr>
              <w:jc w:val="center"/>
              <w:rPr>
                <w:rFonts w:ascii="Times New Roman" w:hAnsi="Times New Roman" w:cs="Times New Roman"/>
                <w:sz w:val="20"/>
                <w:szCs w:val="20"/>
              </w:rPr>
            </w:pPr>
            <w:r w:rsidRPr="000326CD">
              <w:rPr>
                <w:rFonts w:ascii="Times New Roman" w:hAnsi="Times New Roman" w:cs="Times New Roman"/>
                <w:sz w:val="20"/>
                <w:szCs w:val="20"/>
              </w:rPr>
              <w:t>Aplicación</w:t>
            </w:r>
          </w:p>
        </w:tc>
        <w:tc>
          <w:tcPr>
            <w:tcW w:w="2280"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Sedes de las actividades realizadas por los beneficiarios</w:t>
            </w:r>
          </w:p>
        </w:tc>
        <w:tc>
          <w:tcPr>
            <w:tcW w:w="2268"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Personal de estructura y nomina 8</w:t>
            </w:r>
          </w:p>
        </w:tc>
        <w:tc>
          <w:tcPr>
            <w:tcW w:w="1701"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Abril, junio, septiembre y diciembre</w:t>
            </w:r>
          </w:p>
        </w:tc>
        <w:tc>
          <w:tcPr>
            <w:tcW w:w="1560" w:type="dxa"/>
          </w:tcPr>
          <w:p w:rsidR="00ED6E0A" w:rsidRPr="000326CD" w:rsidRDefault="00ED6E0A" w:rsidP="00780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Ninguna</w:t>
            </w:r>
          </w:p>
        </w:tc>
      </w:tr>
      <w:tr w:rsidR="00ED6E0A" w:rsidRPr="000326CD" w:rsidTr="00016830">
        <w:tc>
          <w:tcPr>
            <w:cnfStyle w:val="001000000000" w:firstRow="0" w:lastRow="0" w:firstColumn="1" w:lastColumn="0" w:oddVBand="0" w:evenVBand="0" w:oddHBand="0" w:evenHBand="0" w:firstRowFirstColumn="0" w:firstRowLastColumn="0" w:lastRowFirstColumn="0" w:lastRowLastColumn="0"/>
            <w:tcW w:w="1689" w:type="dxa"/>
          </w:tcPr>
          <w:p w:rsidR="00ED6E0A" w:rsidRPr="000326CD" w:rsidRDefault="00ED6E0A" w:rsidP="00780801">
            <w:pPr>
              <w:jc w:val="both"/>
              <w:rPr>
                <w:rFonts w:ascii="Times New Roman" w:hAnsi="Times New Roman" w:cs="Times New Roman"/>
                <w:sz w:val="20"/>
                <w:szCs w:val="20"/>
              </w:rPr>
            </w:pPr>
            <w:r w:rsidRPr="000326CD">
              <w:rPr>
                <w:rFonts w:ascii="Times New Roman" w:hAnsi="Times New Roman" w:cs="Times New Roman"/>
                <w:sz w:val="20"/>
                <w:szCs w:val="20"/>
              </w:rPr>
              <w:t>Sistematización e interpretación</w:t>
            </w:r>
          </w:p>
        </w:tc>
        <w:tc>
          <w:tcPr>
            <w:tcW w:w="2280"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Jefatura de Unidad Departamental de Cultura Comunitaria</w:t>
            </w:r>
          </w:p>
        </w:tc>
        <w:tc>
          <w:tcPr>
            <w:tcW w:w="2268"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Personal de honorarios</w:t>
            </w:r>
          </w:p>
        </w:tc>
        <w:tc>
          <w:tcPr>
            <w:tcW w:w="1701"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 xml:space="preserve"> Mayo, julio, octubre de 2016 y febrero de 2017</w:t>
            </w:r>
          </w:p>
        </w:tc>
        <w:tc>
          <w:tcPr>
            <w:tcW w:w="1560" w:type="dxa"/>
          </w:tcPr>
          <w:p w:rsidR="00ED6E0A" w:rsidRPr="000326CD" w:rsidRDefault="00ED6E0A" w:rsidP="00780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326CD">
              <w:rPr>
                <w:rFonts w:ascii="Times New Roman" w:hAnsi="Times New Roman" w:cs="Times New Roman"/>
                <w:sz w:val="20"/>
                <w:szCs w:val="20"/>
              </w:rPr>
              <w:t>Ninguna</w:t>
            </w:r>
          </w:p>
        </w:tc>
      </w:tr>
    </w:tbl>
    <w:p w:rsidR="00ED6E0A" w:rsidRPr="000326CD" w:rsidRDefault="00ED6E0A" w:rsidP="00ED6E0A">
      <w:pPr>
        <w:spacing w:after="0" w:line="240" w:lineRule="auto"/>
        <w:jc w:val="both"/>
        <w:rPr>
          <w:rFonts w:ascii="Times New Roman" w:hAnsi="Times New Roman" w:cs="Times New Roman"/>
          <w:sz w:val="20"/>
        </w:rPr>
      </w:pPr>
    </w:p>
    <w:p w:rsidR="0070530D" w:rsidRPr="000326CD" w:rsidRDefault="0070530D" w:rsidP="0070530D">
      <w:pPr>
        <w:spacing w:after="0" w:line="240" w:lineRule="auto"/>
        <w:jc w:val="both"/>
        <w:rPr>
          <w:rFonts w:ascii="Times New Roman" w:hAnsi="Times New Roman" w:cs="Times New Roman"/>
          <w:sz w:val="20"/>
        </w:rPr>
      </w:pPr>
      <w:r w:rsidRPr="000326CD">
        <w:rPr>
          <w:rFonts w:ascii="Times New Roman" w:hAnsi="Times New Roman" w:cs="Times New Roman"/>
          <w:sz w:val="20"/>
        </w:rPr>
        <w:t xml:space="preserve">De las cuales se levantaron 720 encuestas, correspondiendo estas al 15% del total de la población atendida en 2016, </w:t>
      </w:r>
    </w:p>
    <w:p w:rsidR="0070530D" w:rsidRPr="000326CD" w:rsidRDefault="0070530D" w:rsidP="0070530D">
      <w:pPr>
        <w:spacing w:after="0" w:line="240" w:lineRule="auto"/>
        <w:jc w:val="both"/>
        <w:rPr>
          <w:rFonts w:ascii="Times New Roman" w:hAnsi="Times New Roman" w:cs="Times New Roman"/>
          <w:sz w:val="20"/>
        </w:rPr>
      </w:pPr>
      <w:r w:rsidRPr="000326CD">
        <w:rPr>
          <w:rFonts w:ascii="Times New Roman" w:hAnsi="Times New Roman" w:cs="Times New Roman"/>
          <w:sz w:val="20"/>
        </w:rPr>
        <w:t xml:space="preserve">Correspondiendo estos a 720 encuestas </w:t>
      </w:r>
    </w:p>
    <w:p w:rsidR="00ED6E0A" w:rsidRPr="000326CD" w:rsidRDefault="00ED6E0A" w:rsidP="00ED6E0A">
      <w:pPr>
        <w:spacing w:after="0" w:line="240" w:lineRule="auto"/>
        <w:jc w:val="both"/>
        <w:rPr>
          <w:rFonts w:ascii="Times New Roman" w:hAnsi="Times New Roman" w:cs="Times New Roman"/>
          <w:sz w:val="20"/>
          <w:szCs w:val="20"/>
        </w:rPr>
      </w:pPr>
    </w:p>
    <w:p w:rsidR="00D61AF3" w:rsidRPr="000326CD" w:rsidRDefault="00D61AF3" w:rsidP="00D61AF3">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 xml:space="preserve">Y la segunda </w:t>
      </w:r>
      <w:r w:rsidR="0070530D" w:rsidRPr="000326CD">
        <w:rPr>
          <w:rFonts w:ascii="Times New Roman" w:hAnsi="Times New Roman" w:cs="Times New Roman"/>
          <w:sz w:val="20"/>
          <w:szCs w:val="20"/>
        </w:rPr>
        <w:t xml:space="preserve">era una </w:t>
      </w:r>
      <w:r w:rsidRPr="000326CD">
        <w:rPr>
          <w:rFonts w:ascii="Times New Roman" w:hAnsi="Times New Roman" w:cs="Times New Roman"/>
          <w:sz w:val="20"/>
          <w:szCs w:val="20"/>
        </w:rPr>
        <w:t>evaluación de la ejecución desde la percepción de los beneficiarios d</w:t>
      </w:r>
      <w:r w:rsidR="0070530D" w:rsidRPr="000326CD">
        <w:rPr>
          <w:rFonts w:ascii="Times New Roman" w:hAnsi="Times New Roman" w:cs="Times New Roman"/>
          <w:sz w:val="20"/>
          <w:szCs w:val="20"/>
        </w:rPr>
        <w:t>e los procesos de ejecución del programa</w:t>
      </w:r>
      <w:r w:rsidRPr="000326CD">
        <w:rPr>
          <w:rFonts w:ascii="Times New Roman" w:hAnsi="Times New Roman" w:cs="Times New Roman"/>
          <w:sz w:val="20"/>
          <w:szCs w:val="20"/>
        </w:rPr>
        <w:t xml:space="preserve"> que por tiempos de entrega y </w:t>
      </w:r>
      <w:r w:rsidR="003F05B7" w:rsidRPr="000326CD">
        <w:rPr>
          <w:rFonts w:ascii="Times New Roman" w:hAnsi="Times New Roman" w:cs="Times New Roman"/>
          <w:sz w:val="20"/>
          <w:szCs w:val="20"/>
        </w:rPr>
        <w:t>sistematización no fue incluida, pero se encuentran reflejadas en la matriz de indicadores del ejercicio 2016.</w:t>
      </w:r>
    </w:p>
    <w:p w:rsidR="003F05B7" w:rsidRPr="000326CD" w:rsidRDefault="003F05B7" w:rsidP="00D61AF3">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De estas se levantaron 160 (80 por semestre)</w:t>
      </w:r>
    </w:p>
    <w:p w:rsidR="00D61AF3" w:rsidRPr="0050676D" w:rsidRDefault="00D61AF3" w:rsidP="00ED6E0A">
      <w:pPr>
        <w:spacing w:after="0" w:line="240" w:lineRule="auto"/>
        <w:jc w:val="both"/>
        <w:rPr>
          <w:rFonts w:ascii="Times New Roman" w:hAnsi="Times New Roman" w:cs="Times New Roman"/>
          <w:sz w:val="20"/>
          <w:szCs w:val="20"/>
          <w:highlight w:val="yellow"/>
        </w:rPr>
      </w:pPr>
    </w:p>
    <w:p w:rsidR="00BA0986" w:rsidRPr="00630096" w:rsidRDefault="00BA0986" w:rsidP="00ED6E0A">
      <w:pPr>
        <w:spacing w:after="0" w:line="240" w:lineRule="auto"/>
        <w:jc w:val="both"/>
        <w:rPr>
          <w:rFonts w:ascii="Times New Roman" w:hAnsi="Times New Roman" w:cs="Times New Roman"/>
          <w:b/>
          <w:sz w:val="28"/>
          <w:szCs w:val="20"/>
        </w:rPr>
      </w:pPr>
      <w:r w:rsidRPr="00630096">
        <w:rPr>
          <w:rFonts w:ascii="Times New Roman" w:hAnsi="Times New Roman" w:cs="Times New Roman"/>
          <w:b/>
          <w:sz w:val="28"/>
          <w:szCs w:val="20"/>
        </w:rPr>
        <w:t>2017</w:t>
      </w:r>
    </w:p>
    <w:p w:rsidR="00BA0986" w:rsidRPr="00630096" w:rsidRDefault="00BA0986" w:rsidP="00ED6E0A">
      <w:pPr>
        <w:spacing w:after="0" w:line="240" w:lineRule="auto"/>
        <w:jc w:val="both"/>
        <w:rPr>
          <w:rFonts w:ascii="Times New Roman" w:hAnsi="Times New Roman" w:cs="Times New Roman"/>
          <w:sz w:val="20"/>
          <w:szCs w:val="20"/>
        </w:rPr>
      </w:pPr>
    </w:p>
    <w:p w:rsidR="00780801" w:rsidRPr="00630096" w:rsidRDefault="00BA0986" w:rsidP="00780801">
      <w:pPr>
        <w:pStyle w:val="Sinespaciado"/>
        <w:jc w:val="both"/>
        <w:rPr>
          <w:rFonts w:ascii="Times New Roman" w:hAnsi="Times New Roman" w:cs="Times New Roman"/>
          <w:sz w:val="20"/>
          <w:szCs w:val="20"/>
        </w:rPr>
      </w:pPr>
      <w:r w:rsidRPr="00630096">
        <w:rPr>
          <w:rFonts w:ascii="Times New Roman" w:hAnsi="Times New Roman" w:cs="Times New Roman"/>
          <w:sz w:val="20"/>
          <w:szCs w:val="20"/>
        </w:rPr>
        <w:t>Para el ejercicio 2017 y conforme a lo establecido en la Evaluación Interna 2017</w:t>
      </w:r>
      <w:r w:rsidR="00780801" w:rsidRPr="00630096">
        <w:rPr>
          <w:rFonts w:ascii="Times New Roman" w:hAnsi="Times New Roman" w:cs="Times New Roman"/>
          <w:sz w:val="20"/>
          <w:szCs w:val="20"/>
        </w:rPr>
        <w:t>en su apartado</w:t>
      </w:r>
      <w:r w:rsidRPr="00630096">
        <w:rPr>
          <w:rFonts w:ascii="Times New Roman" w:hAnsi="Times New Roman" w:cs="Times New Roman"/>
          <w:sz w:val="20"/>
          <w:szCs w:val="20"/>
        </w:rPr>
        <w:t xml:space="preserve"> </w:t>
      </w:r>
      <w:r w:rsidR="00780801" w:rsidRPr="00630096">
        <w:rPr>
          <w:rFonts w:ascii="Times New Roman" w:hAnsi="Times New Roman" w:cs="Times New Roman"/>
          <w:b/>
          <w:sz w:val="20"/>
          <w:szCs w:val="20"/>
        </w:rPr>
        <w:t xml:space="preserve">II.2 Metodología de la evaluación </w:t>
      </w:r>
      <w:r w:rsidR="00780801" w:rsidRPr="00630096">
        <w:rPr>
          <w:rFonts w:ascii="Times New Roman" w:hAnsi="Times New Roman" w:cs="Times New Roman"/>
          <w:sz w:val="20"/>
          <w:szCs w:val="20"/>
        </w:rPr>
        <w:t xml:space="preserve">donde se indican los apartados de la </w:t>
      </w:r>
      <w:r w:rsidR="00EB6625" w:rsidRPr="00630096">
        <w:rPr>
          <w:rFonts w:ascii="Times New Roman" w:hAnsi="Times New Roman" w:cs="Times New Roman"/>
          <w:sz w:val="20"/>
          <w:szCs w:val="20"/>
        </w:rPr>
        <w:t>Evaluación</w:t>
      </w:r>
      <w:r w:rsidR="00780801" w:rsidRPr="00630096">
        <w:rPr>
          <w:rFonts w:ascii="Times New Roman" w:hAnsi="Times New Roman" w:cs="Times New Roman"/>
          <w:sz w:val="20"/>
          <w:szCs w:val="20"/>
        </w:rPr>
        <w:t xml:space="preserve"> y sus tiempos:</w:t>
      </w:r>
    </w:p>
    <w:p w:rsidR="00780801" w:rsidRPr="00630096" w:rsidRDefault="00780801" w:rsidP="00780801">
      <w:pPr>
        <w:pStyle w:val="Sinespaciado"/>
        <w:jc w:val="both"/>
        <w:rPr>
          <w:rFonts w:ascii="Times New Roman" w:hAnsi="Times New Roman" w:cs="Times New Roman"/>
          <w:b/>
          <w:sz w:val="20"/>
          <w:szCs w:val="20"/>
        </w:rPr>
      </w:pPr>
    </w:p>
    <w:tbl>
      <w:tblPr>
        <w:tblW w:w="8931" w:type="dxa"/>
        <w:jc w:val="center"/>
        <w:tblCellMar>
          <w:left w:w="70" w:type="dxa"/>
          <w:right w:w="70" w:type="dxa"/>
        </w:tblCellMar>
        <w:tblLook w:val="04A0" w:firstRow="1" w:lastRow="0" w:firstColumn="1" w:lastColumn="0" w:noHBand="0" w:noVBand="1"/>
      </w:tblPr>
      <w:tblGrid>
        <w:gridCol w:w="6001"/>
        <w:gridCol w:w="2930"/>
      </w:tblGrid>
      <w:tr w:rsidR="00780801" w:rsidRPr="00630096" w:rsidTr="00780801">
        <w:trPr>
          <w:trHeight w:val="300"/>
          <w:jc w:val="center"/>
        </w:trPr>
        <w:tc>
          <w:tcPr>
            <w:tcW w:w="6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801" w:rsidRPr="00630096" w:rsidRDefault="00780801" w:rsidP="00780801">
            <w:pPr>
              <w:spacing w:after="0" w:line="240" w:lineRule="auto"/>
              <w:jc w:val="center"/>
              <w:rPr>
                <w:rFonts w:ascii="Times New Roman" w:eastAsia="Times New Roman" w:hAnsi="Times New Roman" w:cs="Times New Roman"/>
                <w:b/>
                <w:bCs/>
                <w:sz w:val="20"/>
                <w:szCs w:val="20"/>
                <w:lang w:eastAsia="es-MX"/>
              </w:rPr>
            </w:pPr>
            <w:r w:rsidRPr="00630096">
              <w:rPr>
                <w:rFonts w:ascii="Times New Roman" w:eastAsia="Times New Roman" w:hAnsi="Times New Roman" w:cs="Times New Roman"/>
                <w:b/>
                <w:bCs/>
                <w:sz w:val="20"/>
                <w:szCs w:val="20"/>
                <w:lang w:eastAsia="es-MX"/>
              </w:rPr>
              <w:t>Apartado de la evaluación</w:t>
            </w:r>
          </w:p>
        </w:tc>
        <w:tc>
          <w:tcPr>
            <w:tcW w:w="2930" w:type="dxa"/>
            <w:tcBorders>
              <w:top w:val="single" w:sz="4" w:space="0" w:color="auto"/>
              <w:left w:val="nil"/>
              <w:bottom w:val="single" w:sz="4" w:space="0" w:color="auto"/>
              <w:right w:val="single" w:sz="4" w:space="0" w:color="auto"/>
            </w:tcBorders>
            <w:shd w:val="clear" w:color="auto" w:fill="auto"/>
            <w:noWrap/>
            <w:vAlign w:val="center"/>
            <w:hideMark/>
          </w:tcPr>
          <w:p w:rsidR="00780801" w:rsidRPr="00630096" w:rsidRDefault="00780801" w:rsidP="00780801">
            <w:pPr>
              <w:spacing w:after="0" w:line="240" w:lineRule="auto"/>
              <w:jc w:val="center"/>
              <w:rPr>
                <w:rFonts w:ascii="Times New Roman" w:eastAsia="Times New Roman" w:hAnsi="Times New Roman" w:cs="Times New Roman"/>
                <w:b/>
                <w:bCs/>
                <w:sz w:val="20"/>
                <w:szCs w:val="20"/>
                <w:lang w:eastAsia="es-MX"/>
              </w:rPr>
            </w:pPr>
            <w:r w:rsidRPr="00630096">
              <w:rPr>
                <w:rFonts w:ascii="Times New Roman" w:eastAsia="Times New Roman" w:hAnsi="Times New Roman" w:cs="Times New Roman"/>
                <w:b/>
                <w:bCs/>
                <w:sz w:val="20"/>
                <w:szCs w:val="20"/>
                <w:lang w:eastAsia="es-MX"/>
              </w:rPr>
              <w:t>Periodo de análisis</w:t>
            </w:r>
          </w:p>
        </w:tc>
      </w:tr>
      <w:tr w:rsidR="00780801" w:rsidRPr="00630096" w:rsidTr="00780801">
        <w:trPr>
          <w:trHeight w:val="151"/>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780801" w:rsidRPr="00630096" w:rsidRDefault="00780801" w:rsidP="00780801">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Diseño y Construcción de la Línea Base</w:t>
            </w:r>
          </w:p>
        </w:tc>
        <w:tc>
          <w:tcPr>
            <w:tcW w:w="2930" w:type="dxa"/>
            <w:tcBorders>
              <w:top w:val="nil"/>
              <w:left w:val="nil"/>
              <w:bottom w:val="single" w:sz="4" w:space="0" w:color="auto"/>
              <w:right w:val="single" w:sz="4" w:space="0" w:color="auto"/>
            </w:tcBorders>
            <w:shd w:val="clear" w:color="auto" w:fill="auto"/>
            <w:noWrap/>
            <w:vAlign w:val="center"/>
            <w:hideMark/>
          </w:tcPr>
          <w:p w:rsidR="00780801" w:rsidRPr="00630096" w:rsidRDefault="00780801" w:rsidP="00780801">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Julio – Diciembre 2017</w:t>
            </w:r>
          </w:p>
        </w:tc>
      </w:tr>
      <w:tr w:rsidR="00780801" w:rsidRPr="00630096" w:rsidTr="00780801">
        <w:trPr>
          <w:trHeight w:val="19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780801" w:rsidRPr="00630096" w:rsidRDefault="00780801" w:rsidP="00780801">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Operación y Satisfacción, y Levantamiento de Panel</w:t>
            </w:r>
          </w:p>
        </w:tc>
        <w:tc>
          <w:tcPr>
            <w:tcW w:w="2930" w:type="dxa"/>
            <w:tcBorders>
              <w:top w:val="nil"/>
              <w:left w:val="nil"/>
              <w:bottom w:val="single" w:sz="4" w:space="0" w:color="auto"/>
              <w:right w:val="single" w:sz="4" w:space="0" w:color="auto"/>
            </w:tcBorders>
            <w:shd w:val="clear" w:color="auto" w:fill="auto"/>
            <w:noWrap/>
            <w:vAlign w:val="center"/>
            <w:hideMark/>
          </w:tcPr>
          <w:p w:rsidR="00780801" w:rsidRPr="00630096" w:rsidRDefault="00780801" w:rsidP="00780801">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Marzo 2018</w:t>
            </w:r>
          </w:p>
        </w:tc>
      </w:tr>
      <w:tr w:rsidR="00780801" w:rsidRPr="00630096" w:rsidTr="00780801">
        <w:trPr>
          <w:trHeight w:val="21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780801" w:rsidRPr="00630096" w:rsidRDefault="00780801" w:rsidP="00780801">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Resultados</w:t>
            </w:r>
          </w:p>
        </w:tc>
        <w:tc>
          <w:tcPr>
            <w:tcW w:w="2930" w:type="dxa"/>
            <w:tcBorders>
              <w:top w:val="nil"/>
              <w:left w:val="nil"/>
              <w:bottom w:val="single" w:sz="4" w:space="0" w:color="auto"/>
              <w:right w:val="single" w:sz="4" w:space="0" w:color="auto"/>
            </w:tcBorders>
            <w:shd w:val="clear" w:color="auto" w:fill="auto"/>
            <w:noWrap/>
            <w:vAlign w:val="center"/>
            <w:hideMark/>
          </w:tcPr>
          <w:p w:rsidR="00780801" w:rsidRPr="00630096" w:rsidRDefault="00780801" w:rsidP="00780801">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Mayo- Junio 2018</w:t>
            </w:r>
          </w:p>
        </w:tc>
      </w:tr>
    </w:tbl>
    <w:p w:rsidR="00BA0986" w:rsidRPr="00630096" w:rsidRDefault="00BA0986" w:rsidP="00BA0986">
      <w:pPr>
        <w:autoSpaceDE w:val="0"/>
        <w:autoSpaceDN w:val="0"/>
        <w:adjustRightInd w:val="0"/>
        <w:spacing w:after="0" w:line="240" w:lineRule="auto"/>
        <w:jc w:val="both"/>
        <w:rPr>
          <w:rFonts w:ascii="Times New Roman" w:hAnsi="Times New Roman" w:cs="Times New Roman"/>
          <w:sz w:val="20"/>
          <w:szCs w:val="20"/>
        </w:rPr>
      </w:pPr>
    </w:p>
    <w:p w:rsidR="00D61AF3" w:rsidRPr="00630096" w:rsidRDefault="00D61AF3" w:rsidP="00BA0986">
      <w:pPr>
        <w:autoSpaceDE w:val="0"/>
        <w:autoSpaceDN w:val="0"/>
        <w:adjustRightInd w:val="0"/>
        <w:spacing w:after="0" w:line="240" w:lineRule="auto"/>
        <w:jc w:val="both"/>
        <w:rPr>
          <w:rFonts w:ascii="Times New Roman" w:hAnsi="Times New Roman" w:cs="Times New Roman"/>
          <w:sz w:val="20"/>
          <w:szCs w:val="20"/>
        </w:rPr>
      </w:pPr>
      <w:r w:rsidRPr="00630096">
        <w:rPr>
          <w:rFonts w:ascii="Times New Roman" w:hAnsi="Times New Roman" w:cs="Times New Roman"/>
          <w:sz w:val="20"/>
          <w:szCs w:val="20"/>
        </w:rPr>
        <w:t>Se toma</w:t>
      </w:r>
      <w:r w:rsidR="00C844C4" w:rsidRPr="00630096">
        <w:rPr>
          <w:rFonts w:ascii="Times New Roman" w:hAnsi="Times New Roman" w:cs="Times New Roman"/>
          <w:sz w:val="20"/>
          <w:szCs w:val="20"/>
        </w:rPr>
        <w:t>ro</w:t>
      </w:r>
      <w:r w:rsidRPr="00630096">
        <w:rPr>
          <w:rFonts w:ascii="Times New Roman" w:hAnsi="Times New Roman" w:cs="Times New Roman"/>
          <w:sz w:val="20"/>
          <w:szCs w:val="20"/>
        </w:rPr>
        <w:t>n 3 sedes que se considera</w:t>
      </w:r>
      <w:r w:rsidR="00E95D9C" w:rsidRPr="00630096">
        <w:rPr>
          <w:rFonts w:ascii="Times New Roman" w:hAnsi="Times New Roman" w:cs="Times New Roman"/>
          <w:sz w:val="20"/>
          <w:szCs w:val="20"/>
        </w:rPr>
        <w:t>ron</w:t>
      </w:r>
      <w:r w:rsidRPr="00630096">
        <w:rPr>
          <w:rFonts w:ascii="Times New Roman" w:hAnsi="Times New Roman" w:cs="Times New Roman"/>
          <w:sz w:val="20"/>
          <w:szCs w:val="20"/>
        </w:rPr>
        <w:t xml:space="preserve"> </w:t>
      </w:r>
      <w:r w:rsidR="00BA0986" w:rsidRPr="00630096">
        <w:rPr>
          <w:rFonts w:ascii="Times New Roman" w:hAnsi="Times New Roman" w:cs="Times New Roman"/>
          <w:sz w:val="20"/>
          <w:szCs w:val="20"/>
        </w:rPr>
        <w:t>eran idónea</w:t>
      </w:r>
      <w:r w:rsidRPr="00630096">
        <w:rPr>
          <w:rFonts w:ascii="Times New Roman" w:hAnsi="Times New Roman" w:cs="Times New Roman"/>
          <w:sz w:val="20"/>
          <w:szCs w:val="20"/>
        </w:rPr>
        <w:t>s</w:t>
      </w:r>
      <w:r w:rsidR="00BA0986" w:rsidRPr="00630096">
        <w:rPr>
          <w:rFonts w:ascii="Times New Roman" w:hAnsi="Times New Roman" w:cs="Times New Roman"/>
          <w:sz w:val="20"/>
          <w:szCs w:val="20"/>
        </w:rPr>
        <w:t xml:space="preserve"> para la aplicación de las encuestas </w:t>
      </w:r>
      <w:r w:rsidR="00C844C4" w:rsidRPr="00630096">
        <w:rPr>
          <w:rFonts w:ascii="Times New Roman" w:hAnsi="Times New Roman" w:cs="Times New Roman"/>
          <w:sz w:val="20"/>
          <w:szCs w:val="20"/>
        </w:rPr>
        <w:t xml:space="preserve">ya que </w:t>
      </w:r>
      <w:r w:rsidR="00BA0986" w:rsidRPr="00630096">
        <w:rPr>
          <w:rFonts w:ascii="Times New Roman" w:hAnsi="Times New Roman" w:cs="Times New Roman"/>
          <w:sz w:val="20"/>
          <w:szCs w:val="20"/>
        </w:rPr>
        <w:t xml:space="preserve">al atender a diversos </w:t>
      </w:r>
      <w:r w:rsidR="00C844C4" w:rsidRPr="00630096">
        <w:rPr>
          <w:rFonts w:ascii="Times New Roman" w:hAnsi="Times New Roman" w:cs="Times New Roman"/>
          <w:sz w:val="20"/>
          <w:szCs w:val="20"/>
        </w:rPr>
        <w:t>sectores poblacionales de 3 o má</w:t>
      </w:r>
      <w:r w:rsidR="00BA0986" w:rsidRPr="00630096">
        <w:rPr>
          <w:rFonts w:ascii="Times New Roman" w:hAnsi="Times New Roman" w:cs="Times New Roman"/>
          <w:sz w:val="20"/>
          <w:szCs w:val="20"/>
        </w:rPr>
        <w:t xml:space="preserve">s comunidades aledañas a la vez, </w:t>
      </w:r>
      <w:r w:rsidR="00C844C4" w:rsidRPr="00630096">
        <w:rPr>
          <w:rFonts w:ascii="Times New Roman" w:hAnsi="Times New Roman" w:cs="Times New Roman"/>
          <w:sz w:val="20"/>
          <w:szCs w:val="20"/>
        </w:rPr>
        <w:t xml:space="preserve">se </w:t>
      </w:r>
      <w:r w:rsidR="00BA0986" w:rsidRPr="00630096">
        <w:rPr>
          <w:rFonts w:ascii="Times New Roman" w:hAnsi="Times New Roman" w:cs="Times New Roman"/>
          <w:sz w:val="20"/>
          <w:szCs w:val="20"/>
        </w:rPr>
        <w:t>t</w:t>
      </w:r>
      <w:r w:rsidR="00C844C4" w:rsidRPr="00630096">
        <w:rPr>
          <w:rFonts w:ascii="Times New Roman" w:hAnsi="Times New Roman" w:cs="Times New Roman"/>
          <w:sz w:val="20"/>
          <w:szCs w:val="20"/>
        </w:rPr>
        <w:t>ienen</w:t>
      </w:r>
      <w:r w:rsidR="00BA0986" w:rsidRPr="00630096">
        <w:rPr>
          <w:rFonts w:ascii="Times New Roman" w:hAnsi="Times New Roman" w:cs="Times New Roman"/>
          <w:sz w:val="20"/>
          <w:szCs w:val="20"/>
        </w:rPr>
        <w:t xml:space="preserve"> líneas </w:t>
      </w:r>
      <w:r w:rsidR="00C844C4" w:rsidRPr="00630096">
        <w:rPr>
          <w:rFonts w:ascii="Times New Roman" w:hAnsi="Times New Roman" w:cs="Times New Roman"/>
          <w:sz w:val="20"/>
          <w:szCs w:val="20"/>
        </w:rPr>
        <w:t xml:space="preserve">directas </w:t>
      </w:r>
      <w:r w:rsidR="00BA0986" w:rsidRPr="00630096">
        <w:rPr>
          <w:rFonts w:ascii="Times New Roman" w:hAnsi="Times New Roman" w:cs="Times New Roman"/>
          <w:sz w:val="20"/>
          <w:szCs w:val="20"/>
        </w:rPr>
        <w:t>d</w:t>
      </w:r>
      <w:r w:rsidR="00C844C4" w:rsidRPr="00630096">
        <w:rPr>
          <w:rFonts w:ascii="Times New Roman" w:hAnsi="Times New Roman" w:cs="Times New Roman"/>
          <w:sz w:val="20"/>
          <w:szCs w:val="20"/>
        </w:rPr>
        <w:t>e comunicación esto</w:t>
      </w:r>
      <w:r w:rsidR="00BA0986" w:rsidRPr="00630096">
        <w:rPr>
          <w:rFonts w:ascii="Times New Roman" w:hAnsi="Times New Roman" w:cs="Times New Roman"/>
          <w:sz w:val="20"/>
          <w:szCs w:val="20"/>
        </w:rPr>
        <w:t>s</w:t>
      </w:r>
      <w:r w:rsidR="00C844C4" w:rsidRPr="00630096">
        <w:rPr>
          <w:rFonts w:ascii="Times New Roman" w:hAnsi="Times New Roman" w:cs="Times New Roman"/>
          <w:sz w:val="20"/>
          <w:szCs w:val="20"/>
        </w:rPr>
        <w:t xml:space="preserve"> Centros, lo cual permite </w:t>
      </w:r>
      <w:r w:rsidR="00BA0986" w:rsidRPr="00630096">
        <w:rPr>
          <w:rFonts w:ascii="Times New Roman" w:hAnsi="Times New Roman" w:cs="Times New Roman"/>
          <w:sz w:val="20"/>
          <w:szCs w:val="20"/>
        </w:rPr>
        <w:t>lograr un mejor acceso a la población d</w:t>
      </w:r>
      <w:r w:rsidR="00C844C4" w:rsidRPr="00630096">
        <w:rPr>
          <w:rFonts w:ascii="Times New Roman" w:hAnsi="Times New Roman" w:cs="Times New Roman"/>
          <w:sz w:val="20"/>
          <w:szCs w:val="20"/>
        </w:rPr>
        <w:t>e una forma constante e</w:t>
      </w:r>
      <w:r w:rsidRPr="00630096">
        <w:rPr>
          <w:rFonts w:ascii="Times New Roman" w:hAnsi="Times New Roman" w:cs="Times New Roman"/>
          <w:sz w:val="20"/>
          <w:szCs w:val="20"/>
        </w:rPr>
        <w:t xml:space="preserve"> </w:t>
      </w:r>
      <w:r w:rsidR="00C844C4" w:rsidRPr="00630096">
        <w:rPr>
          <w:rFonts w:ascii="Times New Roman" w:hAnsi="Times New Roman" w:cs="Times New Roman"/>
          <w:sz w:val="20"/>
          <w:szCs w:val="20"/>
        </w:rPr>
        <w:t>inmediata, otra de l</w:t>
      </w:r>
      <w:r w:rsidR="00BA0986" w:rsidRPr="00630096">
        <w:rPr>
          <w:rFonts w:ascii="Times New Roman" w:hAnsi="Times New Roman" w:cs="Times New Roman"/>
          <w:sz w:val="20"/>
          <w:szCs w:val="20"/>
        </w:rPr>
        <w:t>as ventajas de estos lugares son que la población en general acude por diversos servicios y/o tramites y cuentan con más disponibilidad</w:t>
      </w:r>
      <w:r w:rsidR="00C844C4" w:rsidRPr="00630096">
        <w:rPr>
          <w:rFonts w:ascii="Times New Roman" w:hAnsi="Times New Roman" w:cs="Times New Roman"/>
          <w:sz w:val="20"/>
          <w:szCs w:val="20"/>
        </w:rPr>
        <w:t xml:space="preserve"> en general</w:t>
      </w:r>
      <w:r w:rsidR="00BA0986" w:rsidRPr="00630096">
        <w:rPr>
          <w:rFonts w:ascii="Times New Roman" w:hAnsi="Times New Roman" w:cs="Times New Roman"/>
          <w:sz w:val="20"/>
          <w:szCs w:val="20"/>
        </w:rPr>
        <w:t xml:space="preserve"> para el llenado de la encuesta, </w:t>
      </w:r>
      <w:r w:rsidR="00C844C4" w:rsidRPr="00630096">
        <w:rPr>
          <w:rFonts w:ascii="Times New Roman" w:hAnsi="Times New Roman" w:cs="Times New Roman"/>
          <w:sz w:val="20"/>
          <w:szCs w:val="20"/>
        </w:rPr>
        <w:t>lo que nos permitiría un mejor seguimiento en el panel</w:t>
      </w:r>
      <w:r w:rsidR="00BA0986" w:rsidRPr="00630096">
        <w:rPr>
          <w:rFonts w:ascii="Times New Roman" w:hAnsi="Times New Roman" w:cs="Times New Roman"/>
          <w:sz w:val="20"/>
          <w:szCs w:val="20"/>
        </w:rPr>
        <w:t>.</w:t>
      </w:r>
    </w:p>
    <w:p w:rsidR="00BA0986" w:rsidRPr="00630096" w:rsidRDefault="00BA0986" w:rsidP="00BA0986">
      <w:pPr>
        <w:autoSpaceDE w:val="0"/>
        <w:autoSpaceDN w:val="0"/>
        <w:adjustRightInd w:val="0"/>
        <w:spacing w:after="0" w:line="240" w:lineRule="auto"/>
        <w:jc w:val="both"/>
        <w:rPr>
          <w:rFonts w:ascii="Times New Roman" w:hAnsi="Times New Roman" w:cs="Times New Roman"/>
          <w:sz w:val="20"/>
          <w:szCs w:val="20"/>
        </w:rPr>
      </w:pPr>
    </w:p>
    <w:p w:rsidR="005D652D" w:rsidRPr="00630096" w:rsidRDefault="00813440" w:rsidP="00813440">
      <w:pPr>
        <w:autoSpaceDE w:val="0"/>
        <w:autoSpaceDN w:val="0"/>
        <w:adjustRightInd w:val="0"/>
        <w:spacing w:after="0" w:line="240" w:lineRule="auto"/>
        <w:jc w:val="both"/>
        <w:rPr>
          <w:rFonts w:ascii="Times New Roman" w:hAnsi="Times New Roman" w:cs="Times New Roman"/>
          <w:sz w:val="20"/>
          <w:szCs w:val="20"/>
        </w:rPr>
      </w:pPr>
      <w:r w:rsidRPr="00630096">
        <w:rPr>
          <w:rFonts w:ascii="Times New Roman" w:hAnsi="Times New Roman" w:cs="Times New Roman"/>
          <w:sz w:val="20"/>
          <w:szCs w:val="20"/>
        </w:rPr>
        <w:t xml:space="preserve">Por lo anterior y derivado del numero disponible de personal para realizar la aplicación, sistematización y análisis de resultados de este trabajo, </w:t>
      </w:r>
      <w:r w:rsidR="005D652D" w:rsidRPr="00630096">
        <w:rPr>
          <w:rFonts w:ascii="Times New Roman" w:hAnsi="Times New Roman" w:cs="Times New Roman"/>
          <w:sz w:val="20"/>
          <w:szCs w:val="20"/>
        </w:rPr>
        <w:t>se realizaron un total de 660 encuestas (Figura 2</w:t>
      </w:r>
      <w:r w:rsidRPr="00630096">
        <w:rPr>
          <w:rFonts w:ascii="Times New Roman" w:hAnsi="Times New Roman" w:cs="Times New Roman"/>
          <w:sz w:val="20"/>
          <w:szCs w:val="20"/>
        </w:rPr>
        <w:t xml:space="preserve">), </w:t>
      </w:r>
      <w:r w:rsidR="005D652D" w:rsidRPr="00630096">
        <w:rPr>
          <w:rFonts w:ascii="Times New Roman" w:hAnsi="Times New Roman" w:cs="Times New Roman"/>
          <w:sz w:val="20"/>
          <w:szCs w:val="20"/>
        </w:rPr>
        <w:t>en el ejercicio 2017</w:t>
      </w:r>
      <w:r w:rsidR="00161F4B" w:rsidRPr="00630096">
        <w:rPr>
          <w:rFonts w:ascii="Times New Roman" w:hAnsi="Times New Roman" w:cs="Times New Roman"/>
          <w:sz w:val="20"/>
          <w:szCs w:val="20"/>
        </w:rPr>
        <w:t>, para la línea base</w:t>
      </w:r>
      <w:r w:rsidRPr="00630096">
        <w:rPr>
          <w:rFonts w:ascii="Times New Roman" w:hAnsi="Times New Roman" w:cs="Times New Roman"/>
          <w:sz w:val="20"/>
          <w:szCs w:val="20"/>
        </w:rPr>
        <w:t>, lo cu</w:t>
      </w:r>
      <w:r w:rsidR="005D652D" w:rsidRPr="00630096">
        <w:rPr>
          <w:rFonts w:ascii="Times New Roman" w:hAnsi="Times New Roman" w:cs="Times New Roman"/>
          <w:sz w:val="20"/>
          <w:szCs w:val="20"/>
        </w:rPr>
        <w:t>al represento una muestra del 10</w:t>
      </w:r>
      <w:r w:rsidRPr="00630096">
        <w:rPr>
          <w:rFonts w:ascii="Times New Roman" w:hAnsi="Times New Roman" w:cs="Times New Roman"/>
          <w:sz w:val="20"/>
          <w:szCs w:val="20"/>
        </w:rPr>
        <w:t>% del total de la comunidad atendida con los talleres impleme</w:t>
      </w:r>
      <w:r w:rsidR="00161F4B" w:rsidRPr="00630096">
        <w:rPr>
          <w:rFonts w:ascii="Times New Roman" w:hAnsi="Times New Roman" w:cs="Times New Roman"/>
          <w:sz w:val="20"/>
          <w:szCs w:val="20"/>
        </w:rPr>
        <w:t>ntados en los Centros de Artes,</w:t>
      </w:r>
      <w:r w:rsidRPr="00630096">
        <w:rPr>
          <w:rFonts w:ascii="Times New Roman" w:hAnsi="Times New Roman" w:cs="Times New Roman"/>
          <w:sz w:val="20"/>
          <w:szCs w:val="20"/>
        </w:rPr>
        <w:t xml:space="preserve"> </w:t>
      </w:r>
      <w:proofErr w:type="spellStart"/>
      <w:r w:rsidRPr="00630096">
        <w:rPr>
          <w:rFonts w:ascii="Times New Roman" w:hAnsi="Times New Roman" w:cs="Times New Roman"/>
          <w:sz w:val="20"/>
          <w:szCs w:val="20"/>
        </w:rPr>
        <w:t>Ofcios</w:t>
      </w:r>
      <w:proofErr w:type="spellEnd"/>
      <w:r w:rsidRPr="00630096">
        <w:rPr>
          <w:rFonts w:ascii="Times New Roman" w:hAnsi="Times New Roman" w:cs="Times New Roman"/>
          <w:sz w:val="20"/>
          <w:szCs w:val="20"/>
        </w:rPr>
        <w:t xml:space="preserve"> y </w:t>
      </w:r>
      <w:proofErr w:type="spellStart"/>
      <w:r w:rsidRPr="00630096">
        <w:rPr>
          <w:rFonts w:ascii="Times New Roman" w:hAnsi="Times New Roman" w:cs="Times New Roman"/>
          <w:sz w:val="20"/>
          <w:szCs w:val="20"/>
        </w:rPr>
        <w:t>CEDICs</w:t>
      </w:r>
      <w:proofErr w:type="spellEnd"/>
      <w:r w:rsidR="00161F4B" w:rsidRPr="00630096">
        <w:rPr>
          <w:rFonts w:ascii="Times New Roman" w:hAnsi="Times New Roman" w:cs="Times New Roman"/>
          <w:sz w:val="20"/>
          <w:szCs w:val="20"/>
        </w:rPr>
        <w:t xml:space="preserve"> y otros Centros</w:t>
      </w:r>
      <w:r w:rsidR="005D652D" w:rsidRPr="00630096">
        <w:rPr>
          <w:rFonts w:ascii="Times New Roman" w:hAnsi="Times New Roman" w:cs="Times New Roman"/>
          <w:sz w:val="20"/>
          <w:szCs w:val="20"/>
        </w:rPr>
        <w:t xml:space="preserve"> en 2017</w:t>
      </w:r>
      <w:r w:rsidR="00161F4B" w:rsidRPr="00630096">
        <w:rPr>
          <w:rFonts w:ascii="Times New Roman" w:hAnsi="Times New Roman" w:cs="Times New Roman"/>
          <w:sz w:val="20"/>
          <w:szCs w:val="20"/>
        </w:rPr>
        <w:t xml:space="preserve"> y 330 para el levantamiento del panel</w:t>
      </w:r>
      <w:r w:rsidRPr="00630096">
        <w:rPr>
          <w:rFonts w:ascii="Times New Roman" w:hAnsi="Times New Roman" w:cs="Times New Roman"/>
          <w:sz w:val="20"/>
          <w:szCs w:val="20"/>
        </w:rPr>
        <w:t>.</w:t>
      </w:r>
    </w:p>
    <w:p w:rsidR="005D652D" w:rsidRPr="00630096" w:rsidRDefault="005D652D" w:rsidP="00813440">
      <w:pPr>
        <w:autoSpaceDE w:val="0"/>
        <w:autoSpaceDN w:val="0"/>
        <w:adjustRightInd w:val="0"/>
        <w:spacing w:after="0" w:line="240" w:lineRule="auto"/>
        <w:jc w:val="both"/>
        <w:rPr>
          <w:rFonts w:ascii="Times New Roman" w:hAnsi="Times New Roman" w:cs="Times New Roman"/>
          <w:sz w:val="20"/>
          <w:szCs w:val="20"/>
        </w:rPr>
      </w:pPr>
    </w:p>
    <w:p w:rsidR="00813440" w:rsidRPr="00630096" w:rsidRDefault="005D652D" w:rsidP="00813440">
      <w:pPr>
        <w:autoSpaceDE w:val="0"/>
        <w:autoSpaceDN w:val="0"/>
        <w:adjustRightInd w:val="0"/>
        <w:spacing w:after="0" w:line="240" w:lineRule="auto"/>
        <w:jc w:val="both"/>
        <w:rPr>
          <w:rFonts w:ascii="Times New Roman" w:hAnsi="Times New Roman" w:cs="Times New Roman"/>
          <w:sz w:val="20"/>
          <w:szCs w:val="20"/>
        </w:rPr>
      </w:pPr>
      <w:r w:rsidRPr="00630096">
        <w:rPr>
          <w:rFonts w:ascii="Times New Roman" w:hAnsi="Times New Roman" w:cs="Times New Roman"/>
          <w:sz w:val="20"/>
          <w:szCs w:val="20"/>
        </w:rPr>
        <w:t>Cabe mencionar que al instrumento utilizad</w:t>
      </w:r>
      <w:r w:rsidR="00161F4B" w:rsidRPr="00630096">
        <w:rPr>
          <w:rFonts w:ascii="Times New Roman" w:hAnsi="Times New Roman" w:cs="Times New Roman"/>
          <w:sz w:val="20"/>
          <w:szCs w:val="20"/>
        </w:rPr>
        <w:t>o</w:t>
      </w:r>
      <w:r w:rsidR="00A67830" w:rsidRPr="00630096">
        <w:rPr>
          <w:rFonts w:ascii="Times New Roman" w:hAnsi="Times New Roman" w:cs="Times New Roman"/>
          <w:sz w:val="20"/>
          <w:szCs w:val="20"/>
        </w:rPr>
        <w:t xml:space="preserve"> en 2016</w:t>
      </w:r>
      <w:r w:rsidR="00161F4B" w:rsidRPr="00630096">
        <w:rPr>
          <w:rFonts w:ascii="Times New Roman" w:hAnsi="Times New Roman" w:cs="Times New Roman"/>
          <w:sz w:val="20"/>
          <w:szCs w:val="20"/>
        </w:rPr>
        <w:t xml:space="preserve"> se le hicieron modificaciones</w:t>
      </w:r>
      <w:r w:rsidRPr="00630096">
        <w:rPr>
          <w:rFonts w:ascii="Times New Roman" w:hAnsi="Times New Roman" w:cs="Times New Roman"/>
          <w:sz w:val="20"/>
          <w:szCs w:val="20"/>
        </w:rPr>
        <w:t xml:space="preserve"> </w:t>
      </w:r>
      <w:r w:rsidR="00161F4B" w:rsidRPr="00630096">
        <w:rPr>
          <w:rFonts w:ascii="Times New Roman" w:hAnsi="Times New Roman" w:cs="Times New Roman"/>
          <w:sz w:val="20"/>
          <w:szCs w:val="20"/>
        </w:rPr>
        <w:t xml:space="preserve">para realizar el </w:t>
      </w:r>
      <w:r w:rsidRPr="00630096">
        <w:rPr>
          <w:rFonts w:ascii="Times New Roman" w:hAnsi="Times New Roman" w:cs="Times New Roman"/>
          <w:sz w:val="20"/>
          <w:szCs w:val="20"/>
        </w:rPr>
        <w:t xml:space="preserve">levantamiento </w:t>
      </w:r>
      <w:r w:rsidR="00161F4B" w:rsidRPr="00630096">
        <w:rPr>
          <w:rFonts w:ascii="Times New Roman" w:hAnsi="Times New Roman" w:cs="Times New Roman"/>
          <w:sz w:val="20"/>
          <w:szCs w:val="20"/>
        </w:rPr>
        <w:t xml:space="preserve">de la línea </w:t>
      </w:r>
      <w:r w:rsidR="00A67830" w:rsidRPr="00630096">
        <w:rPr>
          <w:rFonts w:ascii="Times New Roman" w:hAnsi="Times New Roman" w:cs="Times New Roman"/>
          <w:sz w:val="20"/>
          <w:szCs w:val="20"/>
        </w:rPr>
        <w:t>base,</w:t>
      </w:r>
      <w:r w:rsidR="00E95D9C" w:rsidRPr="00630096">
        <w:rPr>
          <w:rFonts w:ascii="Times New Roman" w:hAnsi="Times New Roman" w:cs="Times New Roman"/>
          <w:sz w:val="20"/>
          <w:szCs w:val="20"/>
        </w:rPr>
        <w:t xml:space="preserve"> ya que realizar la implementación de dos instrumentos podría considerarse engorroso para las personas, y los reactivos contenidos en la encuesta de 2016</w:t>
      </w:r>
      <w:r w:rsidR="00A67830" w:rsidRPr="00630096">
        <w:rPr>
          <w:rFonts w:ascii="Times New Roman" w:hAnsi="Times New Roman" w:cs="Times New Roman"/>
          <w:sz w:val="20"/>
          <w:szCs w:val="20"/>
        </w:rPr>
        <w:t xml:space="preserve"> </w:t>
      </w:r>
      <w:r w:rsidR="00E95D9C" w:rsidRPr="00630096">
        <w:rPr>
          <w:rFonts w:ascii="Times New Roman" w:hAnsi="Times New Roman" w:cs="Times New Roman"/>
          <w:sz w:val="20"/>
          <w:szCs w:val="20"/>
        </w:rPr>
        <w:t xml:space="preserve">permiten el conocimiento valioso de información para la ejecución y dirección del programa, por lo que la encuesta se rediseñó </w:t>
      </w:r>
      <w:r w:rsidR="00A67830" w:rsidRPr="00630096">
        <w:rPr>
          <w:rFonts w:ascii="Times New Roman" w:hAnsi="Times New Roman" w:cs="Times New Roman"/>
          <w:sz w:val="20"/>
          <w:szCs w:val="20"/>
        </w:rPr>
        <w:t>de la siguiente manera:</w:t>
      </w:r>
      <w:r w:rsidR="00813440" w:rsidRPr="00630096">
        <w:rPr>
          <w:rFonts w:ascii="Times New Roman" w:hAnsi="Times New Roman" w:cs="Times New Roman"/>
          <w:sz w:val="20"/>
          <w:szCs w:val="20"/>
        </w:rPr>
        <w:t xml:space="preserve"> </w:t>
      </w:r>
    </w:p>
    <w:p w:rsidR="00813440" w:rsidRPr="00630096" w:rsidRDefault="00813440" w:rsidP="00A143DA">
      <w:pPr>
        <w:autoSpaceDE w:val="0"/>
        <w:autoSpaceDN w:val="0"/>
        <w:adjustRightInd w:val="0"/>
        <w:spacing w:after="0" w:line="240" w:lineRule="auto"/>
        <w:jc w:val="both"/>
        <w:rPr>
          <w:rFonts w:ascii="Times New Roman" w:hAnsi="Times New Roman" w:cs="Times New Roman"/>
          <w:sz w:val="20"/>
          <w:szCs w:val="20"/>
        </w:rPr>
      </w:pPr>
    </w:p>
    <w:p w:rsidR="00E95D9C" w:rsidRPr="00630096" w:rsidRDefault="00E95D9C" w:rsidP="0013717A">
      <w:pPr>
        <w:contextualSpacing/>
        <w:jc w:val="center"/>
        <w:rPr>
          <w:rFonts w:ascii="Times New Roman" w:hAnsi="Times New Roman" w:cs="Times New Roman"/>
          <w:b/>
          <w:sz w:val="20"/>
          <w:szCs w:val="20"/>
        </w:rPr>
      </w:pPr>
      <w:r w:rsidRPr="00630096">
        <w:rPr>
          <w:rFonts w:ascii="Times New Roman" w:hAnsi="Times New Roman" w:cs="Times New Roman"/>
          <w:b/>
          <w:sz w:val="20"/>
          <w:szCs w:val="20"/>
        </w:rPr>
        <w:t>Figura 2</w:t>
      </w:r>
    </w:p>
    <w:p w:rsidR="00E95D9C" w:rsidRPr="00630096" w:rsidRDefault="00E95D9C" w:rsidP="0013717A">
      <w:pPr>
        <w:contextualSpacing/>
        <w:jc w:val="center"/>
        <w:rPr>
          <w:rFonts w:ascii="Times New Roman" w:hAnsi="Times New Roman" w:cs="Times New Roman"/>
          <w:b/>
          <w:sz w:val="20"/>
          <w:szCs w:val="20"/>
        </w:rPr>
      </w:pPr>
    </w:p>
    <w:p w:rsidR="0013717A" w:rsidRPr="00630096" w:rsidRDefault="0013717A" w:rsidP="0013717A">
      <w:pPr>
        <w:contextualSpacing/>
        <w:jc w:val="center"/>
        <w:rPr>
          <w:rFonts w:ascii="Times New Roman" w:hAnsi="Times New Roman" w:cs="Times New Roman"/>
          <w:b/>
          <w:sz w:val="20"/>
          <w:szCs w:val="20"/>
        </w:rPr>
      </w:pPr>
      <w:r w:rsidRPr="00630096">
        <w:rPr>
          <w:rFonts w:ascii="Times New Roman" w:hAnsi="Times New Roman" w:cs="Times New Roman"/>
          <w:b/>
          <w:sz w:val="20"/>
          <w:szCs w:val="20"/>
        </w:rPr>
        <w:t>ENCUESTA DE SERVICIOS CULTURALES</w:t>
      </w:r>
    </w:p>
    <w:p w:rsidR="0013717A" w:rsidRPr="00630096" w:rsidRDefault="0013717A" w:rsidP="0013717A">
      <w:pPr>
        <w:contextualSpacing/>
        <w:jc w:val="center"/>
        <w:rPr>
          <w:rFonts w:ascii="Times New Roman" w:hAnsi="Times New Roman" w:cs="Times New Roman"/>
          <w:b/>
          <w:sz w:val="20"/>
          <w:szCs w:val="20"/>
        </w:rPr>
      </w:pPr>
      <w:r w:rsidRPr="00630096">
        <w:rPr>
          <w:rFonts w:ascii="Times New Roman" w:hAnsi="Times New Roman" w:cs="Times New Roman"/>
          <w:b/>
          <w:sz w:val="20"/>
          <w:szCs w:val="20"/>
        </w:rPr>
        <w:t xml:space="preserve">PROGRAMA DE DESARROLLO SOCIAL </w:t>
      </w:r>
    </w:p>
    <w:p w:rsidR="0013717A" w:rsidRPr="00630096" w:rsidRDefault="0013717A" w:rsidP="0013717A">
      <w:pPr>
        <w:contextualSpacing/>
        <w:jc w:val="center"/>
        <w:rPr>
          <w:rFonts w:ascii="Times New Roman" w:hAnsi="Times New Roman" w:cs="Times New Roman"/>
          <w:b/>
          <w:sz w:val="20"/>
          <w:szCs w:val="20"/>
        </w:rPr>
      </w:pPr>
      <w:r w:rsidRPr="00630096">
        <w:rPr>
          <w:rFonts w:ascii="Times New Roman" w:hAnsi="Times New Roman" w:cs="Times New Roman"/>
          <w:b/>
          <w:sz w:val="20"/>
          <w:szCs w:val="20"/>
        </w:rPr>
        <w:t>“</w:t>
      </w:r>
      <w:r w:rsidR="00A4659E" w:rsidRPr="00630096">
        <w:rPr>
          <w:rFonts w:ascii="Times New Roman" w:hAnsi="Times New Roman" w:cs="Times New Roman"/>
          <w:b/>
          <w:sz w:val="20"/>
          <w:szCs w:val="20"/>
        </w:rPr>
        <w:t>CULTURA COMUNITARIA TLALPAN 2017</w:t>
      </w:r>
      <w:r w:rsidRPr="00630096">
        <w:rPr>
          <w:rFonts w:ascii="Times New Roman" w:hAnsi="Times New Roman" w:cs="Times New Roman"/>
          <w:b/>
          <w:sz w:val="20"/>
          <w:szCs w:val="20"/>
        </w:rPr>
        <w:t>”</w:t>
      </w:r>
    </w:p>
    <w:p w:rsidR="0013717A" w:rsidRPr="00630096" w:rsidRDefault="0013717A" w:rsidP="0013717A">
      <w:pPr>
        <w:contextualSpacing/>
        <w:jc w:val="center"/>
        <w:rPr>
          <w:rFonts w:ascii="Times New Roman" w:hAnsi="Times New Roman" w:cs="Times New Roman"/>
          <w:b/>
          <w:sz w:val="20"/>
          <w:szCs w:val="20"/>
        </w:rPr>
      </w:pPr>
    </w:p>
    <w:p w:rsidR="0013717A" w:rsidRPr="00630096" w:rsidRDefault="0013717A" w:rsidP="0013717A">
      <w:pPr>
        <w:rPr>
          <w:rFonts w:ascii="Times New Roman" w:hAnsi="Times New Roman" w:cs="Times New Roman"/>
          <w:sz w:val="20"/>
          <w:szCs w:val="20"/>
        </w:rPr>
      </w:pPr>
      <w:r w:rsidRPr="00630096">
        <w:rPr>
          <w:rFonts w:ascii="Times New Roman" w:hAnsi="Times New Roman" w:cs="Times New Roman"/>
          <w:sz w:val="20"/>
          <w:szCs w:val="20"/>
        </w:rPr>
        <w:t>SEDE: __________________________________</w:t>
      </w:r>
      <w:r w:rsidRPr="00630096">
        <w:rPr>
          <w:rFonts w:ascii="Times New Roman" w:hAnsi="Times New Roman" w:cs="Times New Roman"/>
          <w:sz w:val="20"/>
          <w:szCs w:val="20"/>
        </w:rPr>
        <w:tab/>
      </w:r>
      <w:r w:rsidR="00A4659E" w:rsidRPr="00630096">
        <w:rPr>
          <w:rFonts w:ascii="Times New Roman" w:hAnsi="Times New Roman" w:cs="Times New Roman"/>
          <w:sz w:val="20"/>
          <w:szCs w:val="20"/>
        </w:rPr>
        <w:t xml:space="preserve">                                                       </w:t>
      </w:r>
      <w:r w:rsidRPr="00630096">
        <w:rPr>
          <w:rFonts w:ascii="Times New Roman" w:hAnsi="Times New Roman" w:cs="Times New Roman"/>
          <w:sz w:val="20"/>
          <w:szCs w:val="20"/>
        </w:rPr>
        <w:tab/>
      </w:r>
      <w:r w:rsidR="00BB3C51" w:rsidRPr="00630096">
        <w:rPr>
          <w:rFonts w:ascii="Times New Roman" w:hAnsi="Times New Roman" w:cs="Times New Roman"/>
          <w:sz w:val="20"/>
          <w:szCs w:val="20"/>
        </w:rPr>
        <w:t>FECHA</w:t>
      </w:r>
      <w:r w:rsidRPr="00630096">
        <w:rPr>
          <w:rFonts w:ascii="Times New Roman" w:hAnsi="Times New Roman" w:cs="Times New Roman"/>
          <w:sz w:val="20"/>
          <w:szCs w:val="20"/>
        </w:rPr>
        <w:t xml:space="preserve">: _____________________  </w:t>
      </w:r>
    </w:p>
    <w:p w:rsidR="0013717A" w:rsidRPr="00630096" w:rsidRDefault="0013717A" w:rsidP="0013717A">
      <w:pPr>
        <w:rPr>
          <w:rFonts w:ascii="Times New Roman" w:hAnsi="Times New Roman" w:cs="Times New Roman"/>
          <w:sz w:val="20"/>
          <w:szCs w:val="20"/>
        </w:rPr>
      </w:pPr>
      <w:proofErr w:type="gramStart"/>
      <w:r w:rsidRPr="00630096">
        <w:rPr>
          <w:rFonts w:ascii="Times New Roman" w:hAnsi="Times New Roman" w:cs="Times New Roman"/>
          <w:sz w:val="20"/>
          <w:szCs w:val="20"/>
        </w:rPr>
        <w:t>TALLER</w:t>
      </w:r>
      <w:r w:rsidR="00BB3C51" w:rsidRPr="00630096">
        <w:rPr>
          <w:rFonts w:ascii="Times New Roman" w:hAnsi="Times New Roman" w:cs="Times New Roman"/>
          <w:sz w:val="20"/>
          <w:szCs w:val="20"/>
        </w:rPr>
        <w:t xml:space="preserve"> </w:t>
      </w:r>
      <w:r w:rsidRPr="00630096">
        <w:rPr>
          <w:rFonts w:ascii="Times New Roman" w:hAnsi="Times New Roman" w:cs="Times New Roman"/>
          <w:sz w:val="20"/>
          <w:szCs w:val="20"/>
        </w:rPr>
        <w:t>:</w:t>
      </w:r>
      <w:proofErr w:type="gramEnd"/>
      <w:r w:rsidRPr="00630096">
        <w:rPr>
          <w:rFonts w:ascii="Times New Roman" w:hAnsi="Times New Roman" w:cs="Times New Roman"/>
          <w:sz w:val="20"/>
          <w:szCs w:val="20"/>
        </w:rPr>
        <w:t xml:space="preserve"> ______________________________</w:t>
      </w:r>
      <w:r w:rsidRPr="00630096">
        <w:rPr>
          <w:rFonts w:ascii="Times New Roman" w:hAnsi="Times New Roman" w:cs="Times New Roman"/>
          <w:sz w:val="20"/>
          <w:szCs w:val="20"/>
        </w:rPr>
        <w:tab/>
      </w:r>
      <w:r w:rsidRPr="00630096">
        <w:rPr>
          <w:rFonts w:ascii="Times New Roman" w:hAnsi="Times New Roman" w:cs="Times New Roman"/>
          <w:sz w:val="20"/>
          <w:szCs w:val="20"/>
        </w:rPr>
        <w:tab/>
      </w:r>
    </w:p>
    <w:p w:rsidR="0013717A" w:rsidRPr="00630096" w:rsidRDefault="0013717A" w:rsidP="0013717A">
      <w:pPr>
        <w:rPr>
          <w:rFonts w:ascii="Times New Roman" w:hAnsi="Times New Roman" w:cs="Times New Roman"/>
          <w:sz w:val="20"/>
          <w:szCs w:val="20"/>
        </w:rPr>
      </w:pPr>
      <w:r w:rsidRPr="00630096">
        <w:rPr>
          <w:rFonts w:ascii="Times New Roman" w:hAnsi="Times New Roman" w:cs="Times New Roman"/>
          <w:sz w:val="20"/>
          <w:szCs w:val="20"/>
        </w:rPr>
        <w:t>EDAD__________</w:t>
      </w:r>
      <w:r w:rsidR="00A4659E" w:rsidRPr="00630096">
        <w:rPr>
          <w:rFonts w:ascii="Times New Roman" w:hAnsi="Times New Roman" w:cs="Times New Roman"/>
          <w:sz w:val="20"/>
          <w:szCs w:val="20"/>
        </w:rPr>
        <w:t xml:space="preserve">___________        </w:t>
      </w:r>
      <w:r w:rsidRPr="00630096">
        <w:rPr>
          <w:rFonts w:ascii="Times New Roman" w:hAnsi="Times New Roman" w:cs="Times New Roman"/>
          <w:sz w:val="20"/>
          <w:szCs w:val="20"/>
        </w:rPr>
        <w:t xml:space="preserve">       SEXO</w:t>
      </w:r>
      <w:proofErr w:type="gramStart"/>
      <w:r w:rsidRPr="00630096">
        <w:rPr>
          <w:rFonts w:ascii="Times New Roman" w:hAnsi="Times New Roman" w:cs="Times New Roman"/>
          <w:sz w:val="20"/>
          <w:szCs w:val="20"/>
        </w:rPr>
        <w:t>:_</w:t>
      </w:r>
      <w:proofErr w:type="gramEnd"/>
      <w:r w:rsidRPr="00630096">
        <w:rPr>
          <w:rFonts w:ascii="Times New Roman" w:hAnsi="Times New Roman" w:cs="Times New Roman"/>
          <w:sz w:val="20"/>
          <w:szCs w:val="20"/>
        </w:rPr>
        <w:t>_____________</w:t>
      </w:r>
      <w:r w:rsidR="00A4659E" w:rsidRPr="00630096">
        <w:rPr>
          <w:rFonts w:ascii="Times New Roman" w:hAnsi="Times New Roman" w:cs="Times New Roman"/>
          <w:sz w:val="20"/>
          <w:szCs w:val="20"/>
        </w:rPr>
        <w:t>__</w:t>
      </w:r>
      <w:r w:rsidRPr="00630096">
        <w:rPr>
          <w:rFonts w:ascii="Times New Roman" w:hAnsi="Times New Roman" w:cs="Times New Roman"/>
          <w:sz w:val="20"/>
          <w:szCs w:val="20"/>
        </w:rPr>
        <w:t xml:space="preserve">___ </w:t>
      </w:r>
      <w:r w:rsidR="00A4659E" w:rsidRPr="00630096">
        <w:rPr>
          <w:rFonts w:ascii="Times New Roman" w:hAnsi="Times New Roman" w:cs="Times New Roman"/>
          <w:sz w:val="20"/>
          <w:szCs w:val="20"/>
        </w:rPr>
        <w:t xml:space="preserve">                   COLONIA:________________________</w:t>
      </w:r>
    </w:p>
    <w:p w:rsidR="0013717A" w:rsidRPr="00630096" w:rsidRDefault="0013717A" w:rsidP="0013717A">
      <w:pPr>
        <w:spacing w:after="0"/>
        <w:contextualSpacing/>
        <w:jc w:val="center"/>
        <w:rPr>
          <w:rFonts w:ascii="Times New Roman" w:hAnsi="Times New Roman" w:cs="Times New Roman"/>
          <w:b/>
          <w:sz w:val="20"/>
          <w:szCs w:val="20"/>
        </w:rPr>
      </w:pPr>
    </w:p>
    <w:p w:rsidR="0013717A" w:rsidRPr="00630096" w:rsidRDefault="0013717A" w:rsidP="0013717A">
      <w:pPr>
        <w:spacing w:after="0"/>
        <w:contextualSpacing/>
        <w:jc w:val="center"/>
        <w:rPr>
          <w:rFonts w:ascii="Times New Roman" w:hAnsi="Times New Roman" w:cs="Times New Roman"/>
          <w:b/>
          <w:sz w:val="20"/>
          <w:szCs w:val="20"/>
        </w:rPr>
      </w:pPr>
      <w:r w:rsidRPr="00630096">
        <w:rPr>
          <w:rFonts w:ascii="Times New Roman" w:hAnsi="Times New Roman" w:cs="Times New Roman"/>
          <w:b/>
          <w:sz w:val="20"/>
          <w:szCs w:val="20"/>
        </w:rPr>
        <w:t>SECCIÓN</w:t>
      </w:r>
      <w:r w:rsidR="00054532" w:rsidRPr="00630096">
        <w:rPr>
          <w:rFonts w:ascii="Times New Roman" w:hAnsi="Times New Roman" w:cs="Times New Roman"/>
          <w:b/>
          <w:sz w:val="20"/>
          <w:szCs w:val="20"/>
        </w:rPr>
        <w:t xml:space="preserve"> </w:t>
      </w:r>
      <w:r w:rsidRPr="00630096">
        <w:rPr>
          <w:rFonts w:ascii="Times New Roman" w:hAnsi="Times New Roman" w:cs="Times New Roman"/>
          <w:b/>
          <w:sz w:val="20"/>
          <w:szCs w:val="20"/>
        </w:rPr>
        <w:t>1- Del taller</w:t>
      </w:r>
    </w:p>
    <w:p w:rsidR="0013717A" w:rsidRPr="00630096" w:rsidRDefault="0013717A" w:rsidP="0013717A">
      <w:pPr>
        <w:spacing w:after="0"/>
        <w:contextualSpacing/>
        <w:jc w:val="center"/>
        <w:rPr>
          <w:rFonts w:ascii="Times New Roman" w:hAnsi="Times New Roman" w:cs="Times New Roman"/>
          <w:b/>
          <w:sz w:val="20"/>
          <w:szCs w:val="20"/>
        </w:rPr>
      </w:pPr>
    </w:p>
    <w:p w:rsidR="0013717A" w:rsidRPr="00630096" w:rsidRDefault="0013717A" w:rsidP="0013717A">
      <w:pPr>
        <w:spacing w:after="0"/>
        <w:contextualSpacing/>
        <w:rPr>
          <w:rFonts w:ascii="Times New Roman" w:hAnsi="Times New Roman" w:cs="Times New Roman"/>
          <w:sz w:val="20"/>
          <w:szCs w:val="20"/>
        </w:rPr>
      </w:pPr>
      <w:r w:rsidRPr="00630096">
        <w:rPr>
          <w:rFonts w:ascii="Times New Roman" w:hAnsi="Times New Roman" w:cs="Times New Roman"/>
          <w:sz w:val="20"/>
          <w:szCs w:val="20"/>
        </w:rPr>
        <w:t>1.</w:t>
      </w:r>
      <w:r w:rsidR="00A4659E" w:rsidRPr="00630096">
        <w:rPr>
          <w:rFonts w:ascii="Times New Roman" w:hAnsi="Times New Roman" w:cs="Times New Roman"/>
          <w:sz w:val="20"/>
          <w:szCs w:val="20"/>
        </w:rPr>
        <w:t>- ¿</w:t>
      </w:r>
      <w:r w:rsidR="00A40549" w:rsidRPr="00630096">
        <w:rPr>
          <w:rFonts w:ascii="Times New Roman" w:hAnsi="Times New Roman" w:cs="Times New Roman"/>
          <w:sz w:val="20"/>
          <w:szCs w:val="20"/>
        </w:rPr>
        <w:t>Toma o h</w:t>
      </w:r>
      <w:r w:rsidRPr="00630096">
        <w:rPr>
          <w:rFonts w:ascii="Times New Roman" w:hAnsi="Times New Roman" w:cs="Times New Roman"/>
          <w:sz w:val="20"/>
          <w:szCs w:val="20"/>
        </w:rPr>
        <w:t xml:space="preserve">abía tomado un taller de arte u </w:t>
      </w:r>
      <w:r w:rsidR="00A4659E" w:rsidRPr="00630096">
        <w:rPr>
          <w:rFonts w:ascii="Times New Roman" w:hAnsi="Times New Roman" w:cs="Times New Roman"/>
          <w:sz w:val="20"/>
          <w:szCs w:val="20"/>
        </w:rPr>
        <w:t>oficio</w:t>
      </w:r>
      <w:r w:rsidR="00A40549" w:rsidRPr="00630096">
        <w:rPr>
          <w:rFonts w:ascii="Times New Roman" w:hAnsi="Times New Roman" w:cs="Times New Roman"/>
          <w:sz w:val="20"/>
          <w:szCs w:val="20"/>
        </w:rPr>
        <w:t xml:space="preserve"> aparte de este</w:t>
      </w:r>
      <w:r w:rsidRPr="00630096">
        <w:rPr>
          <w:rFonts w:ascii="Times New Roman" w:hAnsi="Times New Roman" w:cs="Times New Roman"/>
          <w:sz w:val="20"/>
          <w:szCs w:val="20"/>
        </w:rPr>
        <w:t>?: En caso de que su respuesta sea SI, por favor pase a la pregunta 2, en caso de</w:t>
      </w:r>
      <w:r w:rsidR="00A4659E" w:rsidRPr="00630096">
        <w:rPr>
          <w:rFonts w:ascii="Times New Roman" w:hAnsi="Times New Roman" w:cs="Times New Roman"/>
          <w:sz w:val="20"/>
          <w:szCs w:val="20"/>
        </w:rPr>
        <w:t xml:space="preserve"> </w:t>
      </w:r>
      <w:r w:rsidRPr="00630096">
        <w:rPr>
          <w:rFonts w:ascii="Times New Roman" w:hAnsi="Times New Roman" w:cs="Times New Roman"/>
          <w:sz w:val="20"/>
          <w:szCs w:val="20"/>
        </w:rPr>
        <w:t>que su respuesta sea NO</w:t>
      </w:r>
      <w:r w:rsidR="00A4659E" w:rsidRPr="00630096">
        <w:rPr>
          <w:rFonts w:ascii="Times New Roman" w:hAnsi="Times New Roman" w:cs="Times New Roman"/>
          <w:sz w:val="20"/>
          <w:szCs w:val="20"/>
        </w:rPr>
        <w:t xml:space="preserve"> pase </w:t>
      </w:r>
      <w:r w:rsidR="004567DD" w:rsidRPr="00630096">
        <w:rPr>
          <w:rFonts w:ascii="Times New Roman" w:hAnsi="Times New Roman" w:cs="Times New Roman"/>
          <w:sz w:val="20"/>
          <w:szCs w:val="20"/>
        </w:rPr>
        <w:t>a la pregunta 5</w:t>
      </w:r>
      <w:r w:rsidR="00A4659E" w:rsidRPr="00630096">
        <w:rPr>
          <w:rFonts w:ascii="Times New Roman" w:hAnsi="Times New Roman" w:cs="Times New Roman"/>
          <w:sz w:val="20"/>
          <w:szCs w:val="20"/>
        </w:rPr>
        <w:t xml:space="preserve">.  </w:t>
      </w:r>
      <w:r w:rsidR="003D1322">
        <w:rPr>
          <w:rFonts w:ascii="Times New Roman" w:hAnsi="Times New Roman" w:cs="Times New Roman"/>
          <w:sz w:val="20"/>
          <w:szCs w:val="20"/>
        </w:rPr>
        <w:t xml:space="preserve">   </w:t>
      </w:r>
      <w:r w:rsidRPr="00630096">
        <w:rPr>
          <w:rFonts w:ascii="Times New Roman" w:hAnsi="Times New Roman" w:cs="Times New Roman"/>
          <w:sz w:val="20"/>
          <w:szCs w:val="20"/>
        </w:rPr>
        <w:t xml:space="preserve"> Sí_____                    No_____</w:t>
      </w:r>
      <w:r w:rsidR="0063370E">
        <w:rPr>
          <w:rFonts w:ascii="Times New Roman" w:hAnsi="Times New Roman" w:cs="Times New Roman"/>
          <w:sz w:val="20"/>
          <w:szCs w:val="20"/>
        </w:rPr>
        <w:t xml:space="preserve">     Por que </w:t>
      </w:r>
      <w:proofErr w:type="gramStart"/>
      <w:r w:rsidR="0063370E">
        <w:rPr>
          <w:rFonts w:ascii="Times New Roman" w:hAnsi="Times New Roman" w:cs="Times New Roman"/>
          <w:sz w:val="20"/>
          <w:szCs w:val="20"/>
        </w:rPr>
        <w:t>( por</w:t>
      </w:r>
      <w:proofErr w:type="gramEnd"/>
      <w:r w:rsidR="0063370E">
        <w:rPr>
          <w:rFonts w:ascii="Times New Roman" w:hAnsi="Times New Roman" w:cs="Times New Roman"/>
          <w:sz w:val="20"/>
          <w:szCs w:val="20"/>
        </w:rPr>
        <w:t xml:space="preserve"> favor anote 3 factores que influyan para que asista  o no; tiempo, dinero, distancia, </w:t>
      </w:r>
      <w:proofErr w:type="spellStart"/>
      <w:r w:rsidR="0063370E">
        <w:rPr>
          <w:rFonts w:ascii="Times New Roman" w:hAnsi="Times New Roman" w:cs="Times New Roman"/>
          <w:sz w:val="20"/>
          <w:szCs w:val="20"/>
        </w:rPr>
        <w:t>etc</w:t>
      </w:r>
      <w:proofErr w:type="spellEnd"/>
      <w:r w:rsidR="0063370E">
        <w:rPr>
          <w:rFonts w:ascii="Times New Roman" w:hAnsi="Times New Roman" w:cs="Times New Roman"/>
          <w:sz w:val="20"/>
          <w:szCs w:val="20"/>
        </w:rPr>
        <w:t>)___________________________________________________________</w:t>
      </w:r>
    </w:p>
    <w:p w:rsidR="0013717A" w:rsidRDefault="0013717A" w:rsidP="0013717A">
      <w:pPr>
        <w:spacing w:after="0"/>
        <w:contextualSpacing/>
        <w:rPr>
          <w:rFonts w:ascii="Times New Roman" w:hAnsi="Times New Roman" w:cs="Times New Roman"/>
          <w:sz w:val="20"/>
          <w:szCs w:val="20"/>
        </w:rPr>
      </w:pPr>
    </w:p>
    <w:p w:rsidR="00A40549" w:rsidRPr="00630096" w:rsidRDefault="0063370E" w:rsidP="00A40549">
      <w:pPr>
        <w:spacing w:after="0"/>
        <w:contextualSpacing/>
        <w:rPr>
          <w:rFonts w:ascii="Times New Roman" w:hAnsi="Times New Roman" w:cs="Times New Roman"/>
          <w:sz w:val="20"/>
          <w:szCs w:val="20"/>
        </w:rPr>
      </w:pPr>
      <w:r>
        <w:rPr>
          <w:rFonts w:ascii="Times New Roman" w:hAnsi="Times New Roman" w:cs="Times New Roman"/>
          <w:sz w:val="20"/>
          <w:szCs w:val="20"/>
        </w:rPr>
        <w:t>2</w:t>
      </w:r>
      <w:r w:rsidR="00054532" w:rsidRPr="00630096">
        <w:rPr>
          <w:rFonts w:ascii="Times New Roman" w:hAnsi="Times New Roman" w:cs="Times New Roman"/>
          <w:sz w:val="20"/>
          <w:szCs w:val="20"/>
        </w:rPr>
        <w:t xml:space="preserve">.- ¿Paga o pagaba </w:t>
      </w:r>
      <w:r w:rsidR="00A4659E" w:rsidRPr="00630096">
        <w:rPr>
          <w:rFonts w:ascii="Times New Roman" w:hAnsi="Times New Roman" w:cs="Times New Roman"/>
          <w:sz w:val="20"/>
          <w:szCs w:val="20"/>
        </w:rPr>
        <w:t>por este servicio</w:t>
      </w:r>
      <w:proofErr w:type="gramStart"/>
      <w:r w:rsidR="00A4659E" w:rsidRPr="00630096">
        <w:rPr>
          <w:rFonts w:ascii="Times New Roman" w:hAnsi="Times New Roman" w:cs="Times New Roman"/>
          <w:sz w:val="20"/>
          <w:szCs w:val="20"/>
        </w:rPr>
        <w:t>?</w:t>
      </w:r>
      <w:r w:rsidR="00A40549" w:rsidRPr="00630096">
        <w:rPr>
          <w:rFonts w:ascii="Times New Roman" w:hAnsi="Times New Roman" w:cs="Times New Roman"/>
          <w:sz w:val="20"/>
          <w:szCs w:val="20"/>
        </w:rPr>
        <w:t xml:space="preserve"> .</w:t>
      </w:r>
      <w:proofErr w:type="gramEnd"/>
      <w:r w:rsidR="00A40549" w:rsidRPr="00630096">
        <w:rPr>
          <w:rFonts w:ascii="Times New Roman" w:hAnsi="Times New Roman" w:cs="Times New Roman"/>
          <w:sz w:val="20"/>
          <w:szCs w:val="20"/>
        </w:rPr>
        <w:t xml:space="preserve"> </w:t>
      </w:r>
      <w:r w:rsidR="003D1322">
        <w:rPr>
          <w:rFonts w:ascii="Times New Roman" w:hAnsi="Times New Roman" w:cs="Times New Roman"/>
          <w:sz w:val="20"/>
          <w:szCs w:val="20"/>
        </w:rPr>
        <w:t xml:space="preserve">    </w:t>
      </w:r>
      <w:r w:rsidR="00A40549" w:rsidRPr="00630096">
        <w:rPr>
          <w:rFonts w:ascii="Times New Roman" w:hAnsi="Times New Roman" w:cs="Times New Roman"/>
          <w:sz w:val="20"/>
          <w:szCs w:val="20"/>
        </w:rPr>
        <w:t xml:space="preserve">  Sí_____                    No_____</w:t>
      </w:r>
    </w:p>
    <w:p w:rsidR="00A4659E" w:rsidRPr="00630096" w:rsidRDefault="00A4659E" w:rsidP="0013717A">
      <w:pPr>
        <w:spacing w:after="0"/>
        <w:contextualSpacing/>
        <w:rPr>
          <w:rFonts w:ascii="Times New Roman" w:hAnsi="Times New Roman" w:cs="Times New Roman"/>
          <w:sz w:val="20"/>
          <w:szCs w:val="20"/>
        </w:rPr>
      </w:pPr>
    </w:p>
    <w:p w:rsidR="00054532" w:rsidRPr="00630096" w:rsidRDefault="0063370E" w:rsidP="00054532">
      <w:pPr>
        <w:spacing w:after="0"/>
        <w:contextualSpacing/>
        <w:rPr>
          <w:rFonts w:ascii="Times New Roman" w:hAnsi="Times New Roman" w:cs="Times New Roman"/>
          <w:sz w:val="20"/>
          <w:szCs w:val="20"/>
        </w:rPr>
      </w:pPr>
      <w:r>
        <w:rPr>
          <w:rFonts w:ascii="Times New Roman" w:hAnsi="Times New Roman" w:cs="Times New Roman"/>
          <w:sz w:val="20"/>
          <w:szCs w:val="20"/>
        </w:rPr>
        <w:t>3</w:t>
      </w:r>
      <w:r w:rsidR="00A4659E" w:rsidRPr="00630096">
        <w:rPr>
          <w:rFonts w:ascii="Times New Roman" w:hAnsi="Times New Roman" w:cs="Times New Roman"/>
          <w:sz w:val="20"/>
          <w:szCs w:val="20"/>
        </w:rPr>
        <w:t>.- ¿</w:t>
      </w:r>
      <w:r w:rsidR="00A40549" w:rsidRPr="00630096">
        <w:rPr>
          <w:rFonts w:ascii="Times New Roman" w:hAnsi="Times New Roman" w:cs="Times New Roman"/>
          <w:sz w:val="20"/>
          <w:szCs w:val="20"/>
        </w:rPr>
        <w:t>El lugar al que asiste o asistía está dentro de la Delegación</w:t>
      </w:r>
      <w:r w:rsidR="00A4659E" w:rsidRPr="00630096">
        <w:rPr>
          <w:rFonts w:ascii="Times New Roman" w:hAnsi="Times New Roman" w:cs="Times New Roman"/>
          <w:sz w:val="20"/>
          <w:szCs w:val="20"/>
        </w:rPr>
        <w:t>?</w:t>
      </w:r>
      <w:r w:rsidR="00054532" w:rsidRPr="00630096">
        <w:rPr>
          <w:rFonts w:ascii="Times New Roman" w:hAnsi="Times New Roman" w:cs="Times New Roman"/>
          <w:sz w:val="20"/>
          <w:szCs w:val="20"/>
        </w:rPr>
        <w:t xml:space="preserve">            Sí_____                    No_____</w:t>
      </w:r>
    </w:p>
    <w:p w:rsidR="00A4659E" w:rsidRPr="00630096" w:rsidRDefault="00A4659E" w:rsidP="0013717A">
      <w:pPr>
        <w:spacing w:after="0"/>
        <w:contextualSpacing/>
        <w:rPr>
          <w:rFonts w:ascii="Times New Roman" w:hAnsi="Times New Roman" w:cs="Times New Roman"/>
          <w:sz w:val="20"/>
          <w:szCs w:val="20"/>
        </w:rPr>
      </w:pPr>
    </w:p>
    <w:p w:rsidR="009B436F" w:rsidRPr="00630096" w:rsidRDefault="0063370E" w:rsidP="0013717A">
      <w:pPr>
        <w:spacing w:after="0"/>
        <w:contextualSpacing/>
        <w:rPr>
          <w:rFonts w:ascii="Times New Roman" w:hAnsi="Times New Roman" w:cs="Times New Roman"/>
          <w:sz w:val="20"/>
          <w:szCs w:val="20"/>
        </w:rPr>
      </w:pPr>
      <w:r>
        <w:rPr>
          <w:rFonts w:ascii="Times New Roman" w:hAnsi="Times New Roman" w:cs="Times New Roman"/>
          <w:sz w:val="20"/>
          <w:szCs w:val="20"/>
        </w:rPr>
        <w:t>4</w:t>
      </w:r>
      <w:r w:rsidR="00A4659E" w:rsidRPr="00630096">
        <w:rPr>
          <w:rFonts w:ascii="Times New Roman" w:hAnsi="Times New Roman" w:cs="Times New Roman"/>
          <w:sz w:val="20"/>
          <w:szCs w:val="20"/>
        </w:rPr>
        <w:t>.- ¿Cuento tiempo</w:t>
      </w:r>
      <w:r w:rsidR="00A40549" w:rsidRPr="00630096">
        <w:rPr>
          <w:rFonts w:ascii="Times New Roman" w:hAnsi="Times New Roman" w:cs="Times New Roman"/>
          <w:sz w:val="20"/>
          <w:szCs w:val="20"/>
        </w:rPr>
        <w:t xml:space="preserve"> de traslado</w:t>
      </w:r>
      <w:r w:rsidR="00A4659E" w:rsidRPr="00630096">
        <w:rPr>
          <w:rFonts w:ascii="Times New Roman" w:hAnsi="Times New Roman" w:cs="Times New Roman"/>
          <w:sz w:val="20"/>
          <w:szCs w:val="20"/>
        </w:rPr>
        <w:t xml:space="preserve"> </w:t>
      </w:r>
      <w:r w:rsidR="00A40549" w:rsidRPr="00630096">
        <w:rPr>
          <w:rFonts w:ascii="Times New Roman" w:hAnsi="Times New Roman" w:cs="Times New Roman"/>
          <w:sz w:val="20"/>
          <w:szCs w:val="20"/>
        </w:rPr>
        <w:t>hace/hacía</w:t>
      </w:r>
      <w:r w:rsidR="00A4659E" w:rsidRPr="00630096">
        <w:rPr>
          <w:rFonts w:ascii="Times New Roman" w:hAnsi="Times New Roman" w:cs="Times New Roman"/>
          <w:sz w:val="20"/>
          <w:szCs w:val="20"/>
        </w:rPr>
        <w:t xml:space="preserve"> para llegar a</w:t>
      </w:r>
      <w:r w:rsidR="00A40549" w:rsidRPr="00630096">
        <w:rPr>
          <w:rFonts w:ascii="Times New Roman" w:hAnsi="Times New Roman" w:cs="Times New Roman"/>
          <w:sz w:val="20"/>
          <w:szCs w:val="20"/>
        </w:rPr>
        <w:t xml:space="preserve"> ese</w:t>
      </w:r>
      <w:r w:rsidR="00A4659E" w:rsidRPr="00630096">
        <w:rPr>
          <w:rFonts w:ascii="Times New Roman" w:hAnsi="Times New Roman" w:cs="Times New Roman"/>
          <w:sz w:val="20"/>
          <w:szCs w:val="20"/>
        </w:rPr>
        <w:t xml:space="preserve"> lugar</w:t>
      </w:r>
      <w:r w:rsidR="009B436F" w:rsidRPr="00630096">
        <w:rPr>
          <w:rFonts w:ascii="Times New Roman" w:hAnsi="Times New Roman" w:cs="Times New Roman"/>
          <w:sz w:val="20"/>
          <w:szCs w:val="20"/>
        </w:rPr>
        <w:t>?</w:t>
      </w:r>
      <w:r w:rsidR="00BB3C51" w:rsidRPr="00630096">
        <w:rPr>
          <w:rFonts w:ascii="Times New Roman" w:hAnsi="Times New Roman" w:cs="Times New Roman"/>
          <w:sz w:val="20"/>
          <w:szCs w:val="20"/>
        </w:rPr>
        <w:t xml:space="preserve"> </w:t>
      </w:r>
      <w:r w:rsidR="009B436F" w:rsidRPr="00630096">
        <w:rPr>
          <w:rFonts w:ascii="Times New Roman" w:hAnsi="Times New Roman" w:cs="Times New Roman"/>
          <w:sz w:val="20"/>
          <w:szCs w:val="20"/>
        </w:rPr>
        <w:t xml:space="preserve"> </w:t>
      </w:r>
    </w:p>
    <w:p w:rsidR="009B436F" w:rsidRPr="00630096" w:rsidRDefault="009B436F" w:rsidP="0013717A">
      <w:pPr>
        <w:spacing w:after="0"/>
        <w:contextualSpacing/>
        <w:rPr>
          <w:rFonts w:ascii="Times New Roman" w:hAnsi="Times New Roman" w:cs="Times New Roman"/>
          <w:sz w:val="20"/>
          <w:szCs w:val="20"/>
        </w:rPr>
      </w:pPr>
    </w:p>
    <w:p w:rsidR="0013717A" w:rsidRPr="00630096" w:rsidRDefault="00BB3C51" w:rsidP="0013717A">
      <w:pPr>
        <w:spacing w:after="0"/>
        <w:contextualSpacing/>
        <w:rPr>
          <w:rFonts w:ascii="Times New Roman" w:hAnsi="Times New Roman" w:cs="Times New Roman"/>
          <w:sz w:val="20"/>
          <w:szCs w:val="20"/>
        </w:rPr>
      </w:pPr>
      <w:r w:rsidRPr="00630096">
        <w:rPr>
          <w:rFonts w:ascii="Times New Roman" w:hAnsi="Times New Roman" w:cs="Times New Roman"/>
          <w:sz w:val="20"/>
          <w:szCs w:val="20"/>
        </w:rPr>
        <w:t>a)</w:t>
      </w:r>
      <w:r w:rsidR="009B436F" w:rsidRPr="00630096">
        <w:rPr>
          <w:rFonts w:ascii="Times New Roman" w:hAnsi="Times New Roman" w:cs="Times New Roman"/>
          <w:sz w:val="20"/>
          <w:szCs w:val="20"/>
        </w:rPr>
        <w:t xml:space="preserve">menos de </w:t>
      </w:r>
      <w:r w:rsidRPr="00630096">
        <w:rPr>
          <w:rFonts w:ascii="Times New Roman" w:hAnsi="Times New Roman" w:cs="Times New Roman"/>
          <w:sz w:val="20"/>
          <w:szCs w:val="20"/>
        </w:rPr>
        <w:t xml:space="preserve">10 min   </w:t>
      </w:r>
      <w:r w:rsidR="009B436F" w:rsidRPr="00630096">
        <w:rPr>
          <w:rFonts w:ascii="Times New Roman" w:hAnsi="Times New Roman" w:cs="Times New Roman"/>
          <w:sz w:val="20"/>
          <w:szCs w:val="20"/>
        </w:rPr>
        <w:t xml:space="preserve">    </w:t>
      </w:r>
      <w:r w:rsidRPr="00630096">
        <w:rPr>
          <w:rFonts w:ascii="Times New Roman" w:hAnsi="Times New Roman" w:cs="Times New Roman"/>
          <w:sz w:val="20"/>
          <w:szCs w:val="20"/>
        </w:rPr>
        <w:t xml:space="preserve">  b) </w:t>
      </w:r>
      <w:r w:rsidR="009B436F" w:rsidRPr="00630096">
        <w:rPr>
          <w:rFonts w:ascii="Times New Roman" w:hAnsi="Times New Roman" w:cs="Times New Roman"/>
          <w:sz w:val="20"/>
          <w:szCs w:val="20"/>
        </w:rPr>
        <w:t>de 20 a 40</w:t>
      </w:r>
      <w:r w:rsidRPr="00630096">
        <w:rPr>
          <w:rFonts w:ascii="Times New Roman" w:hAnsi="Times New Roman" w:cs="Times New Roman"/>
          <w:sz w:val="20"/>
          <w:szCs w:val="20"/>
        </w:rPr>
        <w:t xml:space="preserve"> </w:t>
      </w:r>
      <w:r w:rsidR="009B436F" w:rsidRPr="00630096">
        <w:rPr>
          <w:rFonts w:ascii="Times New Roman" w:hAnsi="Times New Roman" w:cs="Times New Roman"/>
          <w:sz w:val="20"/>
          <w:szCs w:val="20"/>
        </w:rPr>
        <w:t>min          c)de 40</w:t>
      </w:r>
      <w:r w:rsidRPr="00630096">
        <w:rPr>
          <w:rFonts w:ascii="Times New Roman" w:hAnsi="Times New Roman" w:cs="Times New Roman"/>
          <w:sz w:val="20"/>
          <w:szCs w:val="20"/>
        </w:rPr>
        <w:t xml:space="preserve"> a</w:t>
      </w:r>
      <w:r w:rsidR="009B436F" w:rsidRPr="00630096">
        <w:rPr>
          <w:rFonts w:ascii="Times New Roman" w:hAnsi="Times New Roman" w:cs="Times New Roman"/>
          <w:sz w:val="20"/>
          <w:szCs w:val="20"/>
        </w:rPr>
        <w:t xml:space="preserve"> 60 min</w:t>
      </w:r>
      <w:r w:rsidRPr="00630096">
        <w:rPr>
          <w:rFonts w:ascii="Times New Roman" w:hAnsi="Times New Roman" w:cs="Times New Roman"/>
          <w:sz w:val="20"/>
          <w:szCs w:val="20"/>
        </w:rPr>
        <w:t xml:space="preserve">  </w:t>
      </w:r>
      <w:r w:rsidR="009B436F" w:rsidRPr="00630096">
        <w:rPr>
          <w:rFonts w:ascii="Times New Roman" w:hAnsi="Times New Roman" w:cs="Times New Roman"/>
          <w:sz w:val="20"/>
          <w:szCs w:val="20"/>
        </w:rPr>
        <w:t xml:space="preserve">         </w:t>
      </w:r>
      <w:r w:rsidRPr="00630096">
        <w:rPr>
          <w:rFonts w:ascii="Times New Roman" w:hAnsi="Times New Roman" w:cs="Times New Roman"/>
          <w:sz w:val="20"/>
          <w:szCs w:val="20"/>
        </w:rPr>
        <w:t xml:space="preserve">d) </w:t>
      </w:r>
      <w:r w:rsidR="009B436F" w:rsidRPr="00630096">
        <w:rPr>
          <w:rFonts w:ascii="Times New Roman" w:hAnsi="Times New Roman" w:cs="Times New Roman"/>
          <w:sz w:val="20"/>
          <w:szCs w:val="20"/>
        </w:rPr>
        <w:t>60</w:t>
      </w:r>
      <w:r w:rsidRPr="00630096">
        <w:rPr>
          <w:rFonts w:ascii="Times New Roman" w:hAnsi="Times New Roman" w:cs="Times New Roman"/>
          <w:sz w:val="20"/>
          <w:szCs w:val="20"/>
        </w:rPr>
        <w:t xml:space="preserve"> a </w:t>
      </w:r>
      <w:r w:rsidR="009B436F" w:rsidRPr="00630096">
        <w:rPr>
          <w:rFonts w:ascii="Times New Roman" w:hAnsi="Times New Roman" w:cs="Times New Roman"/>
          <w:sz w:val="20"/>
          <w:szCs w:val="20"/>
        </w:rPr>
        <w:t>90 min</w:t>
      </w:r>
      <w:r w:rsidRPr="00630096">
        <w:rPr>
          <w:rFonts w:ascii="Times New Roman" w:hAnsi="Times New Roman" w:cs="Times New Roman"/>
          <w:sz w:val="20"/>
          <w:szCs w:val="20"/>
        </w:rPr>
        <w:t xml:space="preserve">     </w:t>
      </w:r>
      <w:r w:rsidR="009B436F" w:rsidRPr="00630096">
        <w:rPr>
          <w:rFonts w:ascii="Times New Roman" w:hAnsi="Times New Roman" w:cs="Times New Roman"/>
          <w:sz w:val="20"/>
          <w:szCs w:val="20"/>
        </w:rPr>
        <w:t xml:space="preserve"> </w:t>
      </w:r>
      <w:r w:rsidRPr="00630096">
        <w:rPr>
          <w:rFonts w:ascii="Times New Roman" w:hAnsi="Times New Roman" w:cs="Times New Roman"/>
          <w:sz w:val="20"/>
          <w:szCs w:val="20"/>
        </w:rPr>
        <w:t xml:space="preserve">   e)</w:t>
      </w:r>
      <w:r w:rsidR="009B436F" w:rsidRPr="00630096">
        <w:rPr>
          <w:rFonts w:ascii="Times New Roman" w:hAnsi="Times New Roman" w:cs="Times New Roman"/>
          <w:sz w:val="20"/>
          <w:szCs w:val="20"/>
        </w:rPr>
        <w:t>90 a 120</w:t>
      </w:r>
      <w:r w:rsidRPr="00630096">
        <w:rPr>
          <w:rFonts w:ascii="Times New Roman" w:hAnsi="Times New Roman" w:cs="Times New Roman"/>
          <w:sz w:val="20"/>
          <w:szCs w:val="20"/>
        </w:rPr>
        <w:t xml:space="preserve"> </w:t>
      </w:r>
      <w:r w:rsidR="009B436F" w:rsidRPr="00630096">
        <w:rPr>
          <w:rFonts w:ascii="Times New Roman" w:hAnsi="Times New Roman" w:cs="Times New Roman"/>
          <w:sz w:val="20"/>
          <w:szCs w:val="20"/>
        </w:rPr>
        <w:t>min</w:t>
      </w:r>
      <w:r w:rsidRPr="00630096">
        <w:rPr>
          <w:rFonts w:ascii="Times New Roman" w:hAnsi="Times New Roman" w:cs="Times New Roman"/>
          <w:sz w:val="20"/>
          <w:szCs w:val="20"/>
        </w:rPr>
        <w:t xml:space="preserve">   </w:t>
      </w:r>
      <w:r w:rsidR="009B436F" w:rsidRPr="00630096">
        <w:rPr>
          <w:rFonts w:ascii="Times New Roman" w:hAnsi="Times New Roman" w:cs="Times New Roman"/>
          <w:sz w:val="20"/>
          <w:szCs w:val="20"/>
        </w:rPr>
        <w:t xml:space="preserve">   </w:t>
      </w:r>
      <w:r w:rsidRPr="00630096">
        <w:rPr>
          <w:rFonts w:ascii="Times New Roman" w:hAnsi="Times New Roman" w:cs="Times New Roman"/>
          <w:sz w:val="20"/>
          <w:szCs w:val="20"/>
        </w:rPr>
        <w:t xml:space="preserve">  f)</w:t>
      </w:r>
      <w:r w:rsidR="009B436F" w:rsidRPr="00630096">
        <w:rPr>
          <w:rFonts w:ascii="Times New Roman" w:hAnsi="Times New Roman" w:cs="Times New Roman"/>
          <w:sz w:val="20"/>
          <w:szCs w:val="20"/>
        </w:rPr>
        <w:t xml:space="preserve"> </w:t>
      </w:r>
      <w:proofErr w:type="spellStart"/>
      <w:r w:rsidR="009B436F" w:rsidRPr="00630096">
        <w:rPr>
          <w:rFonts w:ascii="Times New Roman" w:hAnsi="Times New Roman" w:cs="Times New Roman"/>
          <w:sz w:val="20"/>
          <w:szCs w:val="20"/>
        </w:rPr>
        <w:t>mas</w:t>
      </w:r>
      <w:proofErr w:type="spellEnd"/>
      <w:r w:rsidR="009B436F" w:rsidRPr="00630096">
        <w:rPr>
          <w:rFonts w:ascii="Times New Roman" w:hAnsi="Times New Roman" w:cs="Times New Roman"/>
          <w:sz w:val="20"/>
          <w:szCs w:val="20"/>
        </w:rPr>
        <w:t xml:space="preserve"> de 120 min</w:t>
      </w:r>
      <w:r w:rsidRPr="00630096">
        <w:rPr>
          <w:rFonts w:ascii="Times New Roman" w:hAnsi="Times New Roman" w:cs="Times New Roman"/>
          <w:sz w:val="20"/>
          <w:szCs w:val="20"/>
        </w:rPr>
        <w:t xml:space="preserve"> </w:t>
      </w:r>
    </w:p>
    <w:p w:rsidR="00A40549" w:rsidRPr="00630096" w:rsidRDefault="00A40549" w:rsidP="0013717A">
      <w:pPr>
        <w:spacing w:after="0"/>
        <w:contextualSpacing/>
        <w:rPr>
          <w:rFonts w:ascii="Times New Roman" w:hAnsi="Times New Roman" w:cs="Times New Roman"/>
          <w:sz w:val="20"/>
          <w:szCs w:val="20"/>
        </w:rPr>
      </w:pPr>
    </w:p>
    <w:p w:rsidR="00A40549" w:rsidRPr="00630096" w:rsidRDefault="0063370E" w:rsidP="0013717A">
      <w:pPr>
        <w:spacing w:after="0"/>
        <w:contextualSpacing/>
        <w:rPr>
          <w:rFonts w:ascii="Times New Roman" w:hAnsi="Times New Roman" w:cs="Times New Roman"/>
          <w:sz w:val="20"/>
          <w:szCs w:val="20"/>
        </w:rPr>
      </w:pPr>
      <w:r>
        <w:rPr>
          <w:rFonts w:ascii="Times New Roman" w:hAnsi="Times New Roman" w:cs="Times New Roman"/>
          <w:sz w:val="20"/>
          <w:szCs w:val="20"/>
        </w:rPr>
        <w:t>5</w:t>
      </w:r>
      <w:r w:rsidR="00A40549" w:rsidRPr="00630096">
        <w:rPr>
          <w:rFonts w:ascii="Times New Roman" w:hAnsi="Times New Roman" w:cs="Times New Roman"/>
          <w:sz w:val="20"/>
          <w:szCs w:val="20"/>
        </w:rPr>
        <w:t>.- ¿Cuánto tiempo hace a esta sede</w:t>
      </w:r>
      <w:r w:rsidR="00054532" w:rsidRPr="00630096">
        <w:rPr>
          <w:rFonts w:ascii="Times New Roman" w:hAnsi="Times New Roman" w:cs="Times New Roman"/>
          <w:sz w:val="20"/>
          <w:szCs w:val="20"/>
        </w:rPr>
        <w:t xml:space="preserve"> en la que se encuentra en este momento</w:t>
      </w:r>
      <w:r w:rsidR="00A40549" w:rsidRPr="00630096">
        <w:rPr>
          <w:rFonts w:ascii="Times New Roman" w:hAnsi="Times New Roman" w:cs="Times New Roman"/>
          <w:sz w:val="20"/>
          <w:szCs w:val="20"/>
        </w:rPr>
        <w:t>?</w:t>
      </w:r>
    </w:p>
    <w:p w:rsidR="00BB3C51" w:rsidRDefault="00BB3C51" w:rsidP="0013717A">
      <w:pPr>
        <w:spacing w:after="0"/>
        <w:contextualSpacing/>
        <w:rPr>
          <w:rFonts w:ascii="Times New Roman" w:hAnsi="Times New Roman" w:cs="Times New Roman"/>
          <w:sz w:val="20"/>
          <w:szCs w:val="20"/>
        </w:rPr>
      </w:pPr>
    </w:p>
    <w:p w:rsidR="0042224C"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6.- E</w:t>
      </w:r>
      <w:r w:rsidR="0042224C">
        <w:rPr>
          <w:rFonts w:ascii="Times New Roman" w:hAnsi="Times New Roman" w:cs="Times New Roman"/>
          <w:sz w:val="20"/>
          <w:szCs w:val="20"/>
        </w:rPr>
        <w:t xml:space="preserve">xiste alguna otra sede que le quede </w:t>
      </w:r>
      <w:proofErr w:type="spellStart"/>
      <w:r w:rsidR="0042224C">
        <w:rPr>
          <w:rFonts w:ascii="Times New Roman" w:hAnsi="Times New Roman" w:cs="Times New Roman"/>
          <w:sz w:val="20"/>
          <w:szCs w:val="20"/>
        </w:rPr>
        <w:t>mas</w:t>
      </w:r>
      <w:proofErr w:type="spellEnd"/>
      <w:r w:rsidR="0042224C">
        <w:rPr>
          <w:rFonts w:ascii="Times New Roman" w:hAnsi="Times New Roman" w:cs="Times New Roman"/>
          <w:sz w:val="20"/>
          <w:szCs w:val="20"/>
        </w:rPr>
        <w:t xml:space="preserve"> cerca de su comunidad</w:t>
      </w:r>
      <w:proofErr w:type="gramStart"/>
      <w:r w:rsidR="0042224C">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Si</w:t>
      </w:r>
      <w:proofErr w:type="spellEnd"/>
      <w:r>
        <w:rPr>
          <w:rFonts w:ascii="Times New Roman" w:hAnsi="Times New Roman" w:cs="Times New Roman"/>
          <w:sz w:val="20"/>
          <w:szCs w:val="20"/>
        </w:rPr>
        <w:t>_________   No_________</w:t>
      </w:r>
    </w:p>
    <w:p w:rsidR="00AA07AD" w:rsidRDefault="00AA07AD" w:rsidP="0013717A">
      <w:pPr>
        <w:spacing w:after="0"/>
        <w:contextualSpacing/>
        <w:rPr>
          <w:rFonts w:ascii="Times New Roman" w:hAnsi="Times New Roman" w:cs="Times New Roman"/>
          <w:sz w:val="20"/>
          <w:szCs w:val="20"/>
        </w:rPr>
      </w:pPr>
    </w:p>
    <w:p w:rsidR="00AA07AD"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7.- ¿Le gustaría que algún taller de esta sede se impartiera Si___ Cual y por qué?:___________________________________</w:t>
      </w:r>
    </w:p>
    <w:p w:rsidR="00AA07AD" w:rsidRPr="00630096"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 xml:space="preserve">                                                                                              No____ </w:t>
      </w:r>
      <w:proofErr w:type="spellStart"/>
      <w:r>
        <w:rPr>
          <w:rFonts w:ascii="Times New Roman" w:hAnsi="Times New Roman" w:cs="Times New Roman"/>
          <w:sz w:val="20"/>
          <w:szCs w:val="20"/>
        </w:rPr>
        <w:t>Por que</w:t>
      </w:r>
      <w:proofErr w:type="spellEnd"/>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_______________________________________</w:t>
      </w:r>
    </w:p>
    <w:p w:rsidR="00BB3C51" w:rsidRPr="00630096"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8</w:t>
      </w:r>
      <w:r w:rsidR="00BB3C51" w:rsidRPr="00630096">
        <w:rPr>
          <w:rFonts w:ascii="Times New Roman" w:hAnsi="Times New Roman" w:cs="Times New Roman"/>
          <w:sz w:val="20"/>
          <w:szCs w:val="20"/>
        </w:rPr>
        <w:t>.- ¿Cómo se enteró del taller?</w:t>
      </w:r>
      <w:r w:rsidR="000C5046">
        <w:rPr>
          <w:rFonts w:ascii="Times New Roman" w:hAnsi="Times New Roman" w:cs="Times New Roman"/>
          <w:sz w:val="20"/>
          <w:szCs w:val="20"/>
        </w:rPr>
        <w:t>__________________________________</w:t>
      </w:r>
    </w:p>
    <w:p w:rsidR="004567DD" w:rsidRPr="00630096" w:rsidRDefault="00AA07AD" w:rsidP="004567DD">
      <w:pPr>
        <w:spacing w:before="240"/>
        <w:rPr>
          <w:rFonts w:ascii="Times New Roman" w:hAnsi="Times New Roman" w:cs="Times New Roman"/>
          <w:sz w:val="20"/>
          <w:szCs w:val="20"/>
        </w:rPr>
      </w:pPr>
      <w:r>
        <w:rPr>
          <w:rFonts w:ascii="Times New Roman" w:hAnsi="Times New Roman" w:cs="Times New Roman"/>
          <w:sz w:val="20"/>
          <w:szCs w:val="20"/>
        </w:rPr>
        <w:t>9</w:t>
      </w:r>
      <w:r w:rsidR="00A40549" w:rsidRPr="00630096">
        <w:rPr>
          <w:rFonts w:ascii="Times New Roman" w:hAnsi="Times New Roman" w:cs="Times New Roman"/>
          <w:sz w:val="20"/>
          <w:szCs w:val="20"/>
        </w:rPr>
        <w:t xml:space="preserve">.- </w:t>
      </w:r>
      <w:r w:rsidR="004567DD" w:rsidRPr="00630096">
        <w:rPr>
          <w:rFonts w:ascii="Times New Roman" w:hAnsi="Times New Roman" w:cs="Times New Roman"/>
          <w:sz w:val="20"/>
          <w:szCs w:val="20"/>
        </w:rPr>
        <w:t xml:space="preserve">¿Considera importante que existan talleres gratuitos? </w:t>
      </w:r>
      <w:r w:rsidR="004567DD" w:rsidRPr="00630096">
        <w:rPr>
          <w:rFonts w:ascii="Times New Roman" w:hAnsi="Times New Roman" w:cs="Times New Roman"/>
          <w:sz w:val="20"/>
          <w:szCs w:val="20"/>
        </w:rPr>
        <w:tab/>
      </w:r>
      <w:proofErr w:type="spellStart"/>
      <w:r w:rsidR="004567DD" w:rsidRPr="00630096">
        <w:rPr>
          <w:rFonts w:ascii="Times New Roman" w:hAnsi="Times New Roman" w:cs="Times New Roman"/>
          <w:sz w:val="20"/>
          <w:szCs w:val="20"/>
        </w:rPr>
        <w:t>Si</w:t>
      </w:r>
      <w:proofErr w:type="spellEnd"/>
      <w:r w:rsidR="004567DD" w:rsidRPr="00630096">
        <w:rPr>
          <w:rFonts w:ascii="Times New Roman" w:hAnsi="Times New Roman" w:cs="Times New Roman"/>
          <w:sz w:val="20"/>
          <w:szCs w:val="20"/>
        </w:rPr>
        <w:t xml:space="preserve">___                    No___          </w:t>
      </w:r>
    </w:p>
    <w:p w:rsidR="004567DD" w:rsidRPr="00630096" w:rsidRDefault="00AA07AD" w:rsidP="004567DD">
      <w:pPr>
        <w:spacing w:before="240" w:after="0"/>
        <w:contextualSpacing/>
        <w:rPr>
          <w:rFonts w:ascii="Times New Roman" w:hAnsi="Times New Roman" w:cs="Times New Roman"/>
          <w:sz w:val="20"/>
          <w:szCs w:val="20"/>
        </w:rPr>
      </w:pPr>
      <w:r>
        <w:rPr>
          <w:rFonts w:ascii="Times New Roman" w:hAnsi="Times New Roman" w:cs="Times New Roman"/>
          <w:sz w:val="20"/>
          <w:szCs w:val="20"/>
        </w:rPr>
        <w:t>10</w:t>
      </w:r>
      <w:r w:rsidR="00A40549" w:rsidRPr="00630096">
        <w:rPr>
          <w:rFonts w:ascii="Times New Roman" w:hAnsi="Times New Roman" w:cs="Times New Roman"/>
          <w:sz w:val="20"/>
          <w:szCs w:val="20"/>
        </w:rPr>
        <w:t xml:space="preserve">.- </w:t>
      </w:r>
      <w:r w:rsidR="004567DD" w:rsidRPr="00630096">
        <w:rPr>
          <w:rFonts w:ascii="Times New Roman" w:hAnsi="Times New Roman" w:cs="Times New Roman"/>
          <w:sz w:val="20"/>
          <w:szCs w:val="20"/>
        </w:rPr>
        <w:t>¿Sabe usted que la impartición de este taller depende de un programa subsidiado por la Delegación?</w:t>
      </w:r>
    </w:p>
    <w:p w:rsidR="004567DD" w:rsidRPr="00630096" w:rsidRDefault="004567DD" w:rsidP="004567DD">
      <w:pPr>
        <w:spacing w:before="240" w:after="0"/>
        <w:contextualSpacing/>
        <w:jc w:val="center"/>
        <w:rPr>
          <w:rFonts w:ascii="Times New Roman" w:hAnsi="Times New Roman" w:cs="Times New Roman"/>
          <w:sz w:val="20"/>
          <w:szCs w:val="20"/>
        </w:rPr>
      </w:pPr>
      <w:r w:rsidRPr="00630096">
        <w:rPr>
          <w:rFonts w:ascii="Times New Roman" w:hAnsi="Times New Roman" w:cs="Times New Roman"/>
          <w:sz w:val="20"/>
          <w:szCs w:val="20"/>
        </w:rPr>
        <w:t>Sí _____                    No_____</w:t>
      </w:r>
    </w:p>
    <w:p w:rsidR="004567DD" w:rsidRPr="00630096" w:rsidRDefault="004567DD" w:rsidP="0013717A">
      <w:pPr>
        <w:spacing w:after="0"/>
        <w:contextualSpacing/>
        <w:rPr>
          <w:rFonts w:ascii="Times New Roman" w:hAnsi="Times New Roman" w:cs="Times New Roman"/>
          <w:sz w:val="20"/>
          <w:szCs w:val="20"/>
        </w:rPr>
      </w:pPr>
    </w:p>
    <w:p w:rsidR="0013717A" w:rsidRPr="00630096" w:rsidRDefault="0013717A" w:rsidP="0013717A">
      <w:pPr>
        <w:spacing w:after="0"/>
        <w:contextualSpacing/>
        <w:jc w:val="center"/>
        <w:rPr>
          <w:rFonts w:ascii="Times New Roman" w:hAnsi="Times New Roman" w:cs="Times New Roman"/>
          <w:b/>
          <w:sz w:val="20"/>
          <w:szCs w:val="20"/>
        </w:rPr>
      </w:pPr>
    </w:p>
    <w:p w:rsidR="0013717A" w:rsidRPr="00630096" w:rsidRDefault="0013717A" w:rsidP="0013717A">
      <w:pPr>
        <w:spacing w:after="0"/>
        <w:contextualSpacing/>
        <w:jc w:val="center"/>
        <w:rPr>
          <w:rFonts w:ascii="Times New Roman" w:hAnsi="Times New Roman" w:cs="Times New Roman"/>
          <w:b/>
          <w:sz w:val="20"/>
          <w:szCs w:val="20"/>
        </w:rPr>
      </w:pPr>
      <w:r w:rsidRPr="00630096">
        <w:rPr>
          <w:rFonts w:ascii="Times New Roman" w:hAnsi="Times New Roman" w:cs="Times New Roman"/>
          <w:b/>
          <w:sz w:val="20"/>
          <w:szCs w:val="20"/>
        </w:rPr>
        <w:t>SECCIÓN</w:t>
      </w:r>
      <w:r w:rsidR="00054532" w:rsidRPr="00630096">
        <w:rPr>
          <w:rFonts w:ascii="Times New Roman" w:hAnsi="Times New Roman" w:cs="Times New Roman"/>
          <w:b/>
          <w:sz w:val="20"/>
          <w:szCs w:val="20"/>
        </w:rPr>
        <w:t xml:space="preserve"> </w:t>
      </w:r>
      <w:r w:rsidRPr="00630096">
        <w:rPr>
          <w:rFonts w:ascii="Times New Roman" w:hAnsi="Times New Roman" w:cs="Times New Roman"/>
          <w:b/>
          <w:sz w:val="20"/>
          <w:szCs w:val="20"/>
        </w:rPr>
        <w:t>2- Del tallerista</w:t>
      </w:r>
    </w:p>
    <w:p w:rsidR="0013717A" w:rsidRPr="00630096" w:rsidRDefault="0013717A" w:rsidP="0013717A">
      <w:pPr>
        <w:spacing w:after="0"/>
        <w:contextualSpacing/>
        <w:jc w:val="center"/>
        <w:rPr>
          <w:rFonts w:ascii="Times New Roman" w:hAnsi="Times New Roman" w:cs="Times New Roman"/>
          <w:b/>
          <w:sz w:val="20"/>
          <w:szCs w:val="20"/>
        </w:rPr>
      </w:pPr>
    </w:p>
    <w:p w:rsidR="0013717A" w:rsidRPr="00630096"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11</w:t>
      </w:r>
      <w:r w:rsidR="00A40549" w:rsidRPr="00630096">
        <w:rPr>
          <w:rFonts w:ascii="Times New Roman" w:hAnsi="Times New Roman" w:cs="Times New Roman"/>
          <w:sz w:val="20"/>
          <w:szCs w:val="20"/>
        </w:rPr>
        <w:t>.- ¿</w:t>
      </w:r>
      <w:r w:rsidR="004567DD" w:rsidRPr="00630096">
        <w:rPr>
          <w:rFonts w:ascii="Times New Roman" w:hAnsi="Times New Roman" w:cs="Times New Roman"/>
          <w:sz w:val="20"/>
          <w:szCs w:val="20"/>
        </w:rPr>
        <w:t>É</w:t>
      </w:r>
      <w:r w:rsidR="0013717A" w:rsidRPr="00630096">
        <w:rPr>
          <w:rFonts w:ascii="Times New Roman" w:hAnsi="Times New Roman" w:cs="Times New Roman"/>
          <w:sz w:val="20"/>
          <w:szCs w:val="20"/>
        </w:rPr>
        <w:t xml:space="preserve">l o la tallerista asiste regularmente a sus clases: </w:t>
      </w:r>
      <w:r w:rsidR="0013717A" w:rsidRPr="00630096">
        <w:rPr>
          <w:rFonts w:ascii="Times New Roman" w:hAnsi="Times New Roman" w:cs="Times New Roman"/>
          <w:sz w:val="20"/>
          <w:szCs w:val="20"/>
        </w:rPr>
        <w:tab/>
        <w:t xml:space="preserve">        Sí_____                    No_____</w:t>
      </w:r>
    </w:p>
    <w:p w:rsidR="0013717A" w:rsidRPr="00630096" w:rsidRDefault="0013717A" w:rsidP="0013717A">
      <w:pPr>
        <w:spacing w:after="0"/>
        <w:contextualSpacing/>
        <w:rPr>
          <w:rFonts w:ascii="Times New Roman" w:hAnsi="Times New Roman" w:cs="Times New Roman"/>
          <w:sz w:val="20"/>
          <w:szCs w:val="20"/>
        </w:rPr>
      </w:pPr>
    </w:p>
    <w:p w:rsidR="0013717A" w:rsidRPr="00630096"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12</w:t>
      </w:r>
      <w:r w:rsidR="00A40549" w:rsidRPr="00630096">
        <w:rPr>
          <w:rFonts w:ascii="Times New Roman" w:hAnsi="Times New Roman" w:cs="Times New Roman"/>
          <w:sz w:val="20"/>
          <w:szCs w:val="20"/>
        </w:rPr>
        <w:t>.- ¿</w:t>
      </w:r>
      <w:r w:rsidR="0013717A" w:rsidRPr="00630096">
        <w:rPr>
          <w:rFonts w:ascii="Times New Roman" w:hAnsi="Times New Roman" w:cs="Times New Roman"/>
          <w:sz w:val="20"/>
          <w:szCs w:val="20"/>
        </w:rPr>
        <w:t>El o la tallerista es puntual, regularmente, a sus clases:    Sí_____                    No_____</w:t>
      </w:r>
    </w:p>
    <w:p w:rsidR="0013717A" w:rsidRPr="00630096" w:rsidRDefault="0013717A" w:rsidP="0013717A">
      <w:pPr>
        <w:spacing w:after="0"/>
        <w:contextualSpacing/>
        <w:rPr>
          <w:rFonts w:ascii="Times New Roman" w:hAnsi="Times New Roman" w:cs="Times New Roman"/>
          <w:sz w:val="20"/>
          <w:szCs w:val="20"/>
        </w:rPr>
      </w:pPr>
    </w:p>
    <w:p w:rsidR="0013717A" w:rsidRPr="00630096"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13</w:t>
      </w:r>
      <w:r w:rsidR="00A40549" w:rsidRPr="00630096">
        <w:rPr>
          <w:rFonts w:ascii="Times New Roman" w:hAnsi="Times New Roman" w:cs="Times New Roman"/>
          <w:sz w:val="20"/>
          <w:szCs w:val="20"/>
        </w:rPr>
        <w:t>.- ¿</w:t>
      </w:r>
      <w:r w:rsidR="0013717A" w:rsidRPr="00630096">
        <w:rPr>
          <w:rFonts w:ascii="Times New Roman" w:hAnsi="Times New Roman" w:cs="Times New Roman"/>
          <w:sz w:val="20"/>
          <w:szCs w:val="20"/>
        </w:rPr>
        <w:t>Se siente satisfecho con lo que le enseñan en este taller?        Sí______                    No_____</w:t>
      </w:r>
    </w:p>
    <w:p w:rsidR="0013717A" w:rsidRPr="00630096" w:rsidRDefault="0013717A" w:rsidP="0013717A">
      <w:pPr>
        <w:spacing w:after="0"/>
        <w:contextualSpacing/>
        <w:rPr>
          <w:rFonts w:ascii="Times New Roman" w:hAnsi="Times New Roman" w:cs="Times New Roman"/>
          <w:sz w:val="20"/>
          <w:szCs w:val="20"/>
        </w:rPr>
      </w:pPr>
    </w:p>
    <w:p w:rsidR="0013717A" w:rsidRPr="00630096" w:rsidRDefault="00AA07AD" w:rsidP="0013717A">
      <w:pPr>
        <w:spacing w:after="0"/>
        <w:contextualSpacing/>
        <w:rPr>
          <w:rFonts w:ascii="Times New Roman" w:hAnsi="Times New Roman" w:cs="Times New Roman"/>
          <w:sz w:val="20"/>
          <w:szCs w:val="20"/>
        </w:rPr>
      </w:pPr>
      <w:r>
        <w:rPr>
          <w:rFonts w:ascii="Times New Roman" w:hAnsi="Times New Roman" w:cs="Times New Roman"/>
          <w:sz w:val="20"/>
          <w:szCs w:val="20"/>
        </w:rPr>
        <w:t>14</w:t>
      </w:r>
      <w:r w:rsidR="00A40549" w:rsidRPr="00630096">
        <w:rPr>
          <w:rFonts w:ascii="Times New Roman" w:hAnsi="Times New Roman" w:cs="Times New Roman"/>
          <w:sz w:val="20"/>
          <w:szCs w:val="20"/>
        </w:rPr>
        <w:t xml:space="preserve">.- </w:t>
      </w:r>
      <w:r w:rsidR="0013717A" w:rsidRPr="00630096">
        <w:rPr>
          <w:rFonts w:ascii="Times New Roman" w:hAnsi="Times New Roman" w:cs="Times New Roman"/>
          <w:sz w:val="20"/>
          <w:szCs w:val="20"/>
        </w:rPr>
        <w:t>¿El taller cumple con sus expectativas?                               Sí_____                    No_____</w:t>
      </w:r>
    </w:p>
    <w:p w:rsidR="0013717A" w:rsidRPr="00630096" w:rsidRDefault="0013717A" w:rsidP="0013717A">
      <w:pPr>
        <w:spacing w:after="0"/>
        <w:contextualSpacing/>
        <w:rPr>
          <w:rFonts w:ascii="Times New Roman" w:hAnsi="Times New Roman" w:cs="Times New Roman"/>
          <w:sz w:val="20"/>
          <w:szCs w:val="20"/>
        </w:rPr>
      </w:pPr>
    </w:p>
    <w:p w:rsidR="0013717A" w:rsidRPr="00630096" w:rsidRDefault="00AA07AD" w:rsidP="0013717A">
      <w:pPr>
        <w:rPr>
          <w:rFonts w:ascii="Times New Roman" w:hAnsi="Times New Roman" w:cs="Times New Roman"/>
          <w:sz w:val="20"/>
          <w:szCs w:val="20"/>
        </w:rPr>
      </w:pPr>
      <w:r>
        <w:rPr>
          <w:rFonts w:ascii="Times New Roman" w:hAnsi="Times New Roman" w:cs="Times New Roman"/>
          <w:sz w:val="20"/>
          <w:szCs w:val="20"/>
        </w:rPr>
        <w:lastRenderedPageBreak/>
        <w:t>15</w:t>
      </w:r>
      <w:r w:rsidR="00A40549" w:rsidRPr="00630096">
        <w:rPr>
          <w:rFonts w:ascii="Times New Roman" w:hAnsi="Times New Roman" w:cs="Times New Roman"/>
          <w:sz w:val="20"/>
          <w:szCs w:val="20"/>
        </w:rPr>
        <w:t xml:space="preserve">.- </w:t>
      </w:r>
      <w:r w:rsidR="0013717A" w:rsidRPr="00630096">
        <w:rPr>
          <w:rFonts w:ascii="Times New Roman" w:hAnsi="Times New Roman" w:cs="Times New Roman"/>
          <w:sz w:val="20"/>
          <w:szCs w:val="20"/>
        </w:rPr>
        <w:t>¿Se siente a gusto en el ambiente y la forma en que se desarrolla el taller?</w:t>
      </w:r>
    </w:p>
    <w:p w:rsidR="0013717A" w:rsidRPr="00630096" w:rsidRDefault="0013717A" w:rsidP="0013717A">
      <w:pPr>
        <w:spacing w:after="0"/>
        <w:contextualSpacing/>
        <w:rPr>
          <w:rFonts w:ascii="Times New Roman" w:hAnsi="Times New Roman" w:cs="Times New Roman"/>
          <w:sz w:val="20"/>
          <w:szCs w:val="20"/>
        </w:rPr>
      </w:pPr>
      <w:r w:rsidRPr="00630096">
        <w:rPr>
          <w:rFonts w:ascii="Times New Roman" w:hAnsi="Times New Roman" w:cs="Times New Roman"/>
          <w:sz w:val="20"/>
          <w:szCs w:val="20"/>
        </w:rPr>
        <w:t xml:space="preserve">Sí_____           No_____                   ¿Por qué? </w:t>
      </w:r>
    </w:p>
    <w:p w:rsidR="0013717A" w:rsidRPr="00630096" w:rsidRDefault="0013717A" w:rsidP="0013717A">
      <w:pPr>
        <w:spacing w:after="0"/>
        <w:contextualSpacing/>
        <w:rPr>
          <w:rFonts w:ascii="Times New Roman" w:hAnsi="Times New Roman" w:cs="Times New Roman"/>
          <w:sz w:val="20"/>
          <w:szCs w:val="20"/>
        </w:rPr>
      </w:pPr>
    </w:p>
    <w:p w:rsidR="0013717A" w:rsidRPr="00630096" w:rsidRDefault="0013717A" w:rsidP="0013717A">
      <w:pPr>
        <w:spacing w:after="0"/>
        <w:contextualSpacing/>
        <w:rPr>
          <w:rFonts w:ascii="Times New Roman" w:hAnsi="Times New Roman" w:cs="Times New Roman"/>
          <w:sz w:val="20"/>
          <w:szCs w:val="20"/>
        </w:rPr>
      </w:pPr>
      <w:r w:rsidRPr="00630096">
        <w:rPr>
          <w:rFonts w:ascii="Times New Roman" w:hAnsi="Times New Roman" w:cs="Times New Roman"/>
          <w:sz w:val="20"/>
          <w:szCs w:val="20"/>
        </w:rPr>
        <w:t>________________________________________________________________________________________</w:t>
      </w:r>
    </w:p>
    <w:p w:rsidR="00A40549" w:rsidRDefault="00A40549" w:rsidP="0013717A">
      <w:pPr>
        <w:spacing w:before="240" w:after="0"/>
        <w:contextualSpacing/>
        <w:rPr>
          <w:rFonts w:ascii="Times New Roman" w:hAnsi="Times New Roman" w:cs="Times New Roman"/>
          <w:sz w:val="20"/>
          <w:szCs w:val="20"/>
        </w:rPr>
      </w:pPr>
    </w:p>
    <w:p w:rsidR="008943C3" w:rsidRDefault="008943C3" w:rsidP="0013717A">
      <w:pPr>
        <w:spacing w:before="240" w:after="0"/>
        <w:contextualSpacing/>
        <w:rPr>
          <w:rFonts w:ascii="Times New Roman" w:hAnsi="Times New Roman" w:cs="Times New Roman"/>
          <w:sz w:val="20"/>
          <w:szCs w:val="20"/>
        </w:rPr>
      </w:pPr>
      <w:r>
        <w:rPr>
          <w:rFonts w:ascii="Times New Roman" w:hAnsi="Times New Roman" w:cs="Times New Roman"/>
          <w:sz w:val="20"/>
          <w:szCs w:val="20"/>
        </w:rPr>
        <w:t xml:space="preserve">16.-Que piensa de la implementación del programa de talleres (“Cultura Comunitaria”)?     Me gusta___          No me gusta_____       </w:t>
      </w:r>
    </w:p>
    <w:p w:rsidR="008943C3" w:rsidRDefault="008943C3" w:rsidP="0013717A">
      <w:pPr>
        <w:spacing w:before="240" w:after="0"/>
        <w:contextualSpacing/>
        <w:rPr>
          <w:rFonts w:ascii="Times New Roman" w:hAnsi="Times New Roman" w:cs="Times New Roman"/>
          <w:sz w:val="20"/>
          <w:szCs w:val="20"/>
        </w:rPr>
      </w:pPr>
      <w:r>
        <w:rPr>
          <w:rFonts w:ascii="Times New Roman" w:hAnsi="Times New Roman" w:cs="Times New Roman"/>
          <w:sz w:val="20"/>
          <w:szCs w:val="20"/>
        </w:rPr>
        <w:t xml:space="preserve">                                                                                                                                                   Me da Igual____</w:t>
      </w:r>
    </w:p>
    <w:p w:rsidR="008943C3" w:rsidRPr="00630096" w:rsidRDefault="008943C3" w:rsidP="0013717A">
      <w:pPr>
        <w:spacing w:before="240" w:after="0"/>
        <w:contextualSpacing/>
        <w:rPr>
          <w:rFonts w:ascii="Times New Roman" w:hAnsi="Times New Roman" w:cs="Times New Roman"/>
          <w:sz w:val="20"/>
          <w:szCs w:val="20"/>
        </w:rPr>
      </w:pPr>
    </w:p>
    <w:p w:rsidR="0013717A" w:rsidRPr="00630096" w:rsidRDefault="008943C3" w:rsidP="0013717A">
      <w:pPr>
        <w:spacing w:before="240" w:after="0"/>
        <w:contextualSpacing/>
        <w:rPr>
          <w:rFonts w:ascii="Times New Roman" w:hAnsi="Times New Roman" w:cs="Times New Roman"/>
          <w:sz w:val="20"/>
          <w:szCs w:val="20"/>
        </w:rPr>
      </w:pPr>
      <w:r>
        <w:rPr>
          <w:rFonts w:ascii="Times New Roman" w:hAnsi="Times New Roman" w:cs="Times New Roman"/>
          <w:sz w:val="20"/>
          <w:szCs w:val="20"/>
        </w:rPr>
        <w:t>17</w:t>
      </w:r>
      <w:r w:rsidR="00A40549" w:rsidRPr="00630096">
        <w:rPr>
          <w:rFonts w:ascii="Times New Roman" w:hAnsi="Times New Roman" w:cs="Times New Roman"/>
          <w:sz w:val="20"/>
          <w:szCs w:val="20"/>
        </w:rPr>
        <w:t xml:space="preserve">.- </w:t>
      </w:r>
      <w:r w:rsidR="0013717A" w:rsidRPr="00630096">
        <w:rPr>
          <w:rFonts w:ascii="Times New Roman" w:hAnsi="Times New Roman" w:cs="Times New Roman"/>
          <w:sz w:val="20"/>
          <w:szCs w:val="20"/>
        </w:rPr>
        <w:t>¿Consideras que este taller ha incidido en tu calidad de vida?  Sí _____                   No_____</w:t>
      </w:r>
    </w:p>
    <w:p w:rsidR="0013717A" w:rsidRPr="00630096" w:rsidRDefault="0013717A" w:rsidP="0013717A">
      <w:pPr>
        <w:spacing w:before="240" w:after="0"/>
        <w:contextualSpacing/>
        <w:rPr>
          <w:rFonts w:ascii="Times New Roman" w:hAnsi="Times New Roman" w:cs="Times New Roman"/>
          <w:sz w:val="20"/>
          <w:szCs w:val="20"/>
        </w:rPr>
      </w:pPr>
      <w:r w:rsidRPr="00630096">
        <w:rPr>
          <w:rFonts w:ascii="Times New Roman" w:hAnsi="Times New Roman" w:cs="Times New Roman"/>
          <w:sz w:val="20"/>
          <w:szCs w:val="20"/>
        </w:rPr>
        <w:t>Por que</w:t>
      </w:r>
      <w:proofErr w:type="gramStart"/>
      <w:r w:rsidRPr="00630096">
        <w:rPr>
          <w:rFonts w:ascii="Times New Roman" w:hAnsi="Times New Roman" w:cs="Times New Roman"/>
          <w:sz w:val="20"/>
          <w:szCs w:val="20"/>
        </w:rPr>
        <w:t>?</w:t>
      </w:r>
      <w:proofErr w:type="gramEnd"/>
      <w:r w:rsidRPr="00630096">
        <w:rPr>
          <w:rFonts w:ascii="Times New Roman" w:hAnsi="Times New Roman" w:cs="Times New Roman"/>
          <w:sz w:val="20"/>
          <w:szCs w:val="20"/>
        </w:rPr>
        <w:t>_____________________________________________________________________</w:t>
      </w:r>
    </w:p>
    <w:p w:rsidR="00A143DA" w:rsidRPr="0050676D" w:rsidRDefault="00A143DA" w:rsidP="00A143DA">
      <w:pPr>
        <w:autoSpaceDE w:val="0"/>
        <w:autoSpaceDN w:val="0"/>
        <w:adjustRightInd w:val="0"/>
        <w:spacing w:after="0" w:line="240" w:lineRule="auto"/>
        <w:jc w:val="center"/>
        <w:rPr>
          <w:rFonts w:ascii="Times New Roman" w:hAnsi="Times New Roman" w:cs="Times New Roman"/>
          <w:sz w:val="20"/>
          <w:szCs w:val="20"/>
          <w:highlight w:val="yellow"/>
        </w:rPr>
      </w:pPr>
    </w:p>
    <w:p w:rsidR="00A67830" w:rsidRPr="0050676D" w:rsidRDefault="00A67830" w:rsidP="004368FA">
      <w:pPr>
        <w:spacing w:after="0" w:line="240" w:lineRule="auto"/>
        <w:jc w:val="both"/>
        <w:rPr>
          <w:rFonts w:ascii="Times New Roman" w:hAnsi="Times New Roman" w:cs="Times New Roman"/>
          <w:sz w:val="20"/>
          <w:szCs w:val="20"/>
          <w:highlight w:val="yellow"/>
        </w:rPr>
      </w:pPr>
    </w:p>
    <w:p w:rsidR="00A67830" w:rsidRPr="00384140" w:rsidRDefault="00A67830" w:rsidP="004368FA">
      <w:pPr>
        <w:spacing w:after="0" w:line="240" w:lineRule="auto"/>
        <w:jc w:val="both"/>
        <w:rPr>
          <w:rFonts w:ascii="Times New Roman" w:hAnsi="Times New Roman" w:cs="Times New Roman"/>
          <w:sz w:val="20"/>
          <w:szCs w:val="20"/>
        </w:rPr>
      </w:pPr>
      <w:r w:rsidRPr="00384140">
        <w:rPr>
          <w:rFonts w:ascii="Times New Roman" w:hAnsi="Times New Roman" w:cs="Times New Roman"/>
          <w:sz w:val="20"/>
          <w:szCs w:val="20"/>
        </w:rPr>
        <w:t>Modificaciones.</w:t>
      </w:r>
    </w:p>
    <w:p w:rsidR="00630096" w:rsidRPr="00384140" w:rsidRDefault="00630096" w:rsidP="004368FA">
      <w:pPr>
        <w:spacing w:after="0" w:line="240" w:lineRule="auto"/>
        <w:jc w:val="both"/>
        <w:rPr>
          <w:rFonts w:ascii="Times New Roman" w:hAnsi="Times New Roman" w:cs="Times New Roman"/>
          <w:sz w:val="20"/>
          <w:szCs w:val="20"/>
        </w:rPr>
      </w:pPr>
    </w:p>
    <w:p w:rsidR="00630096" w:rsidRPr="00384140" w:rsidRDefault="00630096" w:rsidP="00630096">
      <w:pPr>
        <w:pStyle w:val="Prrafodelista"/>
        <w:numPr>
          <w:ilvl w:val="0"/>
          <w:numId w:val="33"/>
        </w:numPr>
        <w:spacing w:after="0" w:line="240" w:lineRule="auto"/>
        <w:jc w:val="both"/>
        <w:rPr>
          <w:rFonts w:ascii="Times New Roman" w:hAnsi="Times New Roman" w:cs="Times New Roman"/>
          <w:sz w:val="20"/>
          <w:szCs w:val="20"/>
        </w:rPr>
      </w:pPr>
      <w:r w:rsidRPr="00384140">
        <w:rPr>
          <w:rFonts w:ascii="Times New Roman" w:hAnsi="Times New Roman" w:cs="Times New Roman"/>
          <w:sz w:val="20"/>
          <w:szCs w:val="20"/>
        </w:rPr>
        <w:t>De 8</w:t>
      </w:r>
      <w:r w:rsidR="00C33598">
        <w:rPr>
          <w:rFonts w:ascii="Times New Roman" w:hAnsi="Times New Roman" w:cs="Times New Roman"/>
          <w:sz w:val="20"/>
          <w:szCs w:val="20"/>
        </w:rPr>
        <w:t xml:space="preserve"> reactivos se incrementaron a 17</w:t>
      </w:r>
    </w:p>
    <w:p w:rsidR="00A67830" w:rsidRPr="00384140" w:rsidRDefault="00A67830" w:rsidP="004368FA">
      <w:pPr>
        <w:spacing w:after="0" w:line="240" w:lineRule="auto"/>
        <w:jc w:val="both"/>
        <w:rPr>
          <w:rFonts w:ascii="Times New Roman" w:hAnsi="Times New Roman" w:cs="Times New Roman"/>
          <w:sz w:val="20"/>
          <w:szCs w:val="20"/>
        </w:rPr>
      </w:pPr>
    </w:p>
    <w:tbl>
      <w:tblPr>
        <w:tblStyle w:val="PlainTable1"/>
        <w:tblW w:w="10627" w:type="dxa"/>
        <w:tblLayout w:type="fixed"/>
        <w:tblLook w:val="0400" w:firstRow="0" w:lastRow="0" w:firstColumn="0" w:lastColumn="0" w:noHBand="0" w:noVBand="1"/>
      </w:tblPr>
      <w:tblGrid>
        <w:gridCol w:w="2122"/>
        <w:gridCol w:w="4110"/>
        <w:gridCol w:w="4395"/>
      </w:tblGrid>
      <w:tr w:rsidR="00A67830" w:rsidRPr="00384140" w:rsidTr="008C7778">
        <w:trPr>
          <w:cnfStyle w:val="000000100000" w:firstRow="0" w:lastRow="0" w:firstColumn="0" w:lastColumn="0" w:oddVBand="0" w:evenVBand="0" w:oddHBand="1" w:evenHBand="0" w:firstRowFirstColumn="0" w:firstRowLastColumn="0" w:lastRowFirstColumn="0" w:lastRowLastColumn="0"/>
          <w:trHeight w:val="132"/>
        </w:trPr>
        <w:tc>
          <w:tcPr>
            <w:tcW w:w="2122" w:type="dxa"/>
          </w:tcPr>
          <w:p w:rsidR="00A67830" w:rsidRPr="00384140" w:rsidRDefault="00E830A0" w:rsidP="00E830A0">
            <w:pPr>
              <w:pStyle w:val="Default"/>
              <w:jc w:val="center"/>
              <w:rPr>
                <w:color w:val="auto"/>
                <w:sz w:val="20"/>
                <w:szCs w:val="20"/>
              </w:rPr>
            </w:pPr>
            <w:r w:rsidRPr="00384140">
              <w:rPr>
                <w:b/>
                <w:bCs/>
                <w:color w:val="auto"/>
                <w:sz w:val="20"/>
                <w:szCs w:val="20"/>
              </w:rPr>
              <w:t>Modificación</w:t>
            </w:r>
          </w:p>
        </w:tc>
        <w:tc>
          <w:tcPr>
            <w:tcW w:w="4110" w:type="dxa"/>
          </w:tcPr>
          <w:p w:rsidR="00A67830" w:rsidRPr="00384140" w:rsidRDefault="00E830A0" w:rsidP="00E830A0">
            <w:pPr>
              <w:pStyle w:val="Default"/>
              <w:jc w:val="center"/>
              <w:rPr>
                <w:color w:val="auto"/>
                <w:sz w:val="20"/>
                <w:szCs w:val="20"/>
              </w:rPr>
            </w:pPr>
            <w:r w:rsidRPr="00384140">
              <w:rPr>
                <w:b/>
                <w:bCs/>
                <w:color w:val="auto"/>
                <w:sz w:val="20"/>
                <w:szCs w:val="20"/>
              </w:rPr>
              <w:t>Reactivos</w:t>
            </w:r>
          </w:p>
        </w:tc>
        <w:tc>
          <w:tcPr>
            <w:tcW w:w="4395" w:type="dxa"/>
          </w:tcPr>
          <w:p w:rsidR="00A67830" w:rsidRPr="00384140" w:rsidRDefault="00E830A0" w:rsidP="00AE4829">
            <w:pPr>
              <w:pStyle w:val="Default"/>
              <w:jc w:val="center"/>
              <w:rPr>
                <w:b/>
                <w:color w:val="auto"/>
                <w:sz w:val="20"/>
                <w:szCs w:val="20"/>
              </w:rPr>
            </w:pPr>
            <w:r w:rsidRPr="00384140">
              <w:rPr>
                <w:b/>
                <w:color w:val="auto"/>
                <w:sz w:val="20"/>
                <w:szCs w:val="20"/>
              </w:rPr>
              <w:t>Justificación</w:t>
            </w:r>
          </w:p>
        </w:tc>
      </w:tr>
      <w:tr w:rsidR="00A67830" w:rsidRPr="00384140" w:rsidTr="008C7778">
        <w:trPr>
          <w:trHeight w:val="132"/>
        </w:trPr>
        <w:tc>
          <w:tcPr>
            <w:tcW w:w="2122" w:type="dxa"/>
          </w:tcPr>
          <w:p w:rsidR="00A67830" w:rsidRPr="00384140" w:rsidRDefault="00054532" w:rsidP="00AE4829">
            <w:pPr>
              <w:pStyle w:val="Default"/>
              <w:jc w:val="both"/>
              <w:rPr>
                <w:bCs/>
                <w:color w:val="auto"/>
                <w:sz w:val="20"/>
                <w:szCs w:val="20"/>
              </w:rPr>
            </w:pPr>
            <w:r w:rsidRPr="00384140">
              <w:rPr>
                <w:bCs/>
                <w:color w:val="auto"/>
                <w:sz w:val="20"/>
                <w:szCs w:val="20"/>
              </w:rPr>
              <w:t>Introducción del campo “colonia”</w:t>
            </w:r>
          </w:p>
        </w:tc>
        <w:tc>
          <w:tcPr>
            <w:tcW w:w="4110" w:type="dxa"/>
          </w:tcPr>
          <w:p w:rsidR="00A67830" w:rsidRPr="00384140" w:rsidRDefault="00630096" w:rsidP="00DE5CC9">
            <w:pPr>
              <w:pStyle w:val="Default"/>
              <w:jc w:val="both"/>
              <w:rPr>
                <w:bCs/>
                <w:color w:val="auto"/>
                <w:sz w:val="20"/>
                <w:szCs w:val="20"/>
              </w:rPr>
            </w:pPr>
            <w:r w:rsidRPr="00384140">
              <w:rPr>
                <w:bCs/>
                <w:color w:val="auto"/>
                <w:sz w:val="20"/>
                <w:szCs w:val="20"/>
              </w:rPr>
              <w:t>S/N, información general</w:t>
            </w:r>
          </w:p>
        </w:tc>
        <w:tc>
          <w:tcPr>
            <w:tcW w:w="4395" w:type="dxa"/>
          </w:tcPr>
          <w:p w:rsidR="00A67830" w:rsidRPr="00384140" w:rsidRDefault="003D1322" w:rsidP="00AE4829">
            <w:pPr>
              <w:pStyle w:val="Default"/>
              <w:jc w:val="both"/>
              <w:rPr>
                <w:bCs/>
                <w:color w:val="auto"/>
                <w:sz w:val="20"/>
                <w:szCs w:val="20"/>
              </w:rPr>
            </w:pPr>
            <w:r w:rsidRPr="00384140">
              <w:rPr>
                <w:bCs/>
                <w:color w:val="auto"/>
                <w:sz w:val="20"/>
                <w:szCs w:val="20"/>
              </w:rPr>
              <w:t>Permitió</w:t>
            </w:r>
            <w:r w:rsidR="00630096" w:rsidRPr="00384140">
              <w:rPr>
                <w:bCs/>
                <w:color w:val="auto"/>
                <w:sz w:val="20"/>
                <w:szCs w:val="20"/>
              </w:rPr>
              <w:t xml:space="preserve"> conocer las UT de los usuarios de los talleres</w:t>
            </w:r>
          </w:p>
        </w:tc>
      </w:tr>
      <w:tr w:rsidR="009630B2" w:rsidRPr="00384140" w:rsidTr="009630B2">
        <w:trPr>
          <w:cnfStyle w:val="000000100000" w:firstRow="0" w:lastRow="0" w:firstColumn="0" w:lastColumn="0" w:oddVBand="0" w:evenVBand="0" w:oddHBand="1" w:evenHBand="0" w:firstRowFirstColumn="0" w:firstRowLastColumn="0" w:lastRowFirstColumn="0" w:lastRowLastColumn="0"/>
          <w:trHeight w:val="132"/>
        </w:trPr>
        <w:tc>
          <w:tcPr>
            <w:tcW w:w="2122" w:type="dxa"/>
            <w:vMerge w:val="restart"/>
          </w:tcPr>
          <w:p w:rsidR="009630B2" w:rsidRPr="00384140" w:rsidRDefault="009630B2" w:rsidP="00AE4829">
            <w:pPr>
              <w:pStyle w:val="Default"/>
              <w:jc w:val="both"/>
              <w:rPr>
                <w:bCs/>
                <w:color w:val="auto"/>
                <w:sz w:val="20"/>
                <w:szCs w:val="20"/>
              </w:rPr>
            </w:pPr>
            <w:r w:rsidRPr="00384140">
              <w:rPr>
                <w:bCs/>
                <w:color w:val="auto"/>
                <w:sz w:val="20"/>
                <w:szCs w:val="20"/>
              </w:rPr>
              <w:t>Introducción de reactivos</w:t>
            </w:r>
          </w:p>
        </w:tc>
        <w:tc>
          <w:tcPr>
            <w:tcW w:w="4110" w:type="dxa"/>
          </w:tcPr>
          <w:p w:rsidR="009630B2" w:rsidRPr="00384140" w:rsidRDefault="009630B2" w:rsidP="00DE5CC9">
            <w:pPr>
              <w:pStyle w:val="Default"/>
              <w:jc w:val="both"/>
              <w:rPr>
                <w:bCs/>
                <w:color w:val="auto"/>
                <w:sz w:val="20"/>
                <w:szCs w:val="20"/>
              </w:rPr>
            </w:pPr>
            <w:r w:rsidRPr="00384140">
              <w:rPr>
                <w:bCs/>
                <w:color w:val="auto"/>
                <w:sz w:val="20"/>
                <w:szCs w:val="20"/>
              </w:rPr>
              <w:t>1</w:t>
            </w:r>
            <w:r>
              <w:rPr>
                <w:bCs/>
                <w:color w:val="auto"/>
                <w:sz w:val="20"/>
                <w:szCs w:val="20"/>
              </w:rPr>
              <w:t xml:space="preserve"> </w:t>
            </w:r>
            <w:r w:rsidRPr="00630096">
              <w:rPr>
                <w:sz w:val="20"/>
                <w:szCs w:val="20"/>
              </w:rPr>
              <w:t xml:space="preserve">¿Toma o había tomado un taller de arte u oficio aparte de este?: En caso de que su respuesta sea SI, por favor pase a la pregunta 2, en caso de que su respuesta sea NO pase a la pregunta 5.  </w:t>
            </w:r>
            <w:r>
              <w:rPr>
                <w:sz w:val="20"/>
                <w:szCs w:val="20"/>
              </w:rPr>
              <w:t xml:space="preserve">   </w:t>
            </w:r>
            <w:r w:rsidRPr="00630096">
              <w:rPr>
                <w:sz w:val="20"/>
                <w:szCs w:val="20"/>
              </w:rPr>
              <w:t xml:space="preserve"> Sí_____       No_____</w:t>
            </w:r>
            <w:r>
              <w:rPr>
                <w:sz w:val="20"/>
                <w:szCs w:val="20"/>
              </w:rPr>
              <w:t xml:space="preserve">     </w:t>
            </w:r>
            <w:proofErr w:type="spellStart"/>
            <w:r>
              <w:rPr>
                <w:sz w:val="20"/>
                <w:szCs w:val="20"/>
              </w:rPr>
              <w:t>Por que</w:t>
            </w:r>
            <w:proofErr w:type="spellEnd"/>
            <w:r>
              <w:rPr>
                <w:sz w:val="20"/>
                <w:szCs w:val="20"/>
              </w:rPr>
              <w:t xml:space="preserve"> ( por favor anote 3 factores que influyan para que asista  o no; tiempo, dinero, distancia, </w:t>
            </w:r>
            <w:proofErr w:type="spellStart"/>
            <w:r>
              <w:rPr>
                <w:sz w:val="20"/>
                <w:szCs w:val="20"/>
              </w:rPr>
              <w:t>etc</w:t>
            </w:r>
            <w:proofErr w:type="spellEnd"/>
            <w:r>
              <w:rPr>
                <w:sz w:val="20"/>
                <w:szCs w:val="20"/>
              </w:rPr>
              <w:t>)________________</w:t>
            </w:r>
          </w:p>
        </w:tc>
        <w:tc>
          <w:tcPr>
            <w:tcW w:w="4395" w:type="dxa"/>
            <w:vMerge w:val="restart"/>
            <w:vAlign w:val="center"/>
          </w:tcPr>
          <w:p w:rsidR="009630B2" w:rsidRPr="00384140" w:rsidRDefault="009630B2" w:rsidP="009630B2">
            <w:pPr>
              <w:pStyle w:val="Default"/>
              <w:jc w:val="center"/>
              <w:rPr>
                <w:bCs/>
                <w:color w:val="auto"/>
                <w:sz w:val="20"/>
                <w:szCs w:val="20"/>
              </w:rPr>
            </w:pPr>
            <w:r w:rsidRPr="00384140">
              <w:rPr>
                <w:bCs/>
                <w:color w:val="auto"/>
                <w:sz w:val="20"/>
                <w:szCs w:val="20"/>
              </w:rPr>
              <w:t>Nos da la oportunidad de determinar un grado de acceso a los servicios culturales de este rubro (talleres)</w:t>
            </w:r>
          </w:p>
        </w:tc>
      </w:tr>
      <w:tr w:rsidR="009630B2" w:rsidRPr="00384140" w:rsidTr="008C7778">
        <w:trPr>
          <w:trHeight w:val="132"/>
        </w:trPr>
        <w:tc>
          <w:tcPr>
            <w:tcW w:w="2122" w:type="dxa"/>
            <w:vMerge/>
          </w:tcPr>
          <w:p w:rsidR="009630B2" w:rsidRPr="00384140" w:rsidRDefault="009630B2" w:rsidP="00AE4829">
            <w:pPr>
              <w:pStyle w:val="Default"/>
              <w:jc w:val="both"/>
              <w:rPr>
                <w:bCs/>
                <w:color w:val="auto"/>
                <w:sz w:val="20"/>
                <w:szCs w:val="20"/>
              </w:rPr>
            </w:pPr>
          </w:p>
        </w:tc>
        <w:tc>
          <w:tcPr>
            <w:tcW w:w="4110" w:type="dxa"/>
          </w:tcPr>
          <w:p w:rsidR="009630B2" w:rsidRDefault="009630B2" w:rsidP="009630B2">
            <w:pPr>
              <w:contextualSpacing/>
              <w:rPr>
                <w:rFonts w:ascii="Times New Roman" w:hAnsi="Times New Roman" w:cs="Times New Roman"/>
                <w:sz w:val="20"/>
                <w:szCs w:val="20"/>
              </w:rPr>
            </w:pPr>
            <w:r>
              <w:rPr>
                <w:rFonts w:ascii="Times New Roman" w:hAnsi="Times New Roman" w:cs="Times New Roman"/>
                <w:sz w:val="20"/>
                <w:szCs w:val="20"/>
              </w:rPr>
              <w:t xml:space="preserve">6.- Existe alguna otra sede que le quede </w:t>
            </w:r>
            <w:proofErr w:type="spellStart"/>
            <w:r>
              <w:rPr>
                <w:rFonts w:ascii="Times New Roman" w:hAnsi="Times New Roman" w:cs="Times New Roman"/>
                <w:sz w:val="20"/>
                <w:szCs w:val="20"/>
              </w:rPr>
              <w:t>mas</w:t>
            </w:r>
            <w:proofErr w:type="spellEnd"/>
            <w:r>
              <w:rPr>
                <w:rFonts w:ascii="Times New Roman" w:hAnsi="Times New Roman" w:cs="Times New Roman"/>
                <w:sz w:val="20"/>
                <w:szCs w:val="20"/>
              </w:rPr>
              <w:t xml:space="preserve"> cerca de su comunidad</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Si</w:t>
            </w:r>
            <w:proofErr w:type="spellEnd"/>
            <w:r>
              <w:rPr>
                <w:rFonts w:ascii="Times New Roman" w:hAnsi="Times New Roman" w:cs="Times New Roman"/>
                <w:sz w:val="20"/>
                <w:szCs w:val="20"/>
              </w:rPr>
              <w:t>_________   No_________</w:t>
            </w:r>
          </w:p>
          <w:p w:rsidR="009630B2" w:rsidRDefault="009630B2" w:rsidP="009630B2">
            <w:pPr>
              <w:contextualSpacing/>
              <w:rPr>
                <w:rFonts w:ascii="Times New Roman" w:hAnsi="Times New Roman" w:cs="Times New Roman"/>
                <w:sz w:val="20"/>
                <w:szCs w:val="20"/>
              </w:rPr>
            </w:pPr>
          </w:p>
          <w:p w:rsidR="009630B2" w:rsidRPr="00384140" w:rsidRDefault="009630B2" w:rsidP="00DE5CC9">
            <w:pPr>
              <w:pStyle w:val="Default"/>
              <w:jc w:val="both"/>
              <w:rPr>
                <w:bCs/>
                <w:color w:val="auto"/>
                <w:sz w:val="20"/>
                <w:szCs w:val="20"/>
              </w:rPr>
            </w:pPr>
          </w:p>
        </w:tc>
        <w:tc>
          <w:tcPr>
            <w:tcW w:w="4395" w:type="dxa"/>
            <w:vMerge/>
          </w:tcPr>
          <w:p w:rsidR="009630B2" w:rsidRPr="00384140" w:rsidRDefault="009630B2" w:rsidP="00AE4829">
            <w:pPr>
              <w:pStyle w:val="Default"/>
              <w:jc w:val="both"/>
              <w:rPr>
                <w:bCs/>
                <w:color w:val="auto"/>
                <w:sz w:val="20"/>
                <w:szCs w:val="20"/>
              </w:rPr>
            </w:pPr>
          </w:p>
        </w:tc>
      </w:tr>
      <w:tr w:rsidR="00FB5B5C" w:rsidRPr="00384140" w:rsidTr="008C7778">
        <w:trPr>
          <w:cnfStyle w:val="000000100000" w:firstRow="0" w:lastRow="0" w:firstColumn="0" w:lastColumn="0" w:oddVBand="0" w:evenVBand="0" w:oddHBand="1" w:evenHBand="0" w:firstRowFirstColumn="0" w:firstRowLastColumn="0" w:lastRowFirstColumn="0" w:lastRowLastColumn="0"/>
          <w:trHeight w:val="132"/>
        </w:trPr>
        <w:tc>
          <w:tcPr>
            <w:tcW w:w="2122" w:type="dxa"/>
            <w:vMerge/>
          </w:tcPr>
          <w:p w:rsidR="00FB5B5C" w:rsidRPr="00384140" w:rsidRDefault="00FB5B5C" w:rsidP="00AE4829">
            <w:pPr>
              <w:pStyle w:val="Default"/>
              <w:jc w:val="both"/>
              <w:rPr>
                <w:bCs/>
                <w:color w:val="auto"/>
                <w:sz w:val="20"/>
                <w:szCs w:val="20"/>
              </w:rPr>
            </w:pPr>
          </w:p>
        </w:tc>
        <w:tc>
          <w:tcPr>
            <w:tcW w:w="4110" w:type="dxa"/>
          </w:tcPr>
          <w:p w:rsidR="00FB5B5C" w:rsidRPr="00384140" w:rsidRDefault="00FB5B5C" w:rsidP="00DE5CC9">
            <w:pPr>
              <w:pStyle w:val="Default"/>
              <w:jc w:val="both"/>
              <w:rPr>
                <w:bCs/>
                <w:color w:val="auto"/>
                <w:sz w:val="20"/>
                <w:szCs w:val="20"/>
              </w:rPr>
            </w:pPr>
            <w:r w:rsidRPr="00384140">
              <w:rPr>
                <w:bCs/>
                <w:color w:val="auto"/>
                <w:sz w:val="20"/>
                <w:szCs w:val="20"/>
              </w:rPr>
              <w:t>2</w:t>
            </w:r>
            <w:r w:rsidR="00DE5CC9">
              <w:rPr>
                <w:bCs/>
                <w:color w:val="auto"/>
                <w:sz w:val="20"/>
                <w:szCs w:val="20"/>
              </w:rPr>
              <w:t xml:space="preserve"> </w:t>
            </w:r>
            <w:r w:rsidR="00DE5CC9" w:rsidRPr="00630096">
              <w:rPr>
                <w:sz w:val="20"/>
                <w:szCs w:val="20"/>
              </w:rPr>
              <w:t>¿Paga o pagaba por este servicio</w:t>
            </w:r>
            <w:proofErr w:type="gramStart"/>
            <w:r w:rsidR="00DE5CC9" w:rsidRPr="00630096">
              <w:rPr>
                <w:sz w:val="20"/>
                <w:szCs w:val="20"/>
              </w:rPr>
              <w:t>? .</w:t>
            </w:r>
            <w:proofErr w:type="gramEnd"/>
            <w:r w:rsidR="00DE5CC9" w:rsidRPr="00630096">
              <w:rPr>
                <w:sz w:val="20"/>
                <w:szCs w:val="20"/>
              </w:rPr>
              <w:t xml:space="preserve"> </w:t>
            </w:r>
            <w:r w:rsidR="00DE5CC9">
              <w:rPr>
                <w:sz w:val="20"/>
                <w:szCs w:val="20"/>
              </w:rPr>
              <w:t xml:space="preserve">    </w:t>
            </w:r>
            <w:r w:rsidR="00DE5CC9" w:rsidRPr="00630096">
              <w:rPr>
                <w:sz w:val="20"/>
                <w:szCs w:val="20"/>
              </w:rPr>
              <w:t xml:space="preserve">  Sí_____                    No_____</w:t>
            </w:r>
          </w:p>
        </w:tc>
        <w:tc>
          <w:tcPr>
            <w:tcW w:w="4395" w:type="dxa"/>
          </w:tcPr>
          <w:p w:rsidR="00FB5B5C" w:rsidRPr="00384140" w:rsidRDefault="006105AB" w:rsidP="00AE4829">
            <w:pPr>
              <w:pStyle w:val="Default"/>
              <w:jc w:val="both"/>
              <w:rPr>
                <w:bCs/>
                <w:color w:val="auto"/>
                <w:sz w:val="20"/>
                <w:szCs w:val="20"/>
              </w:rPr>
            </w:pPr>
            <w:r w:rsidRPr="00384140">
              <w:rPr>
                <w:bCs/>
                <w:color w:val="auto"/>
                <w:sz w:val="20"/>
                <w:szCs w:val="20"/>
              </w:rPr>
              <w:t xml:space="preserve">El nivel de accesibilidad del servicio </w:t>
            </w:r>
          </w:p>
        </w:tc>
      </w:tr>
      <w:tr w:rsidR="00FB5B5C" w:rsidRPr="00384140" w:rsidTr="008C7778">
        <w:trPr>
          <w:trHeight w:val="132"/>
        </w:trPr>
        <w:tc>
          <w:tcPr>
            <w:tcW w:w="2122" w:type="dxa"/>
            <w:vMerge/>
          </w:tcPr>
          <w:p w:rsidR="00FB5B5C" w:rsidRPr="00384140" w:rsidRDefault="00FB5B5C" w:rsidP="00AE4829">
            <w:pPr>
              <w:pStyle w:val="Default"/>
              <w:jc w:val="both"/>
              <w:rPr>
                <w:bCs/>
                <w:color w:val="auto"/>
                <w:sz w:val="20"/>
                <w:szCs w:val="20"/>
              </w:rPr>
            </w:pPr>
          </w:p>
        </w:tc>
        <w:tc>
          <w:tcPr>
            <w:tcW w:w="4110" w:type="dxa"/>
          </w:tcPr>
          <w:p w:rsidR="00DE5CC9" w:rsidRPr="00630096" w:rsidRDefault="00FB5B5C" w:rsidP="00DE5CC9">
            <w:pPr>
              <w:contextualSpacing/>
              <w:jc w:val="both"/>
              <w:rPr>
                <w:rFonts w:ascii="Times New Roman" w:hAnsi="Times New Roman" w:cs="Times New Roman"/>
                <w:sz w:val="20"/>
                <w:szCs w:val="20"/>
              </w:rPr>
            </w:pPr>
            <w:r w:rsidRPr="00384140">
              <w:rPr>
                <w:bCs/>
                <w:sz w:val="20"/>
                <w:szCs w:val="20"/>
              </w:rPr>
              <w:t>3</w:t>
            </w:r>
            <w:r w:rsidR="00DE5CC9">
              <w:rPr>
                <w:bCs/>
                <w:sz w:val="20"/>
                <w:szCs w:val="20"/>
              </w:rPr>
              <w:t xml:space="preserve"> </w:t>
            </w:r>
            <w:r w:rsidR="00DE5CC9" w:rsidRPr="00630096">
              <w:rPr>
                <w:rFonts w:ascii="Times New Roman" w:hAnsi="Times New Roman" w:cs="Times New Roman"/>
                <w:sz w:val="20"/>
                <w:szCs w:val="20"/>
              </w:rPr>
              <w:t>¿El lugar al que asiste o asistía está dentro de la Delegación?            Sí_____        No_____</w:t>
            </w:r>
          </w:p>
          <w:p w:rsidR="00FB5B5C" w:rsidRPr="00384140" w:rsidRDefault="00FB5B5C" w:rsidP="00DE5CC9">
            <w:pPr>
              <w:pStyle w:val="Default"/>
              <w:jc w:val="both"/>
              <w:rPr>
                <w:bCs/>
                <w:color w:val="auto"/>
                <w:sz w:val="20"/>
                <w:szCs w:val="20"/>
              </w:rPr>
            </w:pPr>
          </w:p>
        </w:tc>
        <w:tc>
          <w:tcPr>
            <w:tcW w:w="4395" w:type="dxa"/>
          </w:tcPr>
          <w:p w:rsidR="00FB5B5C" w:rsidRPr="00384140" w:rsidRDefault="006105AB" w:rsidP="00AE4829">
            <w:pPr>
              <w:pStyle w:val="Default"/>
              <w:jc w:val="both"/>
              <w:rPr>
                <w:bCs/>
                <w:color w:val="auto"/>
                <w:sz w:val="20"/>
                <w:szCs w:val="20"/>
              </w:rPr>
            </w:pPr>
            <w:r w:rsidRPr="00384140">
              <w:rPr>
                <w:bCs/>
                <w:color w:val="auto"/>
                <w:sz w:val="20"/>
                <w:szCs w:val="20"/>
              </w:rPr>
              <w:t>La distancia para recibir los servicios</w:t>
            </w:r>
          </w:p>
        </w:tc>
      </w:tr>
      <w:tr w:rsidR="00FB5B5C" w:rsidRPr="00384140" w:rsidTr="008C7778">
        <w:trPr>
          <w:cnfStyle w:val="000000100000" w:firstRow="0" w:lastRow="0" w:firstColumn="0" w:lastColumn="0" w:oddVBand="0" w:evenVBand="0" w:oddHBand="1" w:evenHBand="0" w:firstRowFirstColumn="0" w:firstRowLastColumn="0" w:lastRowFirstColumn="0" w:lastRowLastColumn="0"/>
          <w:trHeight w:val="132"/>
        </w:trPr>
        <w:tc>
          <w:tcPr>
            <w:tcW w:w="2122" w:type="dxa"/>
            <w:vMerge/>
          </w:tcPr>
          <w:p w:rsidR="00FB5B5C" w:rsidRPr="00384140" w:rsidRDefault="00FB5B5C" w:rsidP="00AE4829">
            <w:pPr>
              <w:pStyle w:val="Default"/>
              <w:jc w:val="both"/>
              <w:rPr>
                <w:bCs/>
                <w:color w:val="auto"/>
                <w:sz w:val="20"/>
                <w:szCs w:val="20"/>
              </w:rPr>
            </w:pPr>
          </w:p>
        </w:tc>
        <w:tc>
          <w:tcPr>
            <w:tcW w:w="4110" w:type="dxa"/>
          </w:tcPr>
          <w:p w:rsidR="00DE5CC9" w:rsidRPr="00630096" w:rsidRDefault="00FB5B5C" w:rsidP="00DE5CC9">
            <w:pPr>
              <w:contextualSpacing/>
              <w:jc w:val="both"/>
              <w:rPr>
                <w:rFonts w:ascii="Times New Roman" w:hAnsi="Times New Roman" w:cs="Times New Roman"/>
                <w:sz w:val="20"/>
                <w:szCs w:val="20"/>
              </w:rPr>
            </w:pPr>
            <w:r w:rsidRPr="00384140">
              <w:rPr>
                <w:bCs/>
                <w:sz w:val="20"/>
                <w:szCs w:val="20"/>
              </w:rPr>
              <w:t>4</w:t>
            </w:r>
            <w:r w:rsidR="00DE5CC9">
              <w:rPr>
                <w:bCs/>
                <w:sz w:val="20"/>
                <w:szCs w:val="20"/>
              </w:rPr>
              <w:t xml:space="preserve"> </w:t>
            </w:r>
            <w:r w:rsidR="00DE5CC9" w:rsidRPr="00630096">
              <w:rPr>
                <w:rFonts w:ascii="Times New Roman" w:hAnsi="Times New Roman" w:cs="Times New Roman"/>
                <w:sz w:val="20"/>
                <w:szCs w:val="20"/>
              </w:rPr>
              <w:t xml:space="preserve">¿Cuento tiempo de traslado hace/hacía para llegar a ese lugar?  </w:t>
            </w:r>
          </w:p>
          <w:p w:rsidR="00FB5B5C" w:rsidRPr="00384140" w:rsidRDefault="00FB5B5C" w:rsidP="00DE5CC9">
            <w:pPr>
              <w:pStyle w:val="Default"/>
              <w:jc w:val="both"/>
              <w:rPr>
                <w:bCs/>
                <w:color w:val="auto"/>
                <w:sz w:val="20"/>
                <w:szCs w:val="20"/>
              </w:rPr>
            </w:pPr>
          </w:p>
        </w:tc>
        <w:tc>
          <w:tcPr>
            <w:tcW w:w="4395" w:type="dxa"/>
          </w:tcPr>
          <w:p w:rsidR="00FB5B5C" w:rsidRPr="00384140" w:rsidRDefault="006105AB" w:rsidP="00AE4829">
            <w:pPr>
              <w:pStyle w:val="Default"/>
              <w:jc w:val="both"/>
              <w:rPr>
                <w:bCs/>
                <w:color w:val="auto"/>
                <w:sz w:val="20"/>
                <w:szCs w:val="20"/>
              </w:rPr>
            </w:pPr>
            <w:r w:rsidRPr="00384140">
              <w:rPr>
                <w:bCs/>
                <w:color w:val="auto"/>
                <w:sz w:val="20"/>
                <w:szCs w:val="20"/>
              </w:rPr>
              <w:t>Tiempo de traslado</w:t>
            </w:r>
          </w:p>
        </w:tc>
      </w:tr>
      <w:tr w:rsidR="00FB5B5C" w:rsidRPr="00384140" w:rsidTr="008C7778">
        <w:trPr>
          <w:trHeight w:val="132"/>
        </w:trPr>
        <w:tc>
          <w:tcPr>
            <w:tcW w:w="2122" w:type="dxa"/>
            <w:vMerge/>
          </w:tcPr>
          <w:p w:rsidR="00FB5B5C" w:rsidRPr="00384140" w:rsidRDefault="00FB5B5C" w:rsidP="00AE4829">
            <w:pPr>
              <w:pStyle w:val="Default"/>
              <w:jc w:val="both"/>
              <w:rPr>
                <w:bCs/>
                <w:color w:val="auto"/>
                <w:sz w:val="20"/>
                <w:szCs w:val="20"/>
              </w:rPr>
            </w:pPr>
          </w:p>
        </w:tc>
        <w:tc>
          <w:tcPr>
            <w:tcW w:w="4110" w:type="dxa"/>
          </w:tcPr>
          <w:p w:rsidR="00DE5CC9" w:rsidRPr="00630096" w:rsidRDefault="00DE5CC9" w:rsidP="00DE5CC9">
            <w:pPr>
              <w:contextualSpacing/>
              <w:jc w:val="both"/>
              <w:rPr>
                <w:rFonts w:ascii="Times New Roman" w:hAnsi="Times New Roman" w:cs="Times New Roman"/>
                <w:sz w:val="20"/>
                <w:szCs w:val="20"/>
              </w:rPr>
            </w:pPr>
            <w:r>
              <w:rPr>
                <w:rFonts w:ascii="Times New Roman" w:hAnsi="Times New Roman" w:cs="Times New Roman"/>
                <w:sz w:val="20"/>
                <w:szCs w:val="20"/>
              </w:rPr>
              <w:t>5</w:t>
            </w:r>
            <w:r w:rsidRPr="00630096">
              <w:rPr>
                <w:rFonts w:ascii="Times New Roman" w:hAnsi="Times New Roman" w:cs="Times New Roman"/>
                <w:sz w:val="20"/>
                <w:szCs w:val="20"/>
              </w:rPr>
              <w:t>.- ¿Cuánto tiempo hace a esta sede en la que se encuentra en este momento?</w:t>
            </w:r>
          </w:p>
          <w:p w:rsidR="00FB5B5C" w:rsidRPr="00384140" w:rsidRDefault="00FB5B5C" w:rsidP="00DE5CC9">
            <w:pPr>
              <w:pStyle w:val="Default"/>
              <w:jc w:val="both"/>
              <w:rPr>
                <w:bCs/>
                <w:color w:val="auto"/>
                <w:sz w:val="20"/>
                <w:szCs w:val="20"/>
              </w:rPr>
            </w:pPr>
          </w:p>
        </w:tc>
        <w:tc>
          <w:tcPr>
            <w:tcW w:w="4395" w:type="dxa"/>
          </w:tcPr>
          <w:p w:rsidR="00FB5B5C" w:rsidRPr="00384140" w:rsidRDefault="006105AB" w:rsidP="00AE4829">
            <w:pPr>
              <w:pStyle w:val="Default"/>
              <w:jc w:val="both"/>
              <w:rPr>
                <w:bCs/>
                <w:color w:val="auto"/>
                <w:sz w:val="20"/>
                <w:szCs w:val="20"/>
              </w:rPr>
            </w:pPr>
            <w:r w:rsidRPr="00384140">
              <w:rPr>
                <w:bCs/>
                <w:color w:val="auto"/>
                <w:sz w:val="20"/>
                <w:szCs w:val="20"/>
              </w:rPr>
              <w:t xml:space="preserve">La disminución de tiempo generada o </w:t>
            </w:r>
          </w:p>
        </w:tc>
      </w:tr>
      <w:tr w:rsidR="00FB5B5C" w:rsidRPr="0050676D" w:rsidTr="008C7778">
        <w:trPr>
          <w:cnfStyle w:val="000000100000" w:firstRow="0" w:lastRow="0" w:firstColumn="0" w:lastColumn="0" w:oddVBand="0" w:evenVBand="0" w:oddHBand="1" w:evenHBand="0" w:firstRowFirstColumn="0" w:firstRowLastColumn="0" w:lastRowFirstColumn="0" w:lastRowLastColumn="0"/>
          <w:trHeight w:val="132"/>
        </w:trPr>
        <w:tc>
          <w:tcPr>
            <w:tcW w:w="2122" w:type="dxa"/>
            <w:vMerge/>
          </w:tcPr>
          <w:p w:rsidR="00FB5B5C" w:rsidRPr="00384140" w:rsidRDefault="00FB5B5C" w:rsidP="00AE4829">
            <w:pPr>
              <w:pStyle w:val="Default"/>
              <w:jc w:val="both"/>
              <w:rPr>
                <w:bCs/>
                <w:color w:val="auto"/>
                <w:sz w:val="20"/>
                <w:szCs w:val="20"/>
              </w:rPr>
            </w:pPr>
          </w:p>
        </w:tc>
        <w:tc>
          <w:tcPr>
            <w:tcW w:w="4110" w:type="dxa"/>
          </w:tcPr>
          <w:p w:rsidR="00A95E94" w:rsidRPr="00630096" w:rsidRDefault="00FB5B5C" w:rsidP="00A95E94">
            <w:pPr>
              <w:contextualSpacing/>
              <w:rPr>
                <w:rFonts w:ascii="Times New Roman" w:hAnsi="Times New Roman" w:cs="Times New Roman"/>
                <w:sz w:val="20"/>
                <w:szCs w:val="20"/>
              </w:rPr>
            </w:pPr>
            <w:r w:rsidRPr="00384140">
              <w:rPr>
                <w:bCs/>
                <w:sz w:val="20"/>
                <w:szCs w:val="20"/>
              </w:rPr>
              <w:t>6</w:t>
            </w:r>
            <w:r w:rsidR="00A95E94" w:rsidRPr="00630096">
              <w:rPr>
                <w:rFonts w:ascii="Times New Roman" w:hAnsi="Times New Roman" w:cs="Times New Roman"/>
                <w:sz w:val="20"/>
                <w:szCs w:val="20"/>
              </w:rPr>
              <w:t>¿Cómo se enteró del taller?</w:t>
            </w:r>
          </w:p>
          <w:p w:rsidR="00FB5B5C" w:rsidRPr="00384140" w:rsidRDefault="00FB5B5C" w:rsidP="00DE5CC9">
            <w:pPr>
              <w:pStyle w:val="Default"/>
              <w:jc w:val="both"/>
              <w:rPr>
                <w:bCs/>
                <w:color w:val="auto"/>
                <w:sz w:val="20"/>
                <w:szCs w:val="20"/>
              </w:rPr>
            </w:pPr>
          </w:p>
        </w:tc>
        <w:tc>
          <w:tcPr>
            <w:tcW w:w="4395" w:type="dxa"/>
          </w:tcPr>
          <w:p w:rsidR="00FB5B5C" w:rsidRPr="00384140" w:rsidRDefault="00384140" w:rsidP="00AE4829">
            <w:pPr>
              <w:pStyle w:val="Default"/>
              <w:jc w:val="both"/>
              <w:rPr>
                <w:bCs/>
                <w:color w:val="auto"/>
                <w:sz w:val="20"/>
                <w:szCs w:val="20"/>
              </w:rPr>
            </w:pPr>
            <w:r w:rsidRPr="00384140">
              <w:rPr>
                <w:bCs/>
                <w:color w:val="auto"/>
                <w:sz w:val="20"/>
                <w:szCs w:val="20"/>
              </w:rPr>
              <w:t>Efectividad de la difusión</w:t>
            </w:r>
          </w:p>
        </w:tc>
      </w:tr>
    </w:tbl>
    <w:p w:rsidR="00A67830" w:rsidRPr="0050676D" w:rsidRDefault="00A67830" w:rsidP="004368FA">
      <w:pPr>
        <w:spacing w:after="0" w:line="240" w:lineRule="auto"/>
        <w:jc w:val="both"/>
        <w:rPr>
          <w:rFonts w:ascii="Times New Roman" w:hAnsi="Times New Roman" w:cs="Times New Roman"/>
          <w:sz w:val="20"/>
          <w:szCs w:val="20"/>
          <w:highlight w:val="yellow"/>
        </w:rPr>
      </w:pPr>
    </w:p>
    <w:p w:rsidR="00A67830" w:rsidRPr="0050676D" w:rsidRDefault="00A67830" w:rsidP="004368FA">
      <w:pPr>
        <w:spacing w:after="0" w:line="240" w:lineRule="auto"/>
        <w:jc w:val="both"/>
        <w:rPr>
          <w:rFonts w:ascii="Times New Roman" w:hAnsi="Times New Roman" w:cs="Times New Roman"/>
          <w:sz w:val="20"/>
          <w:szCs w:val="20"/>
          <w:highlight w:val="yellow"/>
        </w:rPr>
      </w:pPr>
    </w:p>
    <w:tbl>
      <w:tblPr>
        <w:tblStyle w:val="Tablaconcuadrcula"/>
        <w:tblW w:w="0" w:type="auto"/>
        <w:tblLook w:val="04A0" w:firstRow="1" w:lastRow="0" w:firstColumn="1" w:lastColumn="0" w:noHBand="0" w:noVBand="1"/>
      </w:tblPr>
      <w:tblGrid>
        <w:gridCol w:w="2079"/>
        <w:gridCol w:w="3019"/>
        <w:gridCol w:w="1320"/>
        <w:gridCol w:w="1374"/>
        <w:gridCol w:w="2998"/>
      </w:tblGrid>
      <w:tr w:rsidR="00006F1A" w:rsidRPr="0050676D" w:rsidTr="00C368C4">
        <w:tc>
          <w:tcPr>
            <w:tcW w:w="2079" w:type="dxa"/>
          </w:tcPr>
          <w:p w:rsidR="00006F1A" w:rsidRPr="00C368C4" w:rsidRDefault="00006F1A"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Categoría de Análisis</w:t>
            </w:r>
          </w:p>
        </w:tc>
        <w:tc>
          <w:tcPr>
            <w:tcW w:w="3019" w:type="dxa"/>
          </w:tcPr>
          <w:p w:rsidR="00006F1A" w:rsidRPr="00C368C4" w:rsidRDefault="00006F1A"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Justificación</w:t>
            </w:r>
          </w:p>
        </w:tc>
        <w:tc>
          <w:tcPr>
            <w:tcW w:w="1320" w:type="dxa"/>
          </w:tcPr>
          <w:p w:rsidR="00006F1A" w:rsidRPr="00C368C4" w:rsidRDefault="00006F1A"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Reactivos de Instrumento línea base</w:t>
            </w:r>
          </w:p>
        </w:tc>
        <w:tc>
          <w:tcPr>
            <w:tcW w:w="1374" w:type="dxa"/>
          </w:tcPr>
          <w:p w:rsidR="00006F1A" w:rsidRPr="00C368C4" w:rsidRDefault="00006F1A"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Reactivos de Instrumentos Panel</w:t>
            </w:r>
          </w:p>
        </w:tc>
        <w:tc>
          <w:tcPr>
            <w:tcW w:w="2998" w:type="dxa"/>
          </w:tcPr>
          <w:p w:rsidR="00006F1A" w:rsidRPr="00C368C4" w:rsidRDefault="00006F1A"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 xml:space="preserve">Justificación de su inclusión en Panel </w:t>
            </w:r>
          </w:p>
        </w:tc>
      </w:tr>
      <w:tr w:rsidR="00006F1A" w:rsidRPr="0050676D" w:rsidTr="00C368C4">
        <w:tc>
          <w:tcPr>
            <w:tcW w:w="2079" w:type="dxa"/>
          </w:tcPr>
          <w:p w:rsidR="00006F1A" w:rsidRPr="00C368C4" w:rsidRDefault="00664581"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Datos de básicos de la población atendida</w:t>
            </w:r>
          </w:p>
        </w:tc>
        <w:tc>
          <w:tcPr>
            <w:tcW w:w="3019" w:type="dxa"/>
          </w:tcPr>
          <w:p w:rsidR="00006F1A" w:rsidRPr="00C368C4" w:rsidRDefault="004F093D"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indispensable para realizar la desagregación, por edad, sexo y ubicación geográfica</w:t>
            </w:r>
          </w:p>
        </w:tc>
        <w:tc>
          <w:tcPr>
            <w:tcW w:w="1320" w:type="dxa"/>
          </w:tcPr>
          <w:p w:rsidR="00006F1A" w:rsidRPr="00C368C4" w:rsidRDefault="00664581" w:rsidP="00C368C4">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Introducción</w:t>
            </w:r>
          </w:p>
        </w:tc>
        <w:tc>
          <w:tcPr>
            <w:tcW w:w="1374" w:type="dxa"/>
          </w:tcPr>
          <w:p w:rsidR="00006F1A" w:rsidRPr="00C368C4" w:rsidRDefault="00664581" w:rsidP="00C368C4">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Introducción</w:t>
            </w:r>
          </w:p>
        </w:tc>
        <w:tc>
          <w:tcPr>
            <w:tcW w:w="2998" w:type="dxa"/>
          </w:tcPr>
          <w:p w:rsidR="00006F1A" w:rsidRPr="00C368C4" w:rsidRDefault="004F093D"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indispensable para realizar la desagregación, por edad, sexo y ubicación geográfica</w:t>
            </w:r>
          </w:p>
        </w:tc>
      </w:tr>
      <w:tr w:rsidR="00910173" w:rsidRPr="0050676D" w:rsidTr="00C368C4">
        <w:tc>
          <w:tcPr>
            <w:tcW w:w="2079" w:type="dxa"/>
          </w:tcPr>
          <w:p w:rsidR="00910173" w:rsidRPr="00C368C4" w:rsidRDefault="00090BF8"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Estado de consumismo y accesibilidad de servicios culturales</w:t>
            </w:r>
          </w:p>
        </w:tc>
        <w:tc>
          <w:tcPr>
            <w:tcW w:w="3019" w:type="dxa"/>
          </w:tcPr>
          <w:p w:rsidR="00910173" w:rsidRPr="00C368C4" w:rsidRDefault="00090BF8"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Permiten obtener información como, tiempos, motivos, disponibilidad de la población para el traslado  a servicio de este genero</w:t>
            </w:r>
          </w:p>
        </w:tc>
        <w:tc>
          <w:tcPr>
            <w:tcW w:w="1320" w:type="dxa"/>
          </w:tcPr>
          <w:p w:rsidR="00910173" w:rsidRPr="00C368C4" w:rsidRDefault="00A92F4E" w:rsidP="00C368C4">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1 al 6</w:t>
            </w:r>
          </w:p>
        </w:tc>
        <w:tc>
          <w:tcPr>
            <w:tcW w:w="1374" w:type="dxa"/>
          </w:tcPr>
          <w:p w:rsidR="00910173" w:rsidRPr="00C368C4" w:rsidRDefault="00A92F4E" w:rsidP="00C368C4">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1-6</w:t>
            </w:r>
          </w:p>
        </w:tc>
        <w:tc>
          <w:tcPr>
            <w:tcW w:w="2998" w:type="dxa"/>
          </w:tcPr>
          <w:p w:rsidR="00910173" w:rsidRPr="00C368C4" w:rsidRDefault="00090BF8" w:rsidP="003C734E">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 xml:space="preserve">Permiten hacer la comparación de avances </w:t>
            </w:r>
            <w:r w:rsidR="003C734E" w:rsidRPr="00C368C4">
              <w:rPr>
                <w:rFonts w:ascii="Times New Roman" w:hAnsi="Times New Roman" w:cs="Times New Roman"/>
                <w:sz w:val="20"/>
                <w:szCs w:val="20"/>
              </w:rPr>
              <w:t>de los objetivos del programa</w:t>
            </w:r>
          </w:p>
        </w:tc>
      </w:tr>
      <w:tr w:rsidR="00910173" w:rsidRPr="0050676D" w:rsidTr="00C368C4">
        <w:tc>
          <w:tcPr>
            <w:tcW w:w="2079" w:type="dxa"/>
          </w:tcPr>
          <w:p w:rsidR="00910173" w:rsidRPr="00C368C4" w:rsidRDefault="00A64BD9" w:rsidP="00A64BD9">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lastRenderedPageBreak/>
              <w:t xml:space="preserve">Efectividad de la difusión </w:t>
            </w:r>
          </w:p>
        </w:tc>
        <w:tc>
          <w:tcPr>
            <w:tcW w:w="3019" w:type="dxa"/>
          </w:tcPr>
          <w:p w:rsidR="00910173" w:rsidRPr="00C368C4" w:rsidRDefault="00A64BD9"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Permite tener elementos para desarrollar la planeación de las jornadas de difusión con mayor índice de efectividad</w:t>
            </w:r>
          </w:p>
        </w:tc>
        <w:tc>
          <w:tcPr>
            <w:tcW w:w="1320" w:type="dxa"/>
          </w:tcPr>
          <w:p w:rsidR="00910173" w:rsidRPr="00C368C4" w:rsidRDefault="000C5046" w:rsidP="00C368C4">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8</w:t>
            </w:r>
          </w:p>
        </w:tc>
        <w:tc>
          <w:tcPr>
            <w:tcW w:w="1374" w:type="dxa"/>
          </w:tcPr>
          <w:p w:rsidR="00910173" w:rsidRPr="00C368C4" w:rsidRDefault="000C5046" w:rsidP="00C368C4">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8</w:t>
            </w:r>
          </w:p>
        </w:tc>
        <w:tc>
          <w:tcPr>
            <w:tcW w:w="2998" w:type="dxa"/>
          </w:tcPr>
          <w:p w:rsidR="00910173" w:rsidRPr="00C368C4" w:rsidRDefault="000C5046" w:rsidP="00414C2B">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Permite tener elementos para desarrollar la planeación de las jornadas de difusión con mayor índice de efectividad</w:t>
            </w:r>
          </w:p>
        </w:tc>
      </w:tr>
      <w:tr w:rsidR="003C734E" w:rsidRPr="0050676D" w:rsidTr="00C368C4">
        <w:tc>
          <w:tcPr>
            <w:tcW w:w="2079" w:type="dxa"/>
          </w:tcPr>
          <w:p w:rsidR="003C734E" w:rsidRPr="00C368C4" w:rsidRDefault="003C734E" w:rsidP="003C734E">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Grado de satisfacción con el servicio que brinda el programa</w:t>
            </w:r>
          </w:p>
        </w:tc>
        <w:tc>
          <w:tcPr>
            <w:tcW w:w="3019" w:type="dxa"/>
          </w:tcPr>
          <w:p w:rsidR="003C734E" w:rsidRPr="00C368C4" w:rsidRDefault="003C734E" w:rsidP="003C734E">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importante saber la percepción de los habitantes con respecto al programa</w:t>
            </w:r>
          </w:p>
        </w:tc>
        <w:tc>
          <w:tcPr>
            <w:tcW w:w="1320" w:type="dxa"/>
          </w:tcPr>
          <w:p w:rsidR="003C734E" w:rsidRPr="00C368C4" w:rsidRDefault="003C734E" w:rsidP="00C368C4">
            <w:pPr>
              <w:pStyle w:val="Sinespaciado"/>
              <w:jc w:val="center"/>
              <w:rPr>
                <w:rFonts w:ascii="Times New Roman" w:hAnsi="Times New Roman" w:cs="Times New Roman"/>
                <w:sz w:val="20"/>
                <w:szCs w:val="20"/>
              </w:rPr>
            </w:pPr>
            <w:r w:rsidRPr="00C368C4">
              <w:rPr>
                <w:rFonts w:ascii="Times New Roman" w:hAnsi="Times New Roman" w:cs="Times New Roman"/>
                <w:sz w:val="20"/>
                <w:szCs w:val="20"/>
              </w:rPr>
              <w:t>11 -14</w:t>
            </w:r>
          </w:p>
        </w:tc>
        <w:tc>
          <w:tcPr>
            <w:tcW w:w="1374" w:type="dxa"/>
          </w:tcPr>
          <w:p w:rsidR="003C734E" w:rsidRPr="00C368C4" w:rsidRDefault="00D13C1F" w:rsidP="00C368C4">
            <w:pPr>
              <w:pStyle w:val="Sinespaciado"/>
              <w:jc w:val="center"/>
              <w:rPr>
                <w:rFonts w:ascii="Times New Roman" w:hAnsi="Times New Roman" w:cs="Times New Roman"/>
                <w:sz w:val="20"/>
                <w:szCs w:val="20"/>
              </w:rPr>
            </w:pPr>
            <w:r>
              <w:rPr>
                <w:rFonts w:ascii="Times New Roman" w:hAnsi="Times New Roman" w:cs="Times New Roman"/>
                <w:sz w:val="20"/>
                <w:szCs w:val="20"/>
              </w:rPr>
              <w:t>11 -17</w:t>
            </w:r>
          </w:p>
        </w:tc>
        <w:tc>
          <w:tcPr>
            <w:tcW w:w="2998" w:type="dxa"/>
          </w:tcPr>
          <w:p w:rsidR="003C734E" w:rsidRPr="00C368C4" w:rsidRDefault="00CE012C" w:rsidP="003C734E">
            <w:pPr>
              <w:pStyle w:val="Sinespaciado"/>
              <w:jc w:val="both"/>
              <w:rPr>
                <w:rFonts w:ascii="Times New Roman" w:hAnsi="Times New Roman" w:cs="Times New Roman"/>
                <w:sz w:val="20"/>
                <w:szCs w:val="20"/>
              </w:rPr>
            </w:pPr>
            <w:r w:rsidRPr="00C368C4">
              <w:rPr>
                <w:rFonts w:ascii="Times New Roman" w:hAnsi="Times New Roman" w:cs="Times New Roman"/>
                <w:sz w:val="20"/>
                <w:szCs w:val="20"/>
              </w:rPr>
              <w:t>Es importante saber la percepción de los habitantes con respecto al programa</w:t>
            </w:r>
          </w:p>
        </w:tc>
      </w:tr>
      <w:tr w:rsidR="003C734E" w:rsidRPr="0050676D" w:rsidTr="00C368C4">
        <w:tc>
          <w:tcPr>
            <w:tcW w:w="2079" w:type="dxa"/>
          </w:tcPr>
          <w:p w:rsidR="003C734E" w:rsidRPr="0050676D" w:rsidRDefault="003C734E" w:rsidP="003C734E">
            <w:pPr>
              <w:pStyle w:val="Sinespaciado"/>
              <w:jc w:val="both"/>
              <w:rPr>
                <w:rFonts w:ascii="Times New Roman" w:hAnsi="Times New Roman" w:cs="Times New Roman"/>
                <w:sz w:val="20"/>
                <w:szCs w:val="20"/>
                <w:highlight w:val="yellow"/>
              </w:rPr>
            </w:pPr>
          </w:p>
        </w:tc>
        <w:tc>
          <w:tcPr>
            <w:tcW w:w="3019" w:type="dxa"/>
          </w:tcPr>
          <w:p w:rsidR="003C734E" w:rsidRPr="0050676D" w:rsidRDefault="003C734E" w:rsidP="003C734E">
            <w:pPr>
              <w:pStyle w:val="Sinespaciado"/>
              <w:jc w:val="both"/>
              <w:rPr>
                <w:rFonts w:ascii="Times New Roman" w:hAnsi="Times New Roman" w:cs="Times New Roman"/>
                <w:sz w:val="20"/>
                <w:szCs w:val="20"/>
                <w:highlight w:val="yellow"/>
              </w:rPr>
            </w:pPr>
          </w:p>
        </w:tc>
        <w:tc>
          <w:tcPr>
            <w:tcW w:w="1320" w:type="dxa"/>
          </w:tcPr>
          <w:p w:rsidR="003C734E" w:rsidRPr="0050676D" w:rsidRDefault="003C734E" w:rsidP="003C734E">
            <w:pPr>
              <w:pStyle w:val="Sinespaciado"/>
              <w:jc w:val="both"/>
              <w:rPr>
                <w:rFonts w:ascii="Times New Roman" w:hAnsi="Times New Roman" w:cs="Times New Roman"/>
                <w:sz w:val="20"/>
                <w:szCs w:val="20"/>
                <w:highlight w:val="yellow"/>
              </w:rPr>
            </w:pPr>
          </w:p>
        </w:tc>
        <w:tc>
          <w:tcPr>
            <w:tcW w:w="1374" w:type="dxa"/>
          </w:tcPr>
          <w:p w:rsidR="003C734E" w:rsidRPr="0050676D" w:rsidRDefault="003C734E" w:rsidP="003C734E">
            <w:pPr>
              <w:pStyle w:val="Sinespaciado"/>
              <w:jc w:val="both"/>
              <w:rPr>
                <w:rFonts w:ascii="Times New Roman" w:hAnsi="Times New Roman" w:cs="Times New Roman"/>
                <w:sz w:val="20"/>
                <w:szCs w:val="20"/>
                <w:highlight w:val="yellow"/>
              </w:rPr>
            </w:pPr>
          </w:p>
        </w:tc>
        <w:tc>
          <w:tcPr>
            <w:tcW w:w="2998" w:type="dxa"/>
          </w:tcPr>
          <w:p w:rsidR="003C734E" w:rsidRPr="0050676D" w:rsidRDefault="003C734E" w:rsidP="003C734E">
            <w:pPr>
              <w:pStyle w:val="Sinespaciado"/>
              <w:jc w:val="both"/>
              <w:rPr>
                <w:rFonts w:ascii="Times New Roman" w:hAnsi="Times New Roman" w:cs="Times New Roman"/>
                <w:sz w:val="20"/>
                <w:szCs w:val="20"/>
                <w:highlight w:val="yellow"/>
              </w:rPr>
            </w:pPr>
          </w:p>
        </w:tc>
      </w:tr>
    </w:tbl>
    <w:p w:rsidR="00FB5CE1" w:rsidRPr="0050676D" w:rsidRDefault="00FB5CE1" w:rsidP="00414C2B">
      <w:pPr>
        <w:pStyle w:val="Sinespaciado"/>
        <w:jc w:val="both"/>
        <w:rPr>
          <w:rFonts w:ascii="Times New Roman" w:hAnsi="Times New Roman" w:cs="Times New Roman"/>
          <w:sz w:val="20"/>
          <w:szCs w:val="20"/>
          <w:highlight w:val="yellow"/>
        </w:rPr>
      </w:pPr>
    </w:p>
    <w:tbl>
      <w:tblPr>
        <w:tblStyle w:val="Tablaconcuadrcula"/>
        <w:tblW w:w="0" w:type="auto"/>
        <w:tblLook w:val="04A0" w:firstRow="1" w:lastRow="0" w:firstColumn="1" w:lastColumn="0" w:noHBand="0" w:noVBand="1"/>
      </w:tblPr>
      <w:tblGrid>
        <w:gridCol w:w="3699"/>
        <w:gridCol w:w="3546"/>
        <w:gridCol w:w="3545"/>
      </w:tblGrid>
      <w:tr w:rsidR="00890DC4" w:rsidRPr="00065159" w:rsidTr="00CE012C">
        <w:tc>
          <w:tcPr>
            <w:tcW w:w="3699" w:type="dxa"/>
          </w:tcPr>
          <w:p w:rsidR="00890DC4" w:rsidRPr="00065159" w:rsidRDefault="00890DC4"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Desagregación o Estratificación</w:t>
            </w:r>
          </w:p>
        </w:tc>
        <w:tc>
          <w:tcPr>
            <w:tcW w:w="3546" w:type="dxa"/>
          </w:tcPr>
          <w:p w:rsidR="00890DC4" w:rsidRPr="00065159" w:rsidRDefault="00890DC4"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Número de Personas de la Muestra</w:t>
            </w:r>
          </w:p>
        </w:tc>
        <w:tc>
          <w:tcPr>
            <w:tcW w:w="3545" w:type="dxa"/>
          </w:tcPr>
          <w:p w:rsidR="00890DC4" w:rsidRPr="00065159" w:rsidRDefault="00890DC4"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Número de personas efectivas</w:t>
            </w:r>
          </w:p>
        </w:tc>
      </w:tr>
      <w:tr w:rsidR="00890DC4" w:rsidRPr="00065159" w:rsidTr="00CE012C">
        <w:tc>
          <w:tcPr>
            <w:tcW w:w="3699" w:type="dxa"/>
          </w:tcPr>
          <w:p w:rsidR="00890DC4" w:rsidRPr="00065159" w:rsidRDefault="00957887"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Por sede</w:t>
            </w:r>
          </w:p>
        </w:tc>
        <w:tc>
          <w:tcPr>
            <w:tcW w:w="3546" w:type="dxa"/>
          </w:tcPr>
          <w:p w:rsidR="00E36DD6" w:rsidRPr="00065159" w:rsidRDefault="00936DE6"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300</w:t>
            </w:r>
            <w:r w:rsidR="00037509" w:rsidRPr="00065159">
              <w:rPr>
                <w:rFonts w:ascii="Times New Roman" w:hAnsi="Times New Roman" w:cs="Times New Roman"/>
                <w:sz w:val="20"/>
                <w:szCs w:val="20"/>
              </w:rPr>
              <w:t xml:space="preserve"> en CAO TN, </w:t>
            </w:r>
          </w:p>
          <w:p w:rsidR="00E36DD6" w:rsidRPr="00065159" w:rsidRDefault="00037509"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 xml:space="preserve">300 en Casa </w:t>
            </w:r>
            <w:proofErr w:type="spellStart"/>
            <w:r w:rsidRPr="00065159">
              <w:rPr>
                <w:rFonts w:ascii="Times New Roman" w:hAnsi="Times New Roman" w:cs="Times New Roman"/>
                <w:sz w:val="20"/>
                <w:szCs w:val="20"/>
              </w:rPr>
              <w:t>Frisac</w:t>
            </w:r>
            <w:proofErr w:type="spellEnd"/>
            <w:r w:rsidRPr="00065159">
              <w:rPr>
                <w:rFonts w:ascii="Times New Roman" w:hAnsi="Times New Roman" w:cs="Times New Roman"/>
                <w:sz w:val="20"/>
                <w:szCs w:val="20"/>
              </w:rPr>
              <w:t xml:space="preserve"> y </w:t>
            </w:r>
          </w:p>
          <w:p w:rsidR="00890DC4" w:rsidRPr="00065159" w:rsidRDefault="00037509"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 xml:space="preserve">60 en 6 </w:t>
            </w:r>
            <w:proofErr w:type="spellStart"/>
            <w:r w:rsidRPr="00065159">
              <w:rPr>
                <w:rFonts w:ascii="Times New Roman" w:hAnsi="Times New Roman" w:cs="Times New Roman"/>
                <w:sz w:val="20"/>
                <w:szCs w:val="20"/>
              </w:rPr>
              <w:t>CEDICs</w:t>
            </w:r>
            <w:proofErr w:type="spellEnd"/>
            <w:r w:rsidRPr="00065159">
              <w:rPr>
                <w:rFonts w:ascii="Times New Roman" w:hAnsi="Times New Roman" w:cs="Times New Roman"/>
                <w:sz w:val="20"/>
                <w:szCs w:val="20"/>
              </w:rPr>
              <w:t xml:space="preserve"> (10 por CEDIC)</w:t>
            </w:r>
          </w:p>
        </w:tc>
        <w:tc>
          <w:tcPr>
            <w:tcW w:w="3545" w:type="dxa"/>
          </w:tcPr>
          <w:p w:rsidR="00931C33" w:rsidRPr="00065159" w:rsidRDefault="00931C33" w:rsidP="00931C33">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 xml:space="preserve">121 CAO TN, </w:t>
            </w:r>
          </w:p>
          <w:p w:rsidR="00931C33" w:rsidRPr="00065159" w:rsidRDefault="00931C33" w:rsidP="00931C33">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139</w:t>
            </w:r>
            <w:r w:rsidR="00171C38" w:rsidRPr="00065159">
              <w:rPr>
                <w:rFonts w:ascii="Times New Roman" w:hAnsi="Times New Roman" w:cs="Times New Roman"/>
                <w:sz w:val="20"/>
                <w:szCs w:val="20"/>
              </w:rPr>
              <w:t xml:space="preserve"> </w:t>
            </w:r>
            <w:proofErr w:type="spellStart"/>
            <w:r w:rsidR="00171C38" w:rsidRPr="00065159">
              <w:rPr>
                <w:rFonts w:ascii="Times New Roman" w:hAnsi="Times New Roman" w:cs="Times New Roman"/>
                <w:sz w:val="20"/>
                <w:szCs w:val="20"/>
              </w:rPr>
              <w:t>Cassa</w:t>
            </w:r>
            <w:proofErr w:type="spellEnd"/>
            <w:r w:rsidR="00171C38" w:rsidRPr="00065159">
              <w:rPr>
                <w:rFonts w:ascii="Times New Roman" w:hAnsi="Times New Roman" w:cs="Times New Roman"/>
                <w:sz w:val="20"/>
                <w:szCs w:val="20"/>
              </w:rPr>
              <w:t xml:space="preserve"> Frissac, y </w:t>
            </w:r>
          </w:p>
          <w:p w:rsidR="00890DC4" w:rsidRPr="00065159" w:rsidRDefault="00171C38" w:rsidP="00931C33">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**0 en CEDIC</w:t>
            </w:r>
          </w:p>
        </w:tc>
      </w:tr>
      <w:tr w:rsidR="00957887" w:rsidRPr="0050676D" w:rsidTr="00CE012C">
        <w:tc>
          <w:tcPr>
            <w:tcW w:w="3699" w:type="dxa"/>
          </w:tcPr>
          <w:p w:rsidR="00957887" w:rsidRPr="00065159" w:rsidRDefault="00957887" w:rsidP="00414C2B">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Por sexo</w:t>
            </w:r>
          </w:p>
        </w:tc>
        <w:tc>
          <w:tcPr>
            <w:tcW w:w="3546" w:type="dxa"/>
          </w:tcPr>
          <w:p w:rsidR="00957887" w:rsidRPr="00065159" w:rsidRDefault="00E36DD6" w:rsidP="00EA4055">
            <w:pPr>
              <w:pStyle w:val="Sinespaciado"/>
              <w:jc w:val="center"/>
              <w:rPr>
                <w:rFonts w:ascii="Times New Roman" w:hAnsi="Times New Roman" w:cs="Times New Roman"/>
                <w:sz w:val="20"/>
                <w:szCs w:val="20"/>
              </w:rPr>
            </w:pPr>
            <w:r w:rsidRPr="00065159">
              <w:rPr>
                <w:rFonts w:ascii="Times New Roman" w:hAnsi="Times New Roman" w:cs="Times New Roman"/>
                <w:sz w:val="20"/>
                <w:szCs w:val="20"/>
              </w:rPr>
              <w:t>CAO TN: 169 mujeres y 131 hombres</w:t>
            </w:r>
          </w:p>
          <w:p w:rsidR="00E36DD6" w:rsidRPr="00065159" w:rsidRDefault="00E36DD6" w:rsidP="00EA4055">
            <w:pPr>
              <w:pStyle w:val="Sinespaciado"/>
              <w:jc w:val="center"/>
              <w:rPr>
                <w:rFonts w:ascii="Times New Roman" w:hAnsi="Times New Roman" w:cs="Times New Roman"/>
                <w:sz w:val="20"/>
                <w:szCs w:val="20"/>
              </w:rPr>
            </w:pPr>
            <w:r w:rsidRPr="00065159">
              <w:rPr>
                <w:rFonts w:ascii="Times New Roman" w:hAnsi="Times New Roman" w:cs="Times New Roman"/>
                <w:sz w:val="20"/>
                <w:szCs w:val="20"/>
              </w:rPr>
              <w:t xml:space="preserve">Frissac: </w:t>
            </w:r>
            <w:r w:rsidR="00065159" w:rsidRPr="00065159">
              <w:rPr>
                <w:rFonts w:ascii="Times New Roman" w:hAnsi="Times New Roman" w:cs="Times New Roman"/>
                <w:sz w:val="20"/>
                <w:szCs w:val="20"/>
              </w:rPr>
              <w:t>173 mujeres y 127 hombres</w:t>
            </w:r>
          </w:p>
        </w:tc>
        <w:tc>
          <w:tcPr>
            <w:tcW w:w="3545" w:type="dxa"/>
          </w:tcPr>
          <w:p w:rsidR="00931C33" w:rsidRPr="00065159" w:rsidRDefault="00931C33" w:rsidP="00931C33">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CAO TN: 121</w:t>
            </w:r>
            <w:r w:rsidR="00EA4055" w:rsidRPr="00065159">
              <w:rPr>
                <w:rFonts w:ascii="Times New Roman" w:hAnsi="Times New Roman" w:cs="Times New Roman"/>
                <w:sz w:val="20"/>
                <w:szCs w:val="20"/>
              </w:rPr>
              <w:t xml:space="preserve"> Mujeres y </w:t>
            </w:r>
            <w:r w:rsidRPr="00065159">
              <w:rPr>
                <w:rFonts w:ascii="Times New Roman" w:hAnsi="Times New Roman" w:cs="Times New Roman"/>
                <w:sz w:val="20"/>
                <w:szCs w:val="20"/>
              </w:rPr>
              <w:t>42 Hombres</w:t>
            </w:r>
          </w:p>
          <w:p w:rsidR="00EA4055" w:rsidRPr="00065159" w:rsidRDefault="00931C33" w:rsidP="00931C33">
            <w:pPr>
              <w:pStyle w:val="Sinespaciado"/>
              <w:jc w:val="both"/>
              <w:rPr>
                <w:rFonts w:ascii="Times New Roman" w:hAnsi="Times New Roman" w:cs="Times New Roman"/>
                <w:sz w:val="20"/>
                <w:szCs w:val="20"/>
              </w:rPr>
            </w:pPr>
            <w:r w:rsidRPr="00065159">
              <w:rPr>
                <w:rFonts w:ascii="Times New Roman" w:hAnsi="Times New Roman" w:cs="Times New Roman"/>
                <w:sz w:val="20"/>
                <w:szCs w:val="20"/>
              </w:rPr>
              <w:t>Frissac: 86 Mujeres y 53 hombres</w:t>
            </w:r>
          </w:p>
        </w:tc>
      </w:tr>
    </w:tbl>
    <w:p w:rsidR="00006F1A" w:rsidRPr="00632BBC" w:rsidRDefault="00171C38" w:rsidP="00414C2B">
      <w:pPr>
        <w:pStyle w:val="Sinespaciado"/>
        <w:jc w:val="both"/>
        <w:rPr>
          <w:rFonts w:ascii="Times New Roman" w:hAnsi="Times New Roman" w:cs="Times New Roman"/>
          <w:sz w:val="20"/>
          <w:szCs w:val="20"/>
        </w:rPr>
      </w:pPr>
      <w:r w:rsidRPr="00632BBC">
        <w:rPr>
          <w:rFonts w:ascii="Times New Roman" w:hAnsi="Times New Roman" w:cs="Times New Roman"/>
          <w:sz w:val="20"/>
          <w:szCs w:val="20"/>
        </w:rPr>
        <w:t xml:space="preserve">** </w:t>
      </w:r>
      <w:proofErr w:type="gramStart"/>
      <w:r w:rsidRPr="00632BBC">
        <w:rPr>
          <w:rFonts w:ascii="Times New Roman" w:hAnsi="Times New Roman" w:cs="Times New Roman"/>
          <w:sz w:val="20"/>
          <w:szCs w:val="20"/>
        </w:rPr>
        <w:t>los</w:t>
      </w:r>
      <w:proofErr w:type="gramEnd"/>
      <w:r w:rsidRPr="00632BBC">
        <w:rPr>
          <w:rFonts w:ascii="Times New Roman" w:hAnsi="Times New Roman" w:cs="Times New Roman"/>
          <w:sz w:val="20"/>
          <w:szCs w:val="20"/>
        </w:rPr>
        <w:t xml:space="preserve"> </w:t>
      </w:r>
      <w:proofErr w:type="spellStart"/>
      <w:r w:rsidRPr="00632BBC">
        <w:rPr>
          <w:rFonts w:ascii="Times New Roman" w:hAnsi="Times New Roman" w:cs="Times New Roman"/>
          <w:sz w:val="20"/>
          <w:szCs w:val="20"/>
        </w:rPr>
        <w:t>Cedic</w:t>
      </w:r>
      <w:proofErr w:type="spellEnd"/>
      <w:r w:rsidRPr="00632BBC">
        <w:rPr>
          <w:rFonts w:ascii="Times New Roman" w:hAnsi="Times New Roman" w:cs="Times New Roman"/>
          <w:sz w:val="20"/>
          <w:szCs w:val="20"/>
        </w:rPr>
        <w:t xml:space="preserve"> estaban contemp</w:t>
      </w:r>
      <w:r w:rsidR="00065159" w:rsidRPr="00632BBC">
        <w:rPr>
          <w:rFonts w:ascii="Times New Roman" w:hAnsi="Times New Roman" w:cs="Times New Roman"/>
          <w:sz w:val="20"/>
          <w:szCs w:val="20"/>
        </w:rPr>
        <w:t>l</w:t>
      </w:r>
      <w:r w:rsidRPr="00632BBC">
        <w:rPr>
          <w:rFonts w:ascii="Times New Roman" w:hAnsi="Times New Roman" w:cs="Times New Roman"/>
          <w:sz w:val="20"/>
          <w:szCs w:val="20"/>
        </w:rPr>
        <w:t>ados para su levantamiento y seguimiento, pero varios cerraron ya que sufrieron daño estructural después de Sismo</w:t>
      </w:r>
    </w:p>
    <w:p w:rsidR="00006F1A" w:rsidRPr="00632BBC" w:rsidRDefault="00006F1A" w:rsidP="00414C2B">
      <w:pPr>
        <w:pStyle w:val="Sinespaciado"/>
        <w:jc w:val="both"/>
        <w:rPr>
          <w:rFonts w:ascii="Times New Roman" w:hAnsi="Times New Roman" w:cs="Times New Roman"/>
          <w:color w:val="806000" w:themeColor="accent4" w:themeShade="80"/>
          <w:sz w:val="20"/>
          <w:szCs w:val="20"/>
        </w:rPr>
      </w:pPr>
    </w:p>
    <w:p w:rsidR="00006F1A" w:rsidRPr="00632BBC" w:rsidRDefault="00006F1A" w:rsidP="00414C2B">
      <w:pPr>
        <w:pStyle w:val="Sinespaciad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8352"/>
        <w:gridCol w:w="2664"/>
      </w:tblGrid>
      <w:tr w:rsidR="00890DC4" w:rsidRPr="00632BBC" w:rsidTr="00422BB2">
        <w:tc>
          <w:tcPr>
            <w:tcW w:w="11052" w:type="dxa"/>
          </w:tcPr>
          <w:p w:rsidR="00890DC4" w:rsidRPr="00632BBC" w:rsidRDefault="00890DC4" w:rsidP="00414C2B">
            <w:pPr>
              <w:autoSpaceDE w:val="0"/>
              <w:autoSpaceDN w:val="0"/>
              <w:adjustRightInd w:val="0"/>
              <w:jc w:val="both"/>
              <w:rPr>
                <w:rFonts w:ascii="Times New Roman" w:hAnsi="Times New Roman" w:cs="Times New Roman"/>
                <w:b/>
                <w:sz w:val="20"/>
                <w:szCs w:val="20"/>
              </w:rPr>
            </w:pPr>
            <w:r w:rsidRPr="00632BBC">
              <w:rPr>
                <w:rFonts w:ascii="Times New Roman" w:hAnsi="Times New Roman" w:cs="Times New Roman"/>
                <w:b/>
                <w:sz w:val="20"/>
                <w:szCs w:val="20"/>
              </w:rPr>
              <w:t>Poblaciones</w:t>
            </w:r>
          </w:p>
        </w:tc>
        <w:tc>
          <w:tcPr>
            <w:tcW w:w="3338" w:type="dxa"/>
          </w:tcPr>
          <w:p w:rsidR="00890DC4" w:rsidRPr="00632BBC" w:rsidRDefault="00890DC4" w:rsidP="00414C2B">
            <w:pPr>
              <w:autoSpaceDE w:val="0"/>
              <w:autoSpaceDN w:val="0"/>
              <w:adjustRightInd w:val="0"/>
              <w:jc w:val="both"/>
              <w:rPr>
                <w:rFonts w:ascii="Times New Roman" w:hAnsi="Times New Roman" w:cs="Times New Roman"/>
                <w:b/>
                <w:sz w:val="20"/>
                <w:szCs w:val="20"/>
              </w:rPr>
            </w:pPr>
            <w:r w:rsidRPr="00632BBC">
              <w:rPr>
                <w:rFonts w:ascii="Times New Roman" w:hAnsi="Times New Roman" w:cs="Times New Roman"/>
                <w:b/>
                <w:sz w:val="20"/>
                <w:szCs w:val="20"/>
              </w:rPr>
              <w:t>Numero de persona</w:t>
            </w:r>
          </w:p>
        </w:tc>
      </w:tr>
      <w:tr w:rsidR="00890DC4" w:rsidRPr="00632BBC" w:rsidTr="00422BB2">
        <w:tc>
          <w:tcPr>
            <w:tcW w:w="11052" w:type="dxa"/>
          </w:tcPr>
          <w:p w:rsidR="00890DC4" w:rsidRPr="00632BBC" w:rsidRDefault="00890DC4"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beneficiaria que participo en el levantamiento de la Línea base</w:t>
            </w:r>
          </w:p>
        </w:tc>
        <w:tc>
          <w:tcPr>
            <w:tcW w:w="3338" w:type="dxa"/>
          </w:tcPr>
          <w:p w:rsidR="00890DC4" w:rsidRPr="00632BBC" w:rsidRDefault="00881186"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660</w:t>
            </w:r>
          </w:p>
        </w:tc>
      </w:tr>
      <w:tr w:rsidR="00890DC4" w:rsidRPr="00632BBC" w:rsidTr="00422BB2">
        <w:tc>
          <w:tcPr>
            <w:tcW w:w="11052" w:type="dxa"/>
          </w:tcPr>
          <w:p w:rsidR="00890DC4" w:rsidRPr="00632BBC" w:rsidRDefault="00890DC4"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activa en el programa 2017</w:t>
            </w:r>
            <w:r w:rsidR="00422BB2" w:rsidRPr="00632BBC">
              <w:rPr>
                <w:rFonts w:ascii="Times New Roman" w:hAnsi="Times New Roman" w:cs="Times New Roman"/>
                <w:sz w:val="20"/>
                <w:szCs w:val="20"/>
              </w:rPr>
              <w:t xml:space="preserve"> A</w:t>
            </w:r>
          </w:p>
        </w:tc>
        <w:tc>
          <w:tcPr>
            <w:tcW w:w="3338" w:type="dxa"/>
          </w:tcPr>
          <w:p w:rsidR="00890DC4" w:rsidRPr="00632BBC" w:rsidRDefault="00881186"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660</w:t>
            </w:r>
          </w:p>
        </w:tc>
      </w:tr>
      <w:tr w:rsidR="00890DC4" w:rsidRPr="00632BBC" w:rsidTr="00422BB2">
        <w:tc>
          <w:tcPr>
            <w:tcW w:w="11052" w:type="dxa"/>
          </w:tcPr>
          <w:p w:rsidR="00890DC4" w:rsidRPr="00632BBC" w:rsidRDefault="00890DC4"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del panel (B)</w:t>
            </w:r>
          </w:p>
        </w:tc>
        <w:tc>
          <w:tcPr>
            <w:tcW w:w="3338" w:type="dxa"/>
          </w:tcPr>
          <w:p w:rsidR="00881186" w:rsidRPr="00632BBC" w:rsidRDefault="00881186"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0</w:t>
            </w:r>
          </w:p>
        </w:tc>
      </w:tr>
      <w:tr w:rsidR="00890DC4" w:rsidRPr="00632BBC" w:rsidTr="00422BB2">
        <w:tc>
          <w:tcPr>
            <w:tcW w:w="11052" w:type="dxa"/>
          </w:tcPr>
          <w:p w:rsidR="00890DC4" w:rsidRPr="00632BBC" w:rsidRDefault="00890DC4"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 xml:space="preserve">Población </w:t>
            </w:r>
            <w:r w:rsidR="004A429C" w:rsidRPr="00632BBC">
              <w:rPr>
                <w:rFonts w:ascii="Times New Roman" w:hAnsi="Times New Roman" w:cs="Times New Roman"/>
                <w:sz w:val="20"/>
                <w:szCs w:val="20"/>
              </w:rPr>
              <w:t>muestra para el levantamiento de Panel (A+B)</w:t>
            </w:r>
          </w:p>
        </w:tc>
        <w:tc>
          <w:tcPr>
            <w:tcW w:w="3338" w:type="dxa"/>
          </w:tcPr>
          <w:p w:rsidR="00890DC4" w:rsidRPr="00632BBC" w:rsidRDefault="00881186"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600</w:t>
            </w:r>
          </w:p>
        </w:tc>
      </w:tr>
      <w:tr w:rsidR="00890DC4" w:rsidRPr="00632BBC" w:rsidTr="00422BB2">
        <w:tc>
          <w:tcPr>
            <w:tcW w:w="11052" w:type="dxa"/>
          </w:tcPr>
          <w:p w:rsidR="00890DC4" w:rsidRPr="00632BBC" w:rsidRDefault="004A429C"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activa en el programa en 2017 y que participó en el levantamiento de panel (a)</w:t>
            </w:r>
          </w:p>
        </w:tc>
        <w:tc>
          <w:tcPr>
            <w:tcW w:w="3338" w:type="dxa"/>
          </w:tcPr>
          <w:p w:rsidR="00890DC4" w:rsidRPr="00632BBC" w:rsidRDefault="00881186"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260</w:t>
            </w:r>
          </w:p>
        </w:tc>
      </w:tr>
      <w:tr w:rsidR="00890DC4" w:rsidRPr="00632BBC" w:rsidTr="00422BB2">
        <w:tc>
          <w:tcPr>
            <w:tcW w:w="11052" w:type="dxa"/>
          </w:tcPr>
          <w:p w:rsidR="00890DC4" w:rsidRPr="00632BBC" w:rsidRDefault="004A429C"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 xml:space="preserve">Población que participo en el levantamiento de la línea base que ya no se encontraba activa en el programa en 2017, pero que efectivamente pudo ser localizada para </w:t>
            </w:r>
            <w:r w:rsidR="00851779" w:rsidRPr="00632BBC">
              <w:rPr>
                <w:rFonts w:ascii="Times New Roman" w:hAnsi="Times New Roman" w:cs="Times New Roman"/>
                <w:sz w:val="20"/>
                <w:szCs w:val="20"/>
              </w:rPr>
              <w:t xml:space="preserve"> para el levantamiento del panel (b)</w:t>
            </w:r>
          </w:p>
        </w:tc>
        <w:tc>
          <w:tcPr>
            <w:tcW w:w="3338" w:type="dxa"/>
          </w:tcPr>
          <w:p w:rsidR="00890DC4" w:rsidRPr="00632BBC" w:rsidRDefault="00881186"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0</w:t>
            </w:r>
          </w:p>
        </w:tc>
      </w:tr>
      <w:tr w:rsidR="00890DC4" w:rsidRPr="00632BBC" w:rsidTr="00422BB2">
        <w:tc>
          <w:tcPr>
            <w:tcW w:w="11052" w:type="dxa"/>
          </w:tcPr>
          <w:p w:rsidR="00890DC4" w:rsidRPr="00632BBC" w:rsidRDefault="00851779"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efectivamente participó en el levantamiento de Panel (</w:t>
            </w:r>
            <w:proofErr w:type="spellStart"/>
            <w:r w:rsidRPr="00632BBC">
              <w:rPr>
                <w:rFonts w:ascii="Times New Roman" w:hAnsi="Times New Roman" w:cs="Times New Roman"/>
                <w:sz w:val="20"/>
                <w:szCs w:val="20"/>
              </w:rPr>
              <w:t>a+b</w:t>
            </w:r>
            <w:proofErr w:type="spellEnd"/>
            <w:r w:rsidRPr="00632BBC">
              <w:rPr>
                <w:rFonts w:ascii="Times New Roman" w:hAnsi="Times New Roman" w:cs="Times New Roman"/>
                <w:sz w:val="20"/>
                <w:szCs w:val="20"/>
              </w:rPr>
              <w:t>)</w:t>
            </w:r>
          </w:p>
        </w:tc>
        <w:tc>
          <w:tcPr>
            <w:tcW w:w="3338" w:type="dxa"/>
          </w:tcPr>
          <w:p w:rsidR="00890DC4" w:rsidRPr="00632BBC" w:rsidRDefault="00881186" w:rsidP="00414C2B">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260</w:t>
            </w:r>
          </w:p>
        </w:tc>
      </w:tr>
    </w:tbl>
    <w:p w:rsidR="00890DC4" w:rsidRPr="00632BBC" w:rsidRDefault="00890DC4" w:rsidP="00414C2B">
      <w:pPr>
        <w:autoSpaceDE w:val="0"/>
        <w:autoSpaceDN w:val="0"/>
        <w:adjustRightInd w:val="0"/>
        <w:spacing w:after="0" w:line="240" w:lineRule="auto"/>
        <w:jc w:val="both"/>
        <w:rPr>
          <w:rFonts w:ascii="Times New Roman" w:hAnsi="Times New Roman" w:cs="Times New Roman"/>
          <w:sz w:val="20"/>
          <w:szCs w:val="20"/>
        </w:rPr>
      </w:pPr>
    </w:p>
    <w:p w:rsidR="00911AD7" w:rsidRPr="00C202CA" w:rsidRDefault="00881186" w:rsidP="00414C2B">
      <w:pPr>
        <w:autoSpaceDE w:val="0"/>
        <w:autoSpaceDN w:val="0"/>
        <w:adjustRightInd w:val="0"/>
        <w:spacing w:after="0" w:line="240" w:lineRule="auto"/>
        <w:jc w:val="both"/>
        <w:rPr>
          <w:rFonts w:ascii="Times New Roman" w:hAnsi="Times New Roman" w:cs="Times New Roman"/>
          <w:sz w:val="20"/>
          <w:szCs w:val="20"/>
        </w:rPr>
      </w:pPr>
      <w:r w:rsidRPr="00C202CA">
        <w:rPr>
          <w:rFonts w:ascii="Times New Roman" w:hAnsi="Times New Roman" w:cs="Times New Roman"/>
          <w:sz w:val="20"/>
          <w:szCs w:val="20"/>
        </w:rPr>
        <w:t>Los usuarios del último trimestre se inscribieron en un 70 % en las sedes en las que se levantó la encuesta.</w:t>
      </w:r>
    </w:p>
    <w:p w:rsidR="00881186" w:rsidRDefault="00881186" w:rsidP="00414C2B">
      <w:pPr>
        <w:autoSpaceDE w:val="0"/>
        <w:autoSpaceDN w:val="0"/>
        <w:adjustRightInd w:val="0"/>
        <w:spacing w:after="0" w:line="240" w:lineRule="auto"/>
        <w:jc w:val="both"/>
        <w:rPr>
          <w:rFonts w:ascii="Times New Roman" w:hAnsi="Times New Roman" w:cs="Times New Roman"/>
          <w:sz w:val="20"/>
          <w:szCs w:val="20"/>
        </w:rPr>
      </w:pPr>
    </w:p>
    <w:p w:rsidR="00C202CA" w:rsidRPr="00A72A3A" w:rsidRDefault="00C202CA" w:rsidP="00C202CA">
      <w:pPr>
        <w:rPr>
          <w:rFonts w:ascii="Times New Roman" w:eastAsia="Calibri" w:hAnsi="Times New Roman" w:cs="Times New Roman"/>
          <w:b/>
          <w:sz w:val="20"/>
          <w:szCs w:val="20"/>
        </w:rPr>
      </w:pPr>
      <w:r w:rsidRPr="00A72A3A">
        <w:rPr>
          <w:rFonts w:ascii="Times New Roman" w:eastAsia="Calibri" w:hAnsi="Times New Roman" w:cs="Times New Roman"/>
          <w:b/>
          <w:sz w:val="20"/>
          <w:szCs w:val="20"/>
        </w:rPr>
        <w:t>C</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onog</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m</w:t>
      </w:r>
      <w:r w:rsidRPr="00A72A3A">
        <w:rPr>
          <w:rFonts w:ascii="Times New Roman" w:eastAsia="Calibri" w:hAnsi="Times New Roman" w:cs="Times New Roman"/>
          <w:b/>
          <w:sz w:val="20"/>
          <w:szCs w:val="20"/>
        </w:rPr>
        <w:t>a de Apl</w:t>
      </w:r>
      <w:r w:rsidRPr="00A72A3A">
        <w:rPr>
          <w:rFonts w:ascii="Times New Roman" w:eastAsia="Calibri" w:hAnsi="Times New Roman" w:cs="Times New Roman"/>
          <w:b/>
          <w:spacing w:val="-1"/>
          <w:sz w:val="20"/>
          <w:szCs w:val="20"/>
        </w:rPr>
        <w:t>i</w:t>
      </w:r>
      <w:r w:rsidRPr="00A72A3A">
        <w:rPr>
          <w:rFonts w:ascii="Times New Roman" w:eastAsia="Calibri" w:hAnsi="Times New Roman" w:cs="Times New Roman"/>
          <w:b/>
          <w:spacing w:val="-2"/>
          <w:sz w:val="20"/>
          <w:szCs w:val="20"/>
        </w:rPr>
        <w:t>c</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c</w:t>
      </w:r>
      <w:r w:rsidRPr="00A72A3A">
        <w:rPr>
          <w:rFonts w:ascii="Times New Roman" w:eastAsia="Calibri" w:hAnsi="Times New Roman" w:cs="Times New Roman"/>
          <w:b/>
          <w:sz w:val="20"/>
          <w:szCs w:val="20"/>
        </w:rPr>
        <w:t>ión</w:t>
      </w:r>
      <w:r>
        <w:rPr>
          <w:rFonts w:ascii="Times New Roman" w:eastAsia="Calibri" w:hAnsi="Times New Roman" w:cs="Times New Roman"/>
          <w:b/>
          <w:sz w:val="20"/>
          <w:szCs w:val="20"/>
        </w:rPr>
        <w:t xml:space="preserve"> </w:t>
      </w:r>
      <w:r w:rsidRPr="00A72A3A">
        <w:rPr>
          <w:rFonts w:ascii="Times New Roman" w:eastAsia="Calibri" w:hAnsi="Times New Roman" w:cs="Times New Roman"/>
          <w:b/>
          <w:sz w:val="20"/>
          <w:szCs w:val="20"/>
        </w:rPr>
        <w:t>y P</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oce</w:t>
      </w:r>
      <w:r w:rsidRPr="00A72A3A">
        <w:rPr>
          <w:rFonts w:ascii="Times New Roman" w:eastAsia="Calibri" w:hAnsi="Times New Roman" w:cs="Times New Roman"/>
          <w:b/>
          <w:spacing w:val="-1"/>
          <w:sz w:val="20"/>
          <w:szCs w:val="20"/>
        </w:rPr>
        <w:t>s</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m</w:t>
      </w:r>
      <w:r w:rsidRPr="00A72A3A">
        <w:rPr>
          <w:rFonts w:ascii="Times New Roman" w:eastAsia="Calibri" w:hAnsi="Times New Roman" w:cs="Times New Roman"/>
          <w:b/>
          <w:sz w:val="20"/>
          <w:szCs w:val="20"/>
        </w:rPr>
        <w:t>i</w:t>
      </w:r>
      <w:r w:rsidRPr="00A72A3A">
        <w:rPr>
          <w:rFonts w:ascii="Times New Roman" w:eastAsia="Calibri" w:hAnsi="Times New Roman" w:cs="Times New Roman"/>
          <w:b/>
          <w:spacing w:val="-1"/>
          <w:sz w:val="20"/>
          <w:szCs w:val="20"/>
        </w:rPr>
        <w:t>e</w:t>
      </w:r>
      <w:r w:rsidRPr="00A72A3A">
        <w:rPr>
          <w:rFonts w:ascii="Times New Roman" w:eastAsia="Calibri" w:hAnsi="Times New Roman" w:cs="Times New Roman"/>
          <w:b/>
          <w:sz w:val="20"/>
          <w:szCs w:val="20"/>
        </w:rPr>
        <w:t xml:space="preserve">nto de </w:t>
      </w:r>
      <w:r w:rsidRPr="00A72A3A">
        <w:rPr>
          <w:rFonts w:ascii="Times New Roman" w:eastAsia="Calibri" w:hAnsi="Times New Roman" w:cs="Times New Roman"/>
          <w:b/>
          <w:spacing w:val="-2"/>
          <w:sz w:val="20"/>
          <w:szCs w:val="20"/>
        </w:rPr>
        <w:t>l</w:t>
      </w:r>
      <w:r w:rsidRPr="00A72A3A">
        <w:rPr>
          <w:rFonts w:ascii="Times New Roman" w:eastAsia="Calibri" w:hAnsi="Times New Roman" w:cs="Times New Roman"/>
          <w:b/>
          <w:sz w:val="20"/>
          <w:szCs w:val="20"/>
        </w:rPr>
        <w:t xml:space="preserve">a </w:t>
      </w:r>
      <w:r w:rsidRPr="00A72A3A">
        <w:rPr>
          <w:rFonts w:ascii="Times New Roman" w:eastAsia="Calibri" w:hAnsi="Times New Roman" w:cs="Times New Roman"/>
          <w:b/>
          <w:spacing w:val="-2"/>
          <w:sz w:val="20"/>
          <w:szCs w:val="20"/>
        </w:rPr>
        <w:t>I</w:t>
      </w:r>
      <w:r w:rsidRPr="00A72A3A">
        <w:rPr>
          <w:rFonts w:ascii="Times New Roman" w:eastAsia="Calibri" w:hAnsi="Times New Roman" w:cs="Times New Roman"/>
          <w:b/>
          <w:sz w:val="20"/>
          <w:szCs w:val="20"/>
        </w:rPr>
        <w:t>nfo</w:t>
      </w:r>
      <w:r w:rsidRPr="00A72A3A">
        <w:rPr>
          <w:rFonts w:ascii="Times New Roman" w:eastAsia="Calibri" w:hAnsi="Times New Roman" w:cs="Times New Roman"/>
          <w:b/>
          <w:spacing w:val="-1"/>
          <w:sz w:val="20"/>
          <w:szCs w:val="20"/>
        </w:rPr>
        <w:t>r</w:t>
      </w:r>
      <w:r w:rsidRPr="00A72A3A">
        <w:rPr>
          <w:rFonts w:ascii="Times New Roman" w:eastAsia="Calibri" w:hAnsi="Times New Roman" w:cs="Times New Roman"/>
          <w:b/>
          <w:sz w:val="20"/>
          <w:szCs w:val="20"/>
        </w:rPr>
        <w:t>mac</w:t>
      </w:r>
      <w:r w:rsidRPr="00A72A3A">
        <w:rPr>
          <w:rFonts w:ascii="Times New Roman" w:eastAsia="Calibri" w:hAnsi="Times New Roman" w:cs="Times New Roman"/>
          <w:b/>
          <w:spacing w:val="-2"/>
          <w:sz w:val="20"/>
          <w:szCs w:val="20"/>
        </w:rPr>
        <w:t>i</w:t>
      </w:r>
      <w:r w:rsidRPr="00A72A3A">
        <w:rPr>
          <w:rFonts w:ascii="Times New Roman" w:eastAsia="Calibri" w:hAnsi="Times New Roman" w:cs="Times New Roman"/>
          <w:b/>
          <w:sz w:val="20"/>
          <w:szCs w:val="20"/>
        </w:rPr>
        <w:t>ón.</w:t>
      </w:r>
    </w:p>
    <w:p w:rsidR="00C202CA" w:rsidRPr="00C202CA" w:rsidRDefault="00C202CA" w:rsidP="00414C2B">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tblInd w:w="108" w:type="dxa"/>
        <w:tblLayout w:type="fixed"/>
        <w:tblLook w:val="04A0" w:firstRow="1" w:lastRow="0" w:firstColumn="1" w:lastColumn="0" w:noHBand="0" w:noVBand="1"/>
      </w:tblPr>
      <w:tblGrid>
        <w:gridCol w:w="2581"/>
        <w:gridCol w:w="708"/>
        <w:gridCol w:w="567"/>
        <w:gridCol w:w="567"/>
        <w:gridCol w:w="567"/>
        <w:gridCol w:w="567"/>
        <w:gridCol w:w="709"/>
        <w:gridCol w:w="709"/>
        <w:gridCol w:w="709"/>
        <w:gridCol w:w="708"/>
        <w:gridCol w:w="567"/>
        <w:gridCol w:w="709"/>
        <w:gridCol w:w="709"/>
      </w:tblGrid>
      <w:tr w:rsidR="00C202CA" w:rsidRPr="00A72A3A" w:rsidTr="002C519F">
        <w:trPr>
          <w:trHeight w:val="198"/>
        </w:trPr>
        <w:tc>
          <w:tcPr>
            <w:tcW w:w="2581" w:type="dxa"/>
            <w:vMerge w:val="restart"/>
            <w:vAlign w:val="center"/>
          </w:tcPr>
          <w:p w:rsidR="00C202CA" w:rsidRPr="00A72A3A" w:rsidRDefault="00C202CA" w:rsidP="00EA0C25">
            <w:pPr>
              <w:jc w:val="center"/>
              <w:rPr>
                <w:rFonts w:ascii="Times New Roman" w:hAnsi="Times New Roman" w:cs="Times New Roman"/>
                <w:b/>
                <w:sz w:val="20"/>
                <w:szCs w:val="20"/>
              </w:rPr>
            </w:pPr>
            <w:r w:rsidRPr="00A72A3A">
              <w:rPr>
                <w:rFonts w:ascii="Times New Roman" w:hAnsi="Times New Roman" w:cs="Times New Roman"/>
                <w:b/>
                <w:sz w:val="20"/>
                <w:szCs w:val="20"/>
              </w:rPr>
              <w:t>Etapa</w:t>
            </w:r>
          </w:p>
        </w:tc>
        <w:tc>
          <w:tcPr>
            <w:tcW w:w="3685" w:type="dxa"/>
            <w:gridSpan w:val="6"/>
            <w:vAlign w:val="center"/>
          </w:tcPr>
          <w:p w:rsidR="00C202CA" w:rsidRPr="00A72A3A" w:rsidRDefault="002C519F" w:rsidP="00EA0C25">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4111" w:type="dxa"/>
            <w:gridSpan w:val="6"/>
            <w:vAlign w:val="center"/>
          </w:tcPr>
          <w:p w:rsidR="00C202CA" w:rsidRPr="00A72A3A" w:rsidRDefault="002C519F" w:rsidP="00EA0C25">
            <w:pPr>
              <w:jc w:val="center"/>
              <w:rPr>
                <w:rFonts w:ascii="Times New Roman" w:hAnsi="Times New Roman" w:cs="Times New Roman"/>
                <w:b/>
                <w:sz w:val="20"/>
                <w:szCs w:val="20"/>
              </w:rPr>
            </w:pPr>
            <w:r>
              <w:rPr>
                <w:rFonts w:ascii="Times New Roman" w:hAnsi="Times New Roman" w:cs="Times New Roman"/>
                <w:b/>
                <w:sz w:val="20"/>
                <w:szCs w:val="20"/>
              </w:rPr>
              <w:t>2018</w:t>
            </w:r>
          </w:p>
        </w:tc>
      </w:tr>
      <w:tr w:rsidR="002C519F" w:rsidRPr="00A72A3A" w:rsidTr="002C519F">
        <w:trPr>
          <w:trHeight w:val="198"/>
        </w:trPr>
        <w:tc>
          <w:tcPr>
            <w:tcW w:w="2581" w:type="dxa"/>
            <w:vMerge/>
            <w:vAlign w:val="center"/>
          </w:tcPr>
          <w:p w:rsidR="002C519F" w:rsidRPr="00A72A3A" w:rsidRDefault="002C519F" w:rsidP="00EA0C25">
            <w:pPr>
              <w:jc w:val="center"/>
              <w:rPr>
                <w:rFonts w:ascii="Times New Roman" w:hAnsi="Times New Roman" w:cs="Times New Roman"/>
                <w:sz w:val="20"/>
                <w:szCs w:val="20"/>
              </w:rPr>
            </w:pPr>
          </w:p>
        </w:tc>
        <w:tc>
          <w:tcPr>
            <w:tcW w:w="708" w:type="dxa"/>
            <w:vAlign w:val="center"/>
          </w:tcPr>
          <w:p w:rsidR="002C519F" w:rsidRPr="00A72A3A" w:rsidRDefault="002C519F" w:rsidP="00EA0C25">
            <w:pPr>
              <w:jc w:val="center"/>
              <w:rPr>
                <w:rFonts w:ascii="Times New Roman" w:hAnsi="Times New Roman" w:cs="Times New Roman"/>
                <w:sz w:val="20"/>
                <w:szCs w:val="20"/>
              </w:rPr>
            </w:pPr>
            <w:r>
              <w:rPr>
                <w:rFonts w:ascii="Times New Roman" w:hAnsi="Times New Roman" w:cs="Times New Roman"/>
                <w:sz w:val="20"/>
                <w:szCs w:val="20"/>
              </w:rPr>
              <w:t>Jul</w:t>
            </w:r>
          </w:p>
        </w:tc>
        <w:tc>
          <w:tcPr>
            <w:tcW w:w="567" w:type="dxa"/>
            <w:vAlign w:val="center"/>
          </w:tcPr>
          <w:p w:rsidR="002C519F" w:rsidRPr="00A72A3A" w:rsidRDefault="002C519F" w:rsidP="00EA0C25">
            <w:pPr>
              <w:jc w:val="center"/>
              <w:rPr>
                <w:rFonts w:ascii="Times New Roman" w:hAnsi="Times New Roman" w:cs="Times New Roman"/>
                <w:sz w:val="20"/>
                <w:szCs w:val="20"/>
              </w:rPr>
            </w:pPr>
            <w:proofErr w:type="spellStart"/>
            <w:r w:rsidRPr="00A72A3A">
              <w:rPr>
                <w:rFonts w:ascii="Times New Roman" w:hAnsi="Times New Roman" w:cs="Times New Roman"/>
                <w:sz w:val="20"/>
                <w:szCs w:val="20"/>
              </w:rPr>
              <w:t>Ago</w:t>
            </w:r>
            <w:proofErr w:type="spellEnd"/>
          </w:p>
        </w:tc>
        <w:tc>
          <w:tcPr>
            <w:tcW w:w="567" w:type="dxa"/>
            <w:vAlign w:val="center"/>
          </w:tcPr>
          <w:p w:rsidR="002C519F" w:rsidRPr="00A72A3A" w:rsidRDefault="002C519F" w:rsidP="00EA0C25">
            <w:pPr>
              <w:jc w:val="center"/>
              <w:rPr>
                <w:rFonts w:ascii="Times New Roman" w:hAnsi="Times New Roman" w:cs="Times New Roman"/>
                <w:sz w:val="20"/>
                <w:szCs w:val="20"/>
              </w:rPr>
            </w:pPr>
            <w:proofErr w:type="spellStart"/>
            <w:r w:rsidRPr="00A72A3A">
              <w:rPr>
                <w:rFonts w:ascii="Times New Roman" w:hAnsi="Times New Roman" w:cs="Times New Roman"/>
                <w:sz w:val="20"/>
                <w:szCs w:val="20"/>
              </w:rPr>
              <w:t>Sep</w:t>
            </w:r>
            <w:proofErr w:type="spellEnd"/>
          </w:p>
        </w:tc>
        <w:tc>
          <w:tcPr>
            <w:tcW w:w="567" w:type="dxa"/>
            <w:vAlign w:val="center"/>
          </w:tcPr>
          <w:p w:rsidR="002C519F" w:rsidRPr="00A72A3A" w:rsidRDefault="002C519F" w:rsidP="00EA0C25">
            <w:pPr>
              <w:jc w:val="center"/>
              <w:rPr>
                <w:rFonts w:ascii="Times New Roman" w:hAnsi="Times New Roman" w:cs="Times New Roman"/>
                <w:sz w:val="20"/>
                <w:szCs w:val="20"/>
              </w:rPr>
            </w:pPr>
            <w:r w:rsidRPr="00A72A3A">
              <w:rPr>
                <w:rFonts w:ascii="Times New Roman" w:hAnsi="Times New Roman" w:cs="Times New Roman"/>
                <w:sz w:val="20"/>
                <w:szCs w:val="20"/>
              </w:rPr>
              <w:t>Oct</w:t>
            </w:r>
          </w:p>
        </w:tc>
        <w:tc>
          <w:tcPr>
            <w:tcW w:w="567" w:type="dxa"/>
            <w:vAlign w:val="center"/>
          </w:tcPr>
          <w:p w:rsidR="002C519F" w:rsidRPr="00A72A3A" w:rsidRDefault="002C519F" w:rsidP="00EA0C25">
            <w:pPr>
              <w:jc w:val="center"/>
              <w:rPr>
                <w:rFonts w:ascii="Times New Roman" w:hAnsi="Times New Roman" w:cs="Times New Roman"/>
                <w:sz w:val="20"/>
                <w:szCs w:val="20"/>
              </w:rPr>
            </w:pPr>
            <w:r w:rsidRPr="00A72A3A">
              <w:rPr>
                <w:rFonts w:ascii="Times New Roman" w:hAnsi="Times New Roman" w:cs="Times New Roman"/>
                <w:sz w:val="20"/>
                <w:szCs w:val="20"/>
              </w:rPr>
              <w:t>Nov</w:t>
            </w:r>
          </w:p>
        </w:tc>
        <w:tc>
          <w:tcPr>
            <w:tcW w:w="709" w:type="dxa"/>
            <w:vAlign w:val="center"/>
          </w:tcPr>
          <w:p w:rsidR="002C519F" w:rsidRPr="00A72A3A" w:rsidRDefault="002C519F" w:rsidP="00EA0C25">
            <w:pPr>
              <w:jc w:val="center"/>
              <w:rPr>
                <w:rFonts w:ascii="Times New Roman" w:hAnsi="Times New Roman" w:cs="Times New Roman"/>
                <w:sz w:val="20"/>
                <w:szCs w:val="20"/>
              </w:rPr>
            </w:pPr>
            <w:r w:rsidRPr="00A72A3A">
              <w:rPr>
                <w:rFonts w:ascii="Times New Roman" w:hAnsi="Times New Roman" w:cs="Times New Roman"/>
                <w:sz w:val="20"/>
                <w:szCs w:val="20"/>
              </w:rPr>
              <w:t>Dic</w:t>
            </w:r>
          </w:p>
        </w:tc>
        <w:tc>
          <w:tcPr>
            <w:tcW w:w="709" w:type="dxa"/>
            <w:vAlign w:val="center"/>
          </w:tcPr>
          <w:p w:rsidR="002C519F" w:rsidRPr="00A72A3A" w:rsidRDefault="002C519F" w:rsidP="00EA0C25">
            <w:pPr>
              <w:jc w:val="center"/>
              <w:rPr>
                <w:rFonts w:ascii="Times New Roman" w:hAnsi="Times New Roman" w:cs="Times New Roman"/>
                <w:sz w:val="20"/>
                <w:szCs w:val="20"/>
              </w:rPr>
            </w:pPr>
            <w:r w:rsidRPr="00A72A3A">
              <w:rPr>
                <w:rFonts w:ascii="Times New Roman" w:hAnsi="Times New Roman" w:cs="Times New Roman"/>
                <w:sz w:val="20"/>
                <w:szCs w:val="20"/>
              </w:rPr>
              <w:t>Ene</w:t>
            </w:r>
          </w:p>
        </w:tc>
        <w:tc>
          <w:tcPr>
            <w:tcW w:w="709" w:type="dxa"/>
            <w:vAlign w:val="center"/>
          </w:tcPr>
          <w:p w:rsidR="002C519F" w:rsidRPr="00A72A3A" w:rsidRDefault="002C519F" w:rsidP="00EA0C25">
            <w:pPr>
              <w:jc w:val="center"/>
              <w:rPr>
                <w:rFonts w:ascii="Times New Roman" w:hAnsi="Times New Roman" w:cs="Times New Roman"/>
                <w:sz w:val="20"/>
                <w:szCs w:val="20"/>
              </w:rPr>
            </w:pPr>
            <w:r w:rsidRPr="00A72A3A">
              <w:rPr>
                <w:rFonts w:ascii="Times New Roman" w:hAnsi="Times New Roman" w:cs="Times New Roman"/>
                <w:sz w:val="20"/>
                <w:szCs w:val="20"/>
              </w:rPr>
              <w:t>Feb</w:t>
            </w:r>
          </w:p>
        </w:tc>
        <w:tc>
          <w:tcPr>
            <w:tcW w:w="708" w:type="dxa"/>
            <w:vAlign w:val="center"/>
          </w:tcPr>
          <w:p w:rsidR="002C519F" w:rsidRPr="00A72A3A" w:rsidRDefault="002C519F" w:rsidP="00EA0C25">
            <w:pPr>
              <w:jc w:val="center"/>
              <w:rPr>
                <w:rFonts w:ascii="Times New Roman" w:hAnsi="Times New Roman" w:cs="Times New Roman"/>
                <w:sz w:val="20"/>
                <w:szCs w:val="20"/>
              </w:rPr>
            </w:pPr>
            <w:r w:rsidRPr="00A72A3A">
              <w:rPr>
                <w:rFonts w:ascii="Times New Roman" w:hAnsi="Times New Roman" w:cs="Times New Roman"/>
                <w:sz w:val="20"/>
                <w:szCs w:val="20"/>
              </w:rPr>
              <w:t>Mar</w:t>
            </w:r>
          </w:p>
        </w:tc>
        <w:tc>
          <w:tcPr>
            <w:tcW w:w="567" w:type="dxa"/>
            <w:vAlign w:val="center"/>
          </w:tcPr>
          <w:p w:rsidR="002C519F" w:rsidRPr="00A72A3A" w:rsidRDefault="002C519F" w:rsidP="002C519F">
            <w:pPr>
              <w:jc w:val="center"/>
              <w:rPr>
                <w:rFonts w:ascii="Times New Roman" w:hAnsi="Times New Roman" w:cs="Times New Roman"/>
                <w:sz w:val="20"/>
                <w:szCs w:val="20"/>
              </w:rPr>
            </w:pPr>
            <w:r>
              <w:rPr>
                <w:rFonts w:ascii="Times New Roman" w:hAnsi="Times New Roman" w:cs="Times New Roman"/>
                <w:sz w:val="20"/>
                <w:szCs w:val="20"/>
              </w:rPr>
              <w:t>Abr</w:t>
            </w:r>
          </w:p>
        </w:tc>
        <w:tc>
          <w:tcPr>
            <w:tcW w:w="709" w:type="dxa"/>
            <w:vAlign w:val="center"/>
          </w:tcPr>
          <w:p w:rsidR="002C519F" w:rsidRPr="00A72A3A" w:rsidRDefault="002C519F" w:rsidP="002C519F">
            <w:pPr>
              <w:jc w:val="center"/>
              <w:rPr>
                <w:rFonts w:ascii="Times New Roman" w:hAnsi="Times New Roman" w:cs="Times New Roman"/>
                <w:sz w:val="20"/>
                <w:szCs w:val="20"/>
              </w:rPr>
            </w:pPr>
            <w:proofErr w:type="spellStart"/>
            <w:r>
              <w:rPr>
                <w:rFonts w:ascii="Times New Roman" w:hAnsi="Times New Roman" w:cs="Times New Roman"/>
                <w:sz w:val="20"/>
                <w:szCs w:val="20"/>
              </w:rPr>
              <w:t>May</w:t>
            </w:r>
            <w:proofErr w:type="spellEnd"/>
          </w:p>
        </w:tc>
        <w:tc>
          <w:tcPr>
            <w:tcW w:w="709" w:type="dxa"/>
            <w:vAlign w:val="center"/>
          </w:tcPr>
          <w:p w:rsidR="002C519F" w:rsidRPr="00A72A3A" w:rsidRDefault="002C519F" w:rsidP="002C519F">
            <w:pPr>
              <w:jc w:val="center"/>
              <w:rPr>
                <w:rFonts w:ascii="Times New Roman" w:hAnsi="Times New Roman" w:cs="Times New Roman"/>
                <w:sz w:val="20"/>
                <w:szCs w:val="20"/>
              </w:rPr>
            </w:pPr>
            <w:r>
              <w:rPr>
                <w:rFonts w:ascii="Times New Roman" w:hAnsi="Times New Roman" w:cs="Times New Roman"/>
                <w:sz w:val="20"/>
                <w:szCs w:val="20"/>
              </w:rPr>
              <w:t>Jul</w:t>
            </w:r>
          </w:p>
        </w:tc>
      </w:tr>
      <w:tr w:rsidR="002C519F" w:rsidRPr="00A72A3A" w:rsidTr="00EB2311">
        <w:trPr>
          <w:trHeight w:val="198"/>
        </w:trPr>
        <w:tc>
          <w:tcPr>
            <w:tcW w:w="2581" w:type="dxa"/>
            <w:vAlign w:val="center"/>
          </w:tcPr>
          <w:p w:rsidR="002C519F" w:rsidRPr="00A72A3A" w:rsidRDefault="002C519F" w:rsidP="00EA0C25">
            <w:pPr>
              <w:rPr>
                <w:rFonts w:ascii="Times New Roman" w:hAnsi="Times New Roman" w:cs="Times New Roman"/>
                <w:sz w:val="20"/>
                <w:szCs w:val="20"/>
              </w:rPr>
            </w:pPr>
            <w:r w:rsidRPr="00A72A3A">
              <w:rPr>
                <w:rFonts w:ascii="Times New Roman" w:hAnsi="Times New Roman" w:cs="Times New Roman"/>
                <w:sz w:val="20"/>
                <w:szCs w:val="20"/>
              </w:rPr>
              <w:t>Diseño de la encuesta</w:t>
            </w:r>
          </w:p>
        </w:tc>
        <w:tc>
          <w:tcPr>
            <w:tcW w:w="708"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r>
      <w:tr w:rsidR="002C519F" w:rsidRPr="00A72A3A" w:rsidTr="00EB2311">
        <w:trPr>
          <w:trHeight w:val="198"/>
        </w:trPr>
        <w:tc>
          <w:tcPr>
            <w:tcW w:w="2581" w:type="dxa"/>
            <w:vAlign w:val="center"/>
          </w:tcPr>
          <w:p w:rsidR="002C519F" w:rsidRPr="00A72A3A" w:rsidRDefault="002C519F" w:rsidP="00EA0C25">
            <w:pPr>
              <w:rPr>
                <w:rFonts w:ascii="Times New Roman" w:hAnsi="Times New Roman" w:cs="Times New Roman"/>
                <w:sz w:val="20"/>
                <w:szCs w:val="20"/>
              </w:rPr>
            </w:pPr>
            <w:r w:rsidRPr="00A72A3A">
              <w:rPr>
                <w:rFonts w:ascii="Times New Roman" w:hAnsi="Times New Roman" w:cs="Times New Roman"/>
                <w:sz w:val="20"/>
                <w:szCs w:val="20"/>
              </w:rPr>
              <w:t>Ajustes de diseño</w:t>
            </w:r>
          </w:p>
        </w:tc>
        <w:tc>
          <w:tcPr>
            <w:tcW w:w="708"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r>
      <w:tr w:rsidR="002C519F" w:rsidRPr="00A72A3A" w:rsidTr="00EB2311">
        <w:trPr>
          <w:trHeight w:val="198"/>
        </w:trPr>
        <w:tc>
          <w:tcPr>
            <w:tcW w:w="2581" w:type="dxa"/>
            <w:vAlign w:val="center"/>
          </w:tcPr>
          <w:p w:rsidR="002C519F" w:rsidRPr="00A72A3A" w:rsidRDefault="002C519F" w:rsidP="00EA0C25">
            <w:pPr>
              <w:rPr>
                <w:rFonts w:ascii="Times New Roman" w:hAnsi="Times New Roman" w:cs="Times New Roman"/>
                <w:sz w:val="20"/>
                <w:szCs w:val="20"/>
              </w:rPr>
            </w:pPr>
            <w:r w:rsidRPr="00A72A3A">
              <w:rPr>
                <w:rFonts w:ascii="Times New Roman" w:hAnsi="Times New Roman" w:cs="Times New Roman"/>
                <w:sz w:val="20"/>
                <w:szCs w:val="20"/>
              </w:rPr>
              <w:t>Aplicación</w:t>
            </w: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r>
      <w:tr w:rsidR="002C519F" w:rsidRPr="00A72A3A" w:rsidTr="00EB2311">
        <w:trPr>
          <w:trHeight w:val="198"/>
        </w:trPr>
        <w:tc>
          <w:tcPr>
            <w:tcW w:w="2581" w:type="dxa"/>
            <w:vAlign w:val="center"/>
          </w:tcPr>
          <w:p w:rsidR="002C519F" w:rsidRPr="00A72A3A" w:rsidRDefault="002C519F" w:rsidP="00EA0C25">
            <w:pPr>
              <w:rPr>
                <w:rFonts w:ascii="Times New Roman" w:hAnsi="Times New Roman" w:cs="Times New Roman"/>
                <w:sz w:val="20"/>
                <w:szCs w:val="20"/>
              </w:rPr>
            </w:pPr>
            <w:r w:rsidRPr="00A72A3A">
              <w:rPr>
                <w:rFonts w:ascii="Times New Roman" w:hAnsi="Times New Roman" w:cs="Times New Roman"/>
                <w:sz w:val="20"/>
                <w:szCs w:val="20"/>
              </w:rPr>
              <w:t>Depurar levantamiento</w:t>
            </w: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708"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r>
      <w:tr w:rsidR="002C519F" w:rsidRPr="00A72A3A" w:rsidTr="00EB2311">
        <w:trPr>
          <w:trHeight w:val="198"/>
        </w:trPr>
        <w:tc>
          <w:tcPr>
            <w:tcW w:w="2581" w:type="dxa"/>
            <w:vAlign w:val="center"/>
          </w:tcPr>
          <w:p w:rsidR="002C519F" w:rsidRPr="00A72A3A" w:rsidRDefault="002C519F" w:rsidP="00EA0C25">
            <w:pPr>
              <w:rPr>
                <w:rFonts w:ascii="Times New Roman" w:hAnsi="Times New Roman" w:cs="Times New Roman"/>
                <w:sz w:val="20"/>
                <w:szCs w:val="20"/>
              </w:rPr>
            </w:pPr>
            <w:r w:rsidRPr="00A72A3A">
              <w:rPr>
                <w:rFonts w:ascii="Times New Roman" w:hAnsi="Times New Roman" w:cs="Times New Roman"/>
                <w:sz w:val="20"/>
                <w:szCs w:val="20"/>
              </w:rPr>
              <w:t>Captura y procesamiento de datos</w:t>
            </w: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r>
      <w:tr w:rsidR="002C519F" w:rsidRPr="00A72A3A" w:rsidTr="00EB2311">
        <w:trPr>
          <w:trHeight w:val="198"/>
        </w:trPr>
        <w:tc>
          <w:tcPr>
            <w:tcW w:w="2581" w:type="dxa"/>
            <w:vAlign w:val="center"/>
          </w:tcPr>
          <w:p w:rsidR="002C519F" w:rsidRPr="00A72A3A" w:rsidRDefault="002C519F" w:rsidP="00EA0C25">
            <w:pPr>
              <w:rPr>
                <w:rFonts w:ascii="Times New Roman" w:hAnsi="Times New Roman" w:cs="Times New Roman"/>
                <w:sz w:val="20"/>
                <w:szCs w:val="20"/>
              </w:rPr>
            </w:pPr>
            <w:r w:rsidRPr="00A72A3A">
              <w:rPr>
                <w:rFonts w:ascii="Times New Roman" w:hAnsi="Times New Roman" w:cs="Times New Roman"/>
                <w:sz w:val="20"/>
                <w:szCs w:val="20"/>
              </w:rPr>
              <w:t>Análisis de resultados</w:t>
            </w: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shd w:val="clear" w:color="auto" w:fill="FFFF00"/>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2C519F" w:rsidP="00EA0C25">
            <w:pPr>
              <w:jc w:val="center"/>
              <w:rPr>
                <w:rFonts w:ascii="Times New Roman" w:hAnsi="Times New Roman" w:cs="Times New Roman"/>
                <w:sz w:val="20"/>
                <w:szCs w:val="20"/>
              </w:rPr>
            </w:pPr>
          </w:p>
        </w:tc>
        <w:tc>
          <w:tcPr>
            <w:tcW w:w="708" w:type="dxa"/>
            <w:vAlign w:val="center"/>
          </w:tcPr>
          <w:p w:rsidR="002C519F" w:rsidRPr="00A72A3A" w:rsidRDefault="002C519F" w:rsidP="00EA0C25">
            <w:pPr>
              <w:jc w:val="center"/>
              <w:rPr>
                <w:rFonts w:ascii="Times New Roman" w:hAnsi="Times New Roman" w:cs="Times New Roman"/>
                <w:sz w:val="20"/>
                <w:szCs w:val="20"/>
              </w:rPr>
            </w:pPr>
          </w:p>
        </w:tc>
        <w:tc>
          <w:tcPr>
            <w:tcW w:w="567" w:type="dxa"/>
            <w:vAlign w:val="center"/>
          </w:tcPr>
          <w:p w:rsidR="002C519F" w:rsidRPr="00A72A3A" w:rsidRDefault="002C519F" w:rsidP="00EA0C25">
            <w:pPr>
              <w:jc w:val="center"/>
              <w:rPr>
                <w:rFonts w:ascii="Times New Roman" w:hAnsi="Times New Roman" w:cs="Times New Roman"/>
                <w:sz w:val="20"/>
                <w:szCs w:val="20"/>
              </w:rPr>
            </w:pPr>
          </w:p>
        </w:tc>
        <w:tc>
          <w:tcPr>
            <w:tcW w:w="709"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2C519F" w:rsidRPr="00A72A3A" w:rsidRDefault="00EB2311" w:rsidP="00EA0C25">
            <w:pPr>
              <w:jc w:val="center"/>
              <w:rPr>
                <w:rFonts w:ascii="Times New Roman" w:hAnsi="Times New Roman" w:cs="Times New Roman"/>
                <w:sz w:val="20"/>
                <w:szCs w:val="20"/>
              </w:rPr>
            </w:pPr>
            <w:r>
              <w:rPr>
                <w:rFonts w:ascii="Times New Roman" w:hAnsi="Times New Roman" w:cs="Times New Roman"/>
                <w:sz w:val="20"/>
                <w:szCs w:val="20"/>
              </w:rPr>
              <w:t>x</w:t>
            </w:r>
          </w:p>
        </w:tc>
      </w:tr>
    </w:tbl>
    <w:p w:rsidR="00C202CA" w:rsidRDefault="00C202CA" w:rsidP="00414C2B">
      <w:pPr>
        <w:autoSpaceDE w:val="0"/>
        <w:autoSpaceDN w:val="0"/>
        <w:adjustRightInd w:val="0"/>
        <w:spacing w:after="0" w:line="240" w:lineRule="auto"/>
        <w:jc w:val="both"/>
        <w:rPr>
          <w:rFonts w:ascii="Times New Roman" w:hAnsi="Times New Roman" w:cs="Times New Roman"/>
          <w:color w:val="806000" w:themeColor="accent4" w:themeShade="80"/>
          <w:sz w:val="20"/>
          <w:szCs w:val="20"/>
          <w:highlight w:val="yellow"/>
        </w:rPr>
      </w:pPr>
    </w:p>
    <w:p w:rsidR="00C202CA" w:rsidRPr="00EB2311" w:rsidRDefault="00C202CA" w:rsidP="00414C2B">
      <w:pPr>
        <w:autoSpaceDE w:val="0"/>
        <w:autoSpaceDN w:val="0"/>
        <w:adjustRightInd w:val="0"/>
        <w:spacing w:after="0" w:line="240" w:lineRule="auto"/>
        <w:jc w:val="both"/>
        <w:rPr>
          <w:rFonts w:ascii="Times New Roman" w:hAnsi="Times New Roman" w:cs="Times New Roman"/>
          <w:sz w:val="20"/>
          <w:szCs w:val="20"/>
        </w:rPr>
      </w:pPr>
      <w:r w:rsidRPr="00EB2311">
        <w:rPr>
          <w:rFonts w:ascii="Times New Roman" w:hAnsi="Times New Roman" w:cs="Times New Roman"/>
          <w:sz w:val="20"/>
          <w:szCs w:val="20"/>
        </w:rPr>
        <w:t xml:space="preserve">Los </w:t>
      </w:r>
      <w:r w:rsidR="00EB2311" w:rsidRPr="00EB2311">
        <w:rPr>
          <w:rFonts w:ascii="Times New Roman" w:hAnsi="Times New Roman" w:cs="Times New Roman"/>
          <w:sz w:val="20"/>
          <w:szCs w:val="20"/>
        </w:rPr>
        <w:t>principales obstáculos</w:t>
      </w:r>
      <w:r w:rsidRPr="00EB2311">
        <w:rPr>
          <w:rFonts w:ascii="Times New Roman" w:hAnsi="Times New Roman" w:cs="Times New Roman"/>
          <w:sz w:val="20"/>
          <w:szCs w:val="20"/>
        </w:rPr>
        <w:t xml:space="preserve"> fue que ya no se pudo hacer una muestra representativa de los </w:t>
      </w:r>
      <w:proofErr w:type="spellStart"/>
      <w:r w:rsidRPr="00EB2311">
        <w:rPr>
          <w:rFonts w:ascii="Times New Roman" w:hAnsi="Times New Roman" w:cs="Times New Roman"/>
          <w:sz w:val="20"/>
          <w:szCs w:val="20"/>
        </w:rPr>
        <w:t>CEDIC´s</w:t>
      </w:r>
      <w:proofErr w:type="spellEnd"/>
      <w:r w:rsidRPr="00EB2311">
        <w:rPr>
          <w:rFonts w:ascii="Times New Roman" w:hAnsi="Times New Roman" w:cs="Times New Roman"/>
          <w:sz w:val="20"/>
          <w:szCs w:val="20"/>
        </w:rPr>
        <w:t xml:space="preserve"> los cuales tuvieron procesos interesantes y atención de la JUD de Cultura Comunitaria ya </w:t>
      </w:r>
      <w:r w:rsidR="00EB2311" w:rsidRPr="00EB2311">
        <w:rPr>
          <w:rFonts w:ascii="Times New Roman" w:hAnsi="Times New Roman" w:cs="Times New Roman"/>
          <w:sz w:val="20"/>
          <w:szCs w:val="20"/>
        </w:rPr>
        <w:t>que por</w:t>
      </w:r>
      <w:r w:rsidRPr="00EB2311">
        <w:rPr>
          <w:rFonts w:ascii="Times New Roman" w:hAnsi="Times New Roman" w:cs="Times New Roman"/>
          <w:sz w:val="20"/>
          <w:szCs w:val="20"/>
        </w:rPr>
        <w:t xml:space="preserve"> estar en mayor cantidad en la delegación pudieron recuperarse y resignificarse como espacios de encuentro cultural, sin embargo por el sismo no fue posible continuar actividades ni seguimiento. </w:t>
      </w:r>
    </w:p>
    <w:p w:rsidR="00EB2311" w:rsidRPr="00EB2311" w:rsidRDefault="00EB2311" w:rsidP="00414C2B">
      <w:pPr>
        <w:autoSpaceDE w:val="0"/>
        <w:autoSpaceDN w:val="0"/>
        <w:adjustRightInd w:val="0"/>
        <w:spacing w:after="0" w:line="240" w:lineRule="auto"/>
        <w:jc w:val="both"/>
        <w:rPr>
          <w:rFonts w:ascii="Times New Roman" w:hAnsi="Times New Roman" w:cs="Times New Roman"/>
          <w:sz w:val="20"/>
          <w:szCs w:val="20"/>
        </w:rPr>
      </w:pPr>
    </w:p>
    <w:p w:rsidR="00EB2311" w:rsidRPr="00EB2311" w:rsidRDefault="00EB2311" w:rsidP="00414C2B">
      <w:pPr>
        <w:autoSpaceDE w:val="0"/>
        <w:autoSpaceDN w:val="0"/>
        <w:adjustRightInd w:val="0"/>
        <w:spacing w:after="0" w:line="240" w:lineRule="auto"/>
        <w:jc w:val="both"/>
        <w:rPr>
          <w:rFonts w:ascii="Times New Roman" w:hAnsi="Times New Roman" w:cs="Times New Roman"/>
          <w:sz w:val="20"/>
          <w:szCs w:val="20"/>
        </w:rPr>
      </w:pPr>
      <w:r w:rsidRPr="00EB2311">
        <w:rPr>
          <w:rFonts w:ascii="Times New Roman" w:hAnsi="Times New Roman" w:cs="Times New Roman"/>
          <w:sz w:val="20"/>
          <w:szCs w:val="20"/>
        </w:rPr>
        <w:t>En los meses de septiembre y parte de octubre no se permitieron la realización de actividades por lo que los talleres y otros programas sociales no realizaron actividades al 100%, esto impidió realizar los trabajos proyectados en esas fechas</w:t>
      </w:r>
    </w:p>
    <w:p w:rsidR="00C202CA" w:rsidRPr="00EB2311" w:rsidRDefault="00C202CA" w:rsidP="00414C2B">
      <w:pPr>
        <w:autoSpaceDE w:val="0"/>
        <w:autoSpaceDN w:val="0"/>
        <w:adjustRightInd w:val="0"/>
        <w:spacing w:after="0" w:line="240" w:lineRule="auto"/>
        <w:jc w:val="both"/>
        <w:rPr>
          <w:rFonts w:ascii="Times New Roman" w:hAnsi="Times New Roman" w:cs="Times New Roman"/>
          <w:color w:val="806000" w:themeColor="accent4" w:themeShade="80"/>
          <w:sz w:val="20"/>
          <w:szCs w:val="20"/>
        </w:rPr>
      </w:pPr>
    </w:p>
    <w:p w:rsidR="0060561A" w:rsidRPr="00414C2B" w:rsidRDefault="0060561A" w:rsidP="00414C2B">
      <w:pPr>
        <w:autoSpaceDE w:val="0"/>
        <w:autoSpaceDN w:val="0"/>
        <w:adjustRightInd w:val="0"/>
        <w:spacing w:after="0" w:line="240" w:lineRule="auto"/>
        <w:jc w:val="both"/>
        <w:rPr>
          <w:rFonts w:ascii="Times New Roman" w:hAnsi="Times New Roman" w:cs="Times New Roman"/>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C83E90" w:rsidRPr="00414C2B" w:rsidRDefault="00C83E90"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lastRenderedPageBreak/>
        <w:t>III. EVA</w:t>
      </w:r>
      <w:r w:rsidR="009A4AE9" w:rsidRPr="00414C2B">
        <w:rPr>
          <w:rFonts w:ascii="Times New Roman" w:hAnsi="Times New Roman" w:cs="Times New Roman"/>
          <w:b/>
          <w:sz w:val="20"/>
          <w:szCs w:val="20"/>
        </w:rPr>
        <w:t>LUACIÓN DEL DISEÑO DEL PROGRAMA</w:t>
      </w:r>
    </w:p>
    <w:p w:rsidR="00C83E90" w:rsidRPr="00414C2B" w:rsidRDefault="00C83E90" w:rsidP="00414C2B">
      <w:pPr>
        <w:spacing w:after="0" w:line="240" w:lineRule="auto"/>
        <w:jc w:val="both"/>
        <w:rPr>
          <w:rFonts w:ascii="Times New Roman" w:eastAsiaTheme="minorEastAsia" w:hAnsi="Times New Roman" w:cs="Times New Roman"/>
          <w:b/>
          <w:sz w:val="20"/>
          <w:szCs w:val="20"/>
          <w:lang w:eastAsia="es-MX"/>
        </w:rPr>
      </w:pPr>
    </w:p>
    <w:p w:rsidR="00921DBA" w:rsidRPr="00414C2B" w:rsidRDefault="00921DBA" w:rsidP="00414C2B">
      <w:pPr>
        <w:spacing w:after="0" w:line="240" w:lineRule="auto"/>
        <w:jc w:val="both"/>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III.1. Consistencia normativa y Alineación con la Política de la Ciudad de México</w:t>
      </w:r>
    </w:p>
    <w:p w:rsidR="00921DBA" w:rsidRPr="00414C2B" w:rsidRDefault="00921DBA" w:rsidP="00414C2B">
      <w:pPr>
        <w:spacing w:after="0" w:line="240" w:lineRule="auto"/>
        <w:jc w:val="both"/>
        <w:rPr>
          <w:rFonts w:ascii="Times New Roman" w:eastAsiaTheme="minorEastAsia" w:hAnsi="Times New Roman" w:cs="Times New Roman"/>
          <w:sz w:val="20"/>
          <w:szCs w:val="20"/>
          <w:lang w:eastAsia="es-MX"/>
        </w:rPr>
      </w:pPr>
    </w:p>
    <w:p w:rsidR="00921DBA" w:rsidRPr="00414C2B" w:rsidRDefault="00921DBA" w:rsidP="00414C2B">
      <w:pPr>
        <w:spacing w:after="0" w:line="240" w:lineRule="auto"/>
        <w:jc w:val="both"/>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III.1.1. Análisis del Apego del Diseño del Programa Social a la Normatividad Aplicable</w:t>
      </w:r>
    </w:p>
    <w:p w:rsidR="00921DBA" w:rsidRPr="00414C2B" w:rsidRDefault="00921DBA" w:rsidP="00414C2B">
      <w:pPr>
        <w:spacing w:after="0" w:line="240" w:lineRule="auto"/>
        <w:jc w:val="both"/>
        <w:rPr>
          <w:rFonts w:ascii="Times New Roman" w:eastAsiaTheme="minorEastAsia" w:hAnsi="Times New Roman" w:cs="Times New Roman"/>
          <w:sz w:val="20"/>
          <w:szCs w:val="20"/>
          <w:lang w:eastAsia="es-MX"/>
        </w:rPr>
      </w:pPr>
    </w:p>
    <w:tbl>
      <w:tblPr>
        <w:tblStyle w:val="PlainTable1"/>
        <w:tblW w:w="0" w:type="auto"/>
        <w:tblLook w:val="04A0" w:firstRow="1" w:lastRow="0" w:firstColumn="1" w:lastColumn="0" w:noHBand="0" w:noVBand="1"/>
      </w:tblPr>
      <w:tblGrid>
        <w:gridCol w:w="3394"/>
        <w:gridCol w:w="996"/>
        <w:gridCol w:w="3118"/>
        <w:gridCol w:w="2977"/>
      </w:tblGrid>
      <w:tr w:rsidR="00C26075" w:rsidRPr="00414C2B" w:rsidTr="0057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vMerge w:val="restart"/>
          </w:tcPr>
          <w:p w:rsidR="00C26075" w:rsidRPr="00414C2B" w:rsidRDefault="00C26075" w:rsidP="00414C2B">
            <w:pPr>
              <w:jc w:val="both"/>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Ley o Reglamento</w:t>
            </w:r>
          </w:p>
        </w:tc>
        <w:tc>
          <w:tcPr>
            <w:tcW w:w="996" w:type="dxa"/>
            <w:vMerge w:val="restart"/>
          </w:tcPr>
          <w:p w:rsidR="00C26075" w:rsidRPr="00414C2B" w:rsidRDefault="00C26075"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Artículo</w:t>
            </w:r>
          </w:p>
        </w:tc>
        <w:tc>
          <w:tcPr>
            <w:tcW w:w="6095" w:type="dxa"/>
            <w:gridSpan w:val="2"/>
          </w:tcPr>
          <w:p w:rsidR="00C26075" w:rsidRPr="00414C2B" w:rsidRDefault="00C26075"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Apego del diseño del Programa Social</w:t>
            </w:r>
          </w:p>
        </w:tc>
      </w:tr>
      <w:tr w:rsidR="00C26075"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vMerge/>
          </w:tcPr>
          <w:p w:rsidR="00C26075" w:rsidRPr="00414C2B" w:rsidRDefault="00C26075" w:rsidP="00414C2B">
            <w:pPr>
              <w:jc w:val="both"/>
              <w:rPr>
                <w:rFonts w:ascii="Times New Roman" w:eastAsiaTheme="minorEastAsia" w:hAnsi="Times New Roman" w:cs="Times New Roman"/>
                <w:b w:val="0"/>
                <w:sz w:val="20"/>
                <w:szCs w:val="20"/>
                <w:lang w:eastAsia="es-MX"/>
              </w:rPr>
            </w:pPr>
          </w:p>
        </w:tc>
        <w:tc>
          <w:tcPr>
            <w:tcW w:w="996" w:type="dxa"/>
            <w:vMerge/>
          </w:tcPr>
          <w:p w:rsidR="00C26075" w:rsidRPr="00414C2B" w:rsidRDefault="00C26075"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0"/>
                <w:szCs w:val="20"/>
                <w:lang w:eastAsia="es-MX"/>
              </w:rPr>
            </w:pPr>
          </w:p>
        </w:tc>
        <w:tc>
          <w:tcPr>
            <w:tcW w:w="3118" w:type="dxa"/>
          </w:tcPr>
          <w:p w:rsidR="00C26075" w:rsidRPr="00414C2B" w:rsidRDefault="00F11C9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En RO</w:t>
            </w:r>
            <w:r w:rsidR="00C26075" w:rsidRPr="00414C2B">
              <w:rPr>
                <w:rFonts w:ascii="Times New Roman" w:eastAsiaTheme="minorEastAsia" w:hAnsi="Times New Roman" w:cs="Times New Roman"/>
                <w:b/>
                <w:sz w:val="20"/>
                <w:szCs w:val="20"/>
                <w:lang w:eastAsia="es-MX"/>
              </w:rPr>
              <w:t xml:space="preserve"> 2016</w:t>
            </w:r>
          </w:p>
        </w:tc>
        <w:tc>
          <w:tcPr>
            <w:tcW w:w="2977" w:type="dxa"/>
          </w:tcPr>
          <w:p w:rsidR="00C26075" w:rsidRPr="00414C2B" w:rsidRDefault="00C26075"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En RO 2017</w:t>
            </w:r>
          </w:p>
        </w:tc>
      </w:tr>
      <w:tr w:rsidR="00901FE4" w:rsidRPr="00414C2B" w:rsidTr="00574B71">
        <w:trPr>
          <w:trHeight w:val="430"/>
        </w:trPr>
        <w:tc>
          <w:tcPr>
            <w:cnfStyle w:val="001000000000" w:firstRow="0" w:lastRow="0" w:firstColumn="1" w:lastColumn="0" w:oddVBand="0" w:evenVBand="0" w:oddHBand="0" w:evenHBand="0" w:firstRowFirstColumn="0" w:firstRowLastColumn="0" w:lastRowFirstColumn="0" w:lastRowLastColumn="0"/>
            <w:tcW w:w="3394" w:type="dxa"/>
          </w:tcPr>
          <w:p w:rsidR="00901FE4" w:rsidRPr="00414C2B" w:rsidRDefault="00813B8A"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Desarrollo Social para el Distrito Federal</w:t>
            </w:r>
          </w:p>
        </w:tc>
        <w:tc>
          <w:tcPr>
            <w:tcW w:w="996" w:type="dxa"/>
          </w:tcPr>
          <w:p w:rsidR="00901FE4" w:rsidRPr="00414C2B" w:rsidRDefault="00901FE4" w:rsidP="006226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7</w:t>
            </w:r>
          </w:p>
        </w:tc>
        <w:tc>
          <w:tcPr>
            <w:tcW w:w="3118" w:type="dxa"/>
          </w:tcPr>
          <w:p w:rsidR="00901FE4" w:rsidRPr="00414C2B" w:rsidRDefault="008C7B9D"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 xml:space="preserve">En el Programa Social, se </w:t>
            </w:r>
            <w:r w:rsidR="00B10C02" w:rsidRPr="00414C2B">
              <w:rPr>
                <w:rFonts w:ascii="Times New Roman" w:eastAsiaTheme="minorEastAsia" w:hAnsi="Times New Roman" w:cs="Times New Roman"/>
                <w:sz w:val="20"/>
                <w:szCs w:val="20"/>
                <w:lang w:eastAsia="es-MX"/>
              </w:rPr>
              <w:t>realizó</w:t>
            </w:r>
            <w:r w:rsidRPr="00414C2B">
              <w:rPr>
                <w:rFonts w:ascii="Times New Roman" w:eastAsiaTheme="minorEastAsia" w:hAnsi="Times New Roman" w:cs="Times New Roman"/>
                <w:sz w:val="20"/>
                <w:szCs w:val="20"/>
                <w:lang w:eastAsia="es-MX"/>
              </w:rPr>
              <w:t xml:space="preserve"> </w:t>
            </w:r>
            <w:r w:rsidR="00813B8A" w:rsidRPr="00414C2B">
              <w:rPr>
                <w:rFonts w:ascii="Times New Roman" w:eastAsiaTheme="minorEastAsia" w:hAnsi="Times New Roman" w:cs="Times New Roman"/>
                <w:sz w:val="20"/>
                <w:szCs w:val="20"/>
                <w:lang w:eastAsia="es-MX"/>
              </w:rPr>
              <w:t xml:space="preserve">la selección de beneficiarios en 2016 se realizó la dictaminación por perfiles que cumplieran los requisitos establecidos en las RO, </w:t>
            </w:r>
            <w:r w:rsidR="00CE3AA8" w:rsidRPr="00414C2B">
              <w:rPr>
                <w:rFonts w:ascii="Times New Roman" w:eastAsiaTheme="minorEastAsia" w:hAnsi="Times New Roman" w:cs="Times New Roman"/>
                <w:sz w:val="20"/>
                <w:szCs w:val="20"/>
                <w:lang w:eastAsia="es-MX"/>
              </w:rPr>
              <w:t xml:space="preserve">sin distinción de </w:t>
            </w:r>
            <w:r w:rsidR="00CE3AA8" w:rsidRPr="00414C2B">
              <w:rPr>
                <w:rFonts w:ascii="Times New Roman" w:hAnsi="Times New Roman" w:cs="Times New Roman"/>
                <w:sz w:val="20"/>
                <w:szCs w:val="20"/>
              </w:rPr>
              <w:t>su origen étnico, condición jurídica, social o económica, condición migratoria, estado de salud, edad, sexo, apariencia física, orientación o preferencia sexual, forma de pensar,</w:t>
            </w:r>
            <w:r w:rsidR="00CE3AA8" w:rsidRPr="00414C2B">
              <w:rPr>
                <w:rFonts w:ascii="Times New Roman" w:eastAsiaTheme="minorEastAsia" w:hAnsi="Times New Roman" w:cs="Times New Roman"/>
                <w:sz w:val="20"/>
                <w:szCs w:val="20"/>
                <w:lang w:eastAsia="es-MX"/>
              </w:rPr>
              <w:t xml:space="preserve"> </w:t>
            </w:r>
            <w:r w:rsidR="00251620" w:rsidRPr="00414C2B">
              <w:rPr>
                <w:rFonts w:ascii="Times New Roman" w:eastAsiaTheme="minorEastAsia" w:hAnsi="Times New Roman" w:cs="Times New Roman"/>
                <w:sz w:val="20"/>
                <w:szCs w:val="20"/>
                <w:lang w:eastAsia="es-MX"/>
              </w:rPr>
              <w:t>género</w:t>
            </w:r>
            <w:r w:rsidR="00CE3AA8" w:rsidRPr="00414C2B">
              <w:rPr>
                <w:rFonts w:ascii="Times New Roman" w:eastAsiaTheme="minorEastAsia" w:hAnsi="Times New Roman" w:cs="Times New Roman"/>
                <w:sz w:val="20"/>
                <w:szCs w:val="20"/>
                <w:lang w:eastAsia="es-MX"/>
              </w:rPr>
              <w:t xml:space="preserve"> o preferencia sexual</w:t>
            </w:r>
          </w:p>
        </w:tc>
        <w:tc>
          <w:tcPr>
            <w:tcW w:w="2977" w:type="dxa"/>
          </w:tcPr>
          <w:p w:rsidR="00901FE4" w:rsidRPr="00414C2B" w:rsidRDefault="00251620"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 xml:space="preserve">Igualmente para la selección de beneficiarios del ejercicio 2017 se realizó la dictaminación por perfiles que cumplieran los requisitos establecidos en las RO, sin distinción de </w:t>
            </w:r>
            <w:r w:rsidRPr="00414C2B">
              <w:rPr>
                <w:rFonts w:ascii="Times New Roman" w:hAnsi="Times New Roman" w:cs="Times New Roman"/>
                <w:sz w:val="20"/>
                <w:szCs w:val="20"/>
              </w:rPr>
              <w:t>su origen étnico, condición jurídica, social o económica, condición migratoria, estado de salud, edad, sexo, apariencia física, orientación o preferencia sexual, forma de pensar,</w:t>
            </w:r>
            <w:r w:rsidRPr="00414C2B">
              <w:rPr>
                <w:rFonts w:ascii="Times New Roman" w:eastAsiaTheme="minorEastAsia" w:hAnsi="Times New Roman" w:cs="Times New Roman"/>
                <w:sz w:val="20"/>
                <w:szCs w:val="20"/>
                <w:lang w:eastAsia="es-MX"/>
              </w:rPr>
              <w:t xml:space="preserve"> género o preferencia sexual</w:t>
            </w:r>
          </w:p>
        </w:tc>
      </w:tr>
      <w:tr w:rsidR="00F27D65" w:rsidRPr="00414C2B" w:rsidTr="00574B7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394" w:type="dxa"/>
          </w:tcPr>
          <w:p w:rsidR="00F27D65" w:rsidRPr="00414C2B" w:rsidRDefault="00F27D6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Desarrollo Social para el Distrito Federal</w:t>
            </w:r>
          </w:p>
        </w:tc>
        <w:tc>
          <w:tcPr>
            <w:tcW w:w="996" w:type="dxa"/>
          </w:tcPr>
          <w:p w:rsidR="00F27D65" w:rsidRPr="00414C2B" w:rsidRDefault="00F27D65" w:rsidP="006226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8</w:t>
            </w:r>
          </w:p>
        </w:tc>
        <w:tc>
          <w:tcPr>
            <w:tcW w:w="3118" w:type="dxa"/>
          </w:tcPr>
          <w:p w:rsidR="00F27D65" w:rsidRPr="00414C2B" w:rsidRDefault="00F27D6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hAnsi="Times New Roman" w:cs="Times New Roman"/>
                <w:sz w:val="20"/>
                <w:szCs w:val="20"/>
              </w:rPr>
              <w:t xml:space="preserve">Se seleccionó como personas beneficiarias a quienes cumplieron con los requisitos establecidos en las RO, </w:t>
            </w:r>
            <w:r w:rsidR="00CE49F2" w:rsidRPr="00414C2B">
              <w:rPr>
                <w:rFonts w:ascii="Times New Roman" w:hAnsi="Times New Roman" w:cs="Times New Roman"/>
                <w:sz w:val="20"/>
                <w:szCs w:val="20"/>
              </w:rPr>
              <w:t>aceptando</w:t>
            </w:r>
            <w:r w:rsidRPr="00414C2B">
              <w:rPr>
                <w:rFonts w:ascii="Times New Roman" w:hAnsi="Times New Roman" w:cs="Times New Roman"/>
                <w:sz w:val="20"/>
                <w:szCs w:val="20"/>
              </w:rPr>
              <w:t xml:space="preserve"> en la postulación al beneficio realizando el registro de su solicitud a toda aquella persona que estuviera interesada en participar</w:t>
            </w:r>
            <w:r w:rsidR="00CE49F2" w:rsidRPr="00414C2B">
              <w:rPr>
                <w:rFonts w:ascii="Times New Roman" w:hAnsi="Times New Roman" w:cs="Times New Roman"/>
                <w:sz w:val="20"/>
                <w:szCs w:val="20"/>
              </w:rPr>
              <w:t>, cumpliendo en los tiempos y formas requeridas.</w:t>
            </w:r>
          </w:p>
        </w:tc>
        <w:tc>
          <w:tcPr>
            <w:tcW w:w="2977" w:type="dxa"/>
          </w:tcPr>
          <w:p w:rsidR="00F27D65" w:rsidRPr="00414C2B" w:rsidRDefault="00F27D6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hAnsi="Times New Roman" w:cs="Times New Roman"/>
                <w:sz w:val="20"/>
                <w:szCs w:val="20"/>
              </w:rPr>
              <w:t>Se seleccionó como personas beneficiarias a quienes cumplieron con los requisitos establecidos en las RO, sin negar en la postulación al beneficio realizando el registro de su solicitud a toda aquella persona que estuviera interesada en participar en tiempo y forma</w:t>
            </w:r>
          </w:p>
        </w:tc>
      </w:tr>
      <w:tr w:rsidR="00F27D65" w:rsidRPr="00414C2B" w:rsidTr="00574B71">
        <w:tc>
          <w:tcPr>
            <w:cnfStyle w:val="001000000000" w:firstRow="0" w:lastRow="0" w:firstColumn="1" w:lastColumn="0" w:oddVBand="0" w:evenVBand="0" w:oddHBand="0" w:evenHBand="0" w:firstRowFirstColumn="0" w:firstRowLastColumn="0" w:lastRowFirstColumn="0" w:lastRowLastColumn="0"/>
            <w:tcW w:w="3394" w:type="dxa"/>
          </w:tcPr>
          <w:p w:rsidR="00F27D65" w:rsidRPr="00414C2B" w:rsidRDefault="00F27D6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Desarrollo Social para el Distrito Federal</w:t>
            </w:r>
          </w:p>
        </w:tc>
        <w:tc>
          <w:tcPr>
            <w:tcW w:w="996" w:type="dxa"/>
          </w:tcPr>
          <w:p w:rsidR="00F27D65" w:rsidRPr="00414C2B" w:rsidRDefault="00F27D65" w:rsidP="006226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33</w:t>
            </w:r>
          </w:p>
        </w:tc>
        <w:tc>
          <w:tcPr>
            <w:tcW w:w="3118" w:type="dxa"/>
          </w:tcPr>
          <w:p w:rsidR="00F27D65" w:rsidRPr="00414C2B" w:rsidRDefault="007C07F3"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 xml:space="preserve">El programa publico sus Reglas de Operación con los lineamientos establecidos, en la Gaceta Oficial del </w:t>
            </w:r>
            <w:r w:rsidR="00B72031" w:rsidRPr="00414C2B">
              <w:rPr>
                <w:rFonts w:ascii="Times New Roman" w:eastAsiaTheme="minorEastAsia" w:hAnsi="Times New Roman" w:cs="Times New Roman"/>
                <w:sz w:val="20"/>
                <w:szCs w:val="20"/>
                <w:lang w:eastAsia="es-MX"/>
              </w:rPr>
              <w:t>D</w:t>
            </w:r>
            <w:r w:rsidRPr="00414C2B">
              <w:rPr>
                <w:rFonts w:ascii="Times New Roman" w:eastAsiaTheme="minorEastAsia" w:hAnsi="Times New Roman" w:cs="Times New Roman"/>
                <w:sz w:val="20"/>
                <w:szCs w:val="20"/>
                <w:lang w:eastAsia="es-MX"/>
              </w:rPr>
              <w:t>istrito Federal</w:t>
            </w:r>
          </w:p>
        </w:tc>
        <w:tc>
          <w:tcPr>
            <w:tcW w:w="2977" w:type="dxa"/>
          </w:tcPr>
          <w:p w:rsidR="00F27D65" w:rsidRPr="00414C2B" w:rsidRDefault="007C07F3"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El programa publico sus Reglas de Operación con los lineamientos establecidos, en la Gaceta Oficial de</w:t>
            </w:r>
            <w:r w:rsidR="00065305" w:rsidRPr="00414C2B">
              <w:rPr>
                <w:rFonts w:ascii="Times New Roman" w:eastAsiaTheme="minorEastAsia" w:hAnsi="Times New Roman" w:cs="Times New Roman"/>
                <w:sz w:val="20"/>
                <w:szCs w:val="20"/>
                <w:lang w:eastAsia="es-MX"/>
              </w:rPr>
              <w:t xml:space="preserve"> </w:t>
            </w:r>
            <w:r w:rsidRPr="00414C2B">
              <w:rPr>
                <w:rFonts w:ascii="Times New Roman" w:eastAsiaTheme="minorEastAsia" w:hAnsi="Times New Roman" w:cs="Times New Roman"/>
                <w:sz w:val="20"/>
                <w:szCs w:val="20"/>
                <w:lang w:eastAsia="es-MX"/>
              </w:rPr>
              <w:t>l</w:t>
            </w:r>
            <w:r w:rsidR="00065305" w:rsidRPr="00414C2B">
              <w:rPr>
                <w:rFonts w:ascii="Times New Roman" w:eastAsiaTheme="minorEastAsia" w:hAnsi="Times New Roman" w:cs="Times New Roman"/>
                <w:sz w:val="20"/>
                <w:szCs w:val="20"/>
                <w:lang w:eastAsia="es-MX"/>
              </w:rPr>
              <w:t>a Ciudad de México</w:t>
            </w:r>
            <w:r w:rsidRPr="00414C2B">
              <w:rPr>
                <w:rFonts w:ascii="Times New Roman" w:eastAsiaTheme="minorEastAsia" w:hAnsi="Times New Roman" w:cs="Times New Roman"/>
                <w:sz w:val="20"/>
                <w:szCs w:val="20"/>
                <w:lang w:eastAsia="es-MX"/>
              </w:rPr>
              <w:t xml:space="preserve">  </w:t>
            </w:r>
          </w:p>
        </w:tc>
      </w:tr>
      <w:tr w:rsidR="00F27D65"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rsidR="00F27D65" w:rsidRPr="00414C2B" w:rsidRDefault="00F27D6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Desarrollo Social para el Distrito Federal</w:t>
            </w:r>
          </w:p>
        </w:tc>
        <w:tc>
          <w:tcPr>
            <w:tcW w:w="996" w:type="dxa"/>
          </w:tcPr>
          <w:p w:rsidR="00F27D65" w:rsidRPr="00414C2B" w:rsidRDefault="00F27D65" w:rsidP="006226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36</w:t>
            </w:r>
          </w:p>
        </w:tc>
        <w:tc>
          <w:tcPr>
            <w:tcW w:w="3118" w:type="dxa"/>
          </w:tcPr>
          <w:p w:rsidR="00F27D65" w:rsidRPr="00414C2B" w:rsidRDefault="00F27D65"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Se incorporó la leyenda de protección de datos personales a las cédulas de solicitud de ingreso al programa.</w:t>
            </w:r>
          </w:p>
        </w:tc>
        <w:tc>
          <w:tcPr>
            <w:tcW w:w="2977" w:type="dxa"/>
          </w:tcPr>
          <w:p w:rsidR="00F27D65" w:rsidRPr="00414C2B" w:rsidRDefault="004644B4"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Se incorporó la leyenda de protección de datos personales a las cédulas de solicitud de ingreso al programa y a todo aquel documento que contuviera datos personales de derechohabientes y/o beneficiarios</w:t>
            </w:r>
          </w:p>
        </w:tc>
      </w:tr>
      <w:tr w:rsidR="00F27D65" w:rsidRPr="00414C2B" w:rsidTr="00574B71">
        <w:tc>
          <w:tcPr>
            <w:cnfStyle w:val="001000000000" w:firstRow="0" w:lastRow="0" w:firstColumn="1" w:lastColumn="0" w:oddVBand="0" w:evenVBand="0" w:oddHBand="0" w:evenHBand="0" w:firstRowFirstColumn="0" w:firstRowLastColumn="0" w:lastRowFirstColumn="0" w:lastRowLastColumn="0"/>
            <w:tcW w:w="3394" w:type="dxa"/>
          </w:tcPr>
          <w:p w:rsidR="00F27D65" w:rsidRPr="00414C2B" w:rsidRDefault="00F27D6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Desarrollo Social para el Distrito Federal</w:t>
            </w:r>
          </w:p>
        </w:tc>
        <w:tc>
          <w:tcPr>
            <w:tcW w:w="996" w:type="dxa"/>
          </w:tcPr>
          <w:p w:rsidR="00F27D65" w:rsidRPr="00414C2B" w:rsidRDefault="00F27D65" w:rsidP="006226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37</w:t>
            </w:r>
          </w:p>
        </w:tc>
        <w:tc>
          <w:tcPr>
            <w:tcW w:w="3118" w:type="dxa"/>
          </w:tcPr>
          <w:p w:rsidR="00F27D65" w:rsidRPr="00414C2B" w:rsidRDefault="00C6640C"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 xml:space="preserve">El resguardo de Padrones y </w:t>
            </w:r>
            <w:r w:rsidR="00297FBC" w:rsidRPr="00414C2B">
              <w:rPr>
                <w:rFonts w:ascii="Times New Roman" w:eastAsiaTheme="minorEastAsia" w:hAnsi="Times New Roman" w:cs="Times New Roman"/>
                <w:sz w:val="20"/>
                <w:szCs w:val="20"/>
                <w:lang w:eastAsia="es-MX"/>
              </w:rPr>
              <w:t>datos personales se realiza bajo el procedimiento establecido para el Sistema de Datos Personales de talleres Culturales</w:t>
            </w:r>
            <w:r w:rsidR="00D839F7" w:rsidRPr="00414C2B">
              <w:rPr>
                <w:rFonts w:ascii="Times New Roman" w:eastAsiaTheme="minorEastAsia" w:hAnsi="Times New Roman" w:cs="Times New Roman"/>
                <w:sz w:val="20"/>
                <w:szCs w:val="20"/>
                <w:lang w:eastAsia="es-MX"/>
              </w:rPr>
              <w:t xml:space="preserve"> de la Delegación Tlalpan </w:t>
            </w:r>
          </w:p>
        </w:tc>
        <w:tc>
          <w:tcPr>
            <w:tcW w:w="2977" w:type="dxa"/>
          </w:tcPr>
          <w:p w:rsidR="00F27D65" w:rsidRPr="00414C2B" w:rsidRDefault="00D839F7"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 xml:space="preserve">El resguardo de Padrones y datos personales se realiza bajo el procedimiento establecido para el Sistema de Datos Personales de talleres Culturales de la Delegación Tlalpan  </w:t>
            </w:r>
          </w:p>
        </w:tc>
      </w:tr>
      <w:tr w:rsidR="00F27D65"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rsidR="00F27D65" w:rsidRPr="00414C2B" w:rsidRDefault="00F27D6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Desarrollo Social para el Distrito Federal</w:t>
            </w:r>
          </w:p>
        </w:tc>
        <w:tc>
          <w:tcPr>
            <w:tcW w:w="996" w:type="dxa"/>
          </w:tcPr>
          <w:p w:rsidR="00F27D65" w:rsidRPr="00414C2B" w:rsidRDefault="00F27D65" w:rsidP="006226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38</w:t>
            </w:r>
          </w:p>
        </w:tc>
        <w:tc>
          <w:tcPr>
            <w:tcW w:w="3118" w:type="dxa"/>
          </w:tcPr>
          <w:p w:rsidR="00F27D65" w:rsidRPr="00414C2B" w:rsidRDefault="00C6640C"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T</w:t>
            </w:r>
            <w:r w:rsidR="00F27D65" w:rsidRPr="00414C2B">
              <w:rPr>
                <w:rFonts w:ascii="Times New Roman" w:eastAsiaTheme="minorEastAsia" w:hAnsi="Times New Roman" w:cs="Times New Roman"/>
                <w:sz w:val="20"/>
                <w:szCs w:val="20"/>
                <w:lang w:eastAsia="es-MX"/>
              </w:rPr>
              <w:t>odos los formatos utilizados en la operación del prog</w:t>
            </w:r>
            <w:r w:rsidRPr="00414C2B">
              <w:rPr>
                <w:rFonts w:ascii="Times New Roman" w:eastAsiaTheme="minorEastAsia" w:hAnsi="Times New Roman" w:cs="Times New Roman"/>
                <w:sz w:val="20"/>
                <w:szCs w:val="20"/>
                <w:lang w:eastAsia="es-MX"/>
              </w:rPr>
              <w:t>rama, llevaron</w:t>
            </w:r>
            <w:r w:rsidR="00F27D65" w:rsidRPr="00414C2B">
              <w:rPr>
                <w:rFonts w:ascii="Times New Roman" w:eastAsiaTheme="minorEastAsia" w:hAnsi="Times New Roman" w:cs="Times New Roman"/>
                <w:sz w:val="20"/>
                <w:szCs w:val="20"/>
                <w:lang w:eastAsia="es-MX"/>
              </w:rPr>
              <w:t xml:space="preserve"> impresa la siguiente leyenda: “Este programa es de carácter público y no es patrocinado o promovido por partido político alguno y sus recursos provienen de los impuestos que pagan todos los contribuyentes. Está prohibido el uso de este programa con fines políticos, electorales, de lucro y otros </w:t>
            </w:r>
            <w:r w:rsidR="00F27D65" w:rsidRPr="00414C2B">
              <w:rPr>
                <w:rFonts w:ascii="Times New Roman" w:eastAsiaTheme="minorEastAsia" w:hAnsi="Times New Roman" w:cs="Times New Roman"/>
                <w:sz w:val="20"/>
                <w:szCs w:val="20"/>
                <w:lang w:eastAsia="es-MX"/>
              </w:rPr>
              <w:lastRenderedPageBreak/>
              <w:t>distintos a los establecidos. Quien haga uso indebido de los recursos de este programa en el Distrito Federal, será sancionado de acuerdo con la ley aplicable y ante la autoridad competente”.</w:t>
            </w:r>
          </w:p>
        </w:tc>
        <w:tc>
          <w:tcPr>
            <w:tcW w:w="2977" w:type="dxa"/>
          </w:tcPr>
          <w:p w:rsidR="00F27D65" w:rsidRPr="00414C2B" w:rsidRDefault="0021417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lastRenderedPageBreak/>
              <w:t xml:space="preserve">Todos los formatos utilizados en la operación del programa, llevaron impresa la siguiente leyenda: “Este programa es de carácter público y no es patrocinado o promovido por partido político alguno y sus recursos provienen de los impuestos que pagan todos los contribuyentes. Está prohibido el uso de este programa con fines </w:t>
            </w:r>
            <w:r w:rsidRPr="00414C2B">
              <w:rPr>
                <w:rFonts w:ascii="Times New Roman" w:eastAsiaTheme="minorEastAsia" w:hAnsi="Times New Roman" w:cs="Times New Roman"/>
                <w:sz w:val="20"/>
                <w:szCs w:val="20"/>
                <w:lang w:eastAsia="es-MX"/>
              </w:rPr>
              <w:lastRenderedPageBreak/>
              <w:t>políticos, electorales, de lucro y otros distintos a los establecidos. Quien haga uso indebido de los recursos de este programa en el Distrito Federal, será sancionado de acuerdo con la ley aplicable y ante la autoridad competente”.</w:t>
            </w:r>
          </w:p>
        </w:tc>
      </w:tr>
      <w:tr w:rsidR="008B2D35" w:rsidRPr="00414C2B" w:rsidTr="00574B71">
        <w:trPr>
          <w:trHeight w:val="621"/>
        </w:trPr>
        <w:tc>
          <w:tcPr>
            <w:cnfStyle w:val="001000000000" w:firstRow="0" w:lastRow="0" w:firstColumn="1" w:lastColumn="0" w:oddVBand="0" w:evenVBand="0" w:oddHBand="0" w:evenHBand="0" w:firstRowFirstColumn="0" w:firstRowLastColumn="0" w:lastRowFirstColumn="0" w:lastRowLastColumn="0"/>
            <w:tcW w:w="3394" w:type="dxa"/>
            <w:vMerge w:val="restart"/>
          </w:tcPr>
          <w:p w:rsidR="008B2D35" w:rsidRPr="00414C2B" w:rsidRDefault="008B2D3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lastRenderedPageBreak/>
              <w:t>Ley de Desarrollo Social para el Distrito Federal</w:t>
            </w:r>
          </w:p>
        </w:tc>
        <w:tc>
          <w:tcPr>
            <w:tcW w:w="996" w:type="dxa"/>
            <w:vMerge w:val="restart"/>
          </w:tcPr>
          <w:p w:rsidR="008B2D35" w:rsidRPr="00414C2B" w:rsidRDefault="008B2D35" w:rsidP="006226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39</w:t>
            </w:r>
          </w:p>
        </w:tc>
        <w:tc>
          <w:tcPr>
            <w:tcW w:w="3118" w:type="dxa"/>
          </w:tcPr>
          <w:p w:rsidR="008B2D35" w:rsidRPr="00414C2B" w:rsidRDefault="008B2D3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Con base en lo dispuesto por la Ley de Participación Ciudadana del Distrito Federal, la sociedad podr</w:t>
            </w:r>
            <w:r w:rsidR="002415B9" w:rsidRPr="00414C2B">
              <w:rPr>
                <w:rFonts w:ascii="Times New Roman" w:hAnsi="Times New Roman" w:cs="Times New Roman"/>
                <w:sz w:val="20"/>
                <w:szCs w:val="20"/>
              </w:rPr>
              <w:t>á participar activamente en el P</w:t>
            </w:r>
            <w:r w:rsidRPr="00414C2B">
              <w:rPr>
                <w:rFonts w:ascii="Times New Roman" w:hAnsi="Times New Roman" w:cs="Times New Roman"/>
                <w:sz w:val="20"/>
                <w:szCs w:val="20"/>
              </w:rPr>
              <w:t xml:space="preserve">rograma de </w:t>
            </w:r>
            <w:r w:rsidR="002415B9" w:rsidRPr="00414C2B">
              <w:rPr>
                <w:rFonts w:ascii="Times New Roman" w:hAnsi="Times New Roman" w:cs="Times New Roman"/>
                <w:sz w:val="20"/>
                <w:szCs w:val="20"/>
              </w:rPr>
              <w:t>Desarrollo S</w:t>
            </w:r>
            <w:r w:rsidRPr="00414C2B">
              <w:rPr>
                <w:rFonts w:ascii="Times New Roman" w:hAnsi="Times New Roman" w:cs="Times New Roman"/>
                <w:sz w:val="20"/>
                <w:szCs w:val="20"/>
              </w:rPr>
              <w:t>ocial.</w:t>
            </w:r>
          </w:p>
        </w:tc>
        <w:tc>
          <w:tcPr>
            <w:tcW w:w="2977" w:type="dxa"/>
          </w:tcPr>
          <w:p w:rsidR="008B2D35" w:rsidRPr="00414C2B" w:rsidRDefault="008B2D3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Con base en lo dispuesto por la Ley de Participación Ciudadana del Distrito Federal, la sociedad podrá participar activamente en el </w:t>
            </w:r>
            <w:r w:rsidR="002415B9" w:rsidRPr="00414C2B">
              <w:rPr>
                <w:rFonts w:ascii="Times New Roman" w:hAnsi="Times New Roman" w:cs="Times New Roman"/>
                <w:sz w:val="20"/>
                <w:szCs w:val="20"/>
              </w:rPr>
              <w:t>PS</w:t>
            </w:r>
            <w:r w:rsidRPr="00414C2B">
              <w:rPr>
                <w:rFonts w:ascii="Times New Roman" w:hAnsi="Times New Roman" w:cs="Times New Roman"/>
                <w:sz w:val="20"/>
                <w:szCs w:val="20"/>
              </w:rPr>
              <w:t>.</w:t>
            </w:r>
          </w:p>
        </w:tc>
      </w:tr>
      <w:tr w:rsidR="008B2D35" w:rsidRPr="00414C2B" w:rsidTr="00574B7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394" w:type="dxa"/>
            <w:vMerge/>
          </w:tcPr>
          <w:p w:rsidR="008B2D35" w:rsidRPr="00414C2B" w:rsidRDefault="008B2D35" w:rsidP="00414C2B">
            <w:pPr>
              <w:jc w:val="both"/>
              <w:rPr>
                <w:rFonts w:ascii="Times New Roman" w:eastAsiaTheme="minorEastAsia" w:hAnsi="Times New Roman" w:cs="Times New Roman"/>
                <w:sz w:val="20"/>
                <w:szCs w:val="20"/>
                <w:lang w:eastAsia="es-MX"/>
              </w:rPr>
            </w:pPr>
          </w:p>
        </w:tc>
        <w:tc>
          <w:tcPr>
            <w:tcW w:w="996" w:type="dxa"/>
            <w:vMerge/>
          </w:tcPr>
          <w:p w:rsidR="008B2D35" w:rsidRPr="00414C2B" w:rsidRDefault="008B2D35"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118" w:type="dxa"/>
          </w:tcPr>
          <w:p w:rsidR="008B2D35" w:rsidRPr="00414C2B" w:rsidRDefault="008B2D3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Podrán participar en la modalidad de información, consulta y evaluación, ya sea de manera individual y/o colectiva a través de algún órgano de representación ciudadana.</w:t>
            </w:r>
          </w:p>
        </w:tc>
        <w:tc>
          <w:tcPr>
            <w:tcW w:w="2977" w:type="dxa"/>
          </w:tcPr>
          <w:p w:rsidR="008B2D35" w:rsidRPr="00414C2B" w:rsidRDefault="008B2D3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Podrán participar en la modalidad de información, consulta y evaluación</w:t>
            </w:r>
            <w:r w:rsidR="002415B9" w:rsidRPr="00414C2B">
              <w:rPr>
                <w:rFonts w:ascii="Times New Roman" w:hAnsi="Times New Roman" w:cs="Times New Roman"/>
                <w:sz w:val="20"/>
                <w:szCs w:val="20"/>
              </w:rPr>
              <w:t xml:space="preserve"> de los talleres</w:t>
            </w:r>
          </w:p>
        </w:tc>
      </w:tr>
      <w:tr w:rsidR="008B2D35" w:rsidRPr="00414C2B" w:rsidTr="00574B71">
        <w:tc>
          <w:tcPr>
            <w:cnfStyle w:val="001000000000" w:firstRow="0" w:lastRow="0" w:firstColumn="1" w:lastColumn="0" w:oddVBand="0" w:evenVBand="0" w:oddHBand="0" w:evenHBand="0" w:firstRowFirstColumn="0" w:firstRowLastColumn="0" w:lastRowFirstColumn="0" w:lastRowLastColumn="0"/>
            <w:tcW w:w="3394" w:type="dxa"/>
          </w:tcPr>
          <w:p w:rsidR="008B2D35" w:rsidRPr="00414C2B" w:rsidRDefault="008B2D3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Desarrollo Social para el Distrito Federal</w:t>
            </w:r>
          </w:p>
        </w:tc>
        <w:tc>
          <w:tcPr>
            <w:tcW w:w="996" w:type="dxa"/>
          </w:tcPr>
          <w:p w:rsidR="008B2D35" w:rsidRPr="00414C2B" w:rsidRDefault="008B2D35" w:rsidP="006226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51</w:t>
            </w:r>
          </w:p>
        </w:tc>
        <w:tc>
          <w:tcPr>
            <w:tcW w:w="3118" w:type="dxa"/>
          </w:tcPr>
          <w:p w:rsidR="008B2D35" w:rsidRPr="00414C2B" w:rsidRDefault="002A1E66"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Conforme a este artículo se respetan y ejercen los derechos y obligaciones de las personas derechohabientes y beneficiarias del programa</w:t>
            </w:r>
          </w:p>
        </w:tc>
        <w:tc>
          <w:tcPr>
            <w:tcW w:w="2977" w:type="dxa"/>
          </w:tcPr>
          <w:p w:rsidR="008B2D35" w:rsidRPr="00414C2B" w:rsidRDefault="00250317" w:rsidP="009F0C3E">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Conforme a este artículo se respetan y ejercen los derechos y obligaciones de las personas derechohabientes y beneficiarias del programa</w:t>
            </w:r>
            <w:r w:rsidR="009F0C3E">
              <w:rPr>
                <w:rFonts w:ascii="Times New Roman" w:eastAsiaTheme="minorEastAsia" w:hAnsi="Times New Roman" w:cs="Times New Roman"/>
                <w:sz w:val="20"/>
                <w:szCs w:val="20"/>
                <w:lang w:eastAsia="es-MX"/>
              </w:rPr>
              <w:t xml:space="preserve"> a través de la información, el respeto, y el apego a los procedimientos establecidos</w:t>
            </w:r>
          </w:p>
        </w:tc>
      </w:tr>
      <w:tr w:rsidR="008B2D35"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rsidR="008B2D35" w:rsidRPr="00414C2B" w:rsidRDefault="008B2D35"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Ley de Presupuesto y Gasto Eficiente</w:t>
            </w:r>
          </w:p>
        </w:tc>
        <w:tc>
          <w:tcPr>
            <w:tcW w:w="996" w:type="dxa"/>
          </w:tcPr>
          <w:p w:rsidR="008B2D35" w:rsidRPr="00414C2B" w:rsidRDefault="008B2D35" w:rsidP="006226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97</w:t>
            </w:r>
          </w:p>
        </w:tc>
        <w:tc>
          <w:tcPr>
            <w:tcW w:w="3118" w:type="dxa"/>
          </w:tcPr>
          <w:p w:rsidR="008B2D35" w:rsidRPr="00414C2B" w:rsidRDefault="008B2D35"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El programa “Cultura Comunitaria Tlalpan 2016”</w:t>
            </w:r>
            <w:r w:rsidR="00ED36D0" w:rsidRPr="00414C2B">
              <w:rPr>
                <w:rFonts w:ascii="Times New Roman" w:eastAsiaTheme="minorEastAsia" w:hAnsi="Times New Roman" w:cs="Times New Roman"/>
                <w:sz w:val="20"/>
                <w:szCs w:val="20"/>
                <w:lang w:eastAsia="es-MX"/>
              </w:rPr>
              <w:t xml:space="preserve"> publico sus Reglas de O</w:t>
            </w:r>
            <w:r w:rsidRPr="00414C2B">
              <w:rPr>
                <w:rFonts w:ascii="Times New Roman" w:eastAsiaTheme="minorEastAsia" w:hAnsi="Times New Roman" w:cs="Times New Roman"/>
                <w:sz w:val="20"/>
                <w:szCs w:val="20"/>
                <w:lang w:eastAsia="es-MX"/>
              </w:rPr>
              <w:t>peración y padrón de beneficiarios en la Gaceta Oficial de la Ciudad de México</w:t>
            </w:r>
          </w:p>
        </w:tc>
        <w:tc>
          <w:tcPr>
            <w:tcW w:w="2977" w:type="dxa"/>
          </w:tcPr>
          <w:p w:rsidR="008B2D35" w:rsidRPr="00414C2B" w:rsidRDefault="00ED36D0"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El programa “</w:t>
            </w:r>
            <w:r w:rsidR="009F0C3E">
              <w:rPr>
                <w:rFonts w:ascii="Times New Roman" w:eastAsiaTheme="minorEastAsia" w:hAnsi="Times New Roman" w:cs="Times New Roman"/>
                <w:sz w:val="20"/>
                <w:szCs w:val="20"/>
                <w:lang w:eastAsia="es-MX"/>
              </w:rPr>
              <w:t>Cultura Comunitaria Tlalpan 2017</w:t>
            </w:r>
            <w:r w:rsidRPr="00414C2B">
              <w:rPr>
                <w:rFonts w:ascii="Times New Roman" w:eastAsiaTheme="minorEastAsia" w:hAnsi="Times New Roman" w:cs="Times New Roman"/>
                <w:sz w:val="20"/>
                <w:szCs w:val="20"/>
                <w:lang w:eastAsia="es-MX"/>
              </w:rPr>
              <w:t>” publico sus Reglas de Operación y padrón de beneficiarios en la Gaceta Oficial de la Ciudad de México</w:t>
            </w:r>
          </w:p>
        </w:tc>
      </w:tr>
    </w:tbl>
    <w:p w:rsidR="00921DBA" w:rsidRPr="00414C2B" w:rsidRDefault="00921DBA" w:rsidP="00414C2B">
      <w:pPr>
        <w:spacing w:after="0" w:line="240" w:lineRule="auto"/>
        <w:jc w:val="both"/>
        <w:rPr>
          <w:rFonts w:ascii="Times New Roman" w:hAnsi="Times New Roman" w:cs="Times New Roman"/>
          <w:sz w:val="20"/>
          <w:szCs w:val="20"/>
        </w:rPr>
      </w:pPr>
    </w:p>
    <w:p w:rsidR="0060561A" w:rsidRPr="00414C2B" w:rsidRDefault="0060561A" w:rsidP="00414C2B">
      <w:pPr>
        <w:spacing w:after="0" w:line="240" w:lineRule="auto"/>
        <w:jc w:val="both"/>
        <w:rPr>
          <w:rFonts w:ascii="Times New Roman" w:eastAsiaTheme="minorEastAsia" w:hAnsi="Times New Roman" w:cs="Times New Roman"/>
          <w:sz w:val="20"/>
          <w:szCs w:val="20"/>
          <w:lang w:eastAsia="es-MX"/>
        </w:rPr>
      </w:pPr>
    </w:p>
    <w:tbl>
      <w:tblPr>
        <w:tblStyle w:val="PlainTable1"/>
        <w:tblW w:w="0" w:type="auto"/>
        <w:tblLook w:val="04A0" w:firstRow="1" w:lastRow="0" w:firstColumn="1" w:lastColumn="0" w:noHBand="0" w:noVBand="1"/>
      </w:tblPr>
      <w:tblGrid>
        <w:gridCol w:w="1555"/>
        <w:gridCol w:w="4394"/>
        <w:gridCol w:w="4678"/>
      </w:tblGrid>
      <w:tr w:rsidR="0095573B" w:rsidRPr="00414C2B" w:rsidTr="0057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95573B" w:rsidRPr="00414C2B" w:rsidRDefault="0095573B" w:rsidP="00414C2B">
            <w:pPr>
              <w:jc w:val="both"/>
              <w:rPr>
                <w:rFonts w:ascii="Times New Roman" w:hAnsi="Times New Roman" w:cs="Times New Roman"/>
                <w:sz w:val="20"/>
                <w:szCs w:val="20"/>
              </w:rPr>
            </w:pPr>
            <w:r w:rsidRPr="00414C2B">
              <w:rPr>
                <w:rFonts w:ascii="Times New Roman" w:hAnsi="Times New Roman" w:cs="Times New Roman"/>
                <w:sz w:val="20"/>
                <w:szCs w:val="20"/>
              </w:rPr>
              <w:t>Principio de la LDS</w:t>
            </w:r>
          </w:p>
        </w:tc>
        <w:tc>
          <w:tcPr>
            <w:tcW w:w="9072" w:type="dxa"/>
            <w:gridSpan w:val="2"/>
          </w:tcPr>
          <w:p w:rsidR="0095573B" w:rsidRPr="00414C2B" w:rsidRDefault="0095573B" w:rsidP="00414C2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14C2B">
              <w:rPr>
                <w:rFonts w:ascii="Times New Roman" w:hAnsi="Times New Roman" w:cs="Times New Roman"/>
                <w:sz w:val="20"/>
                <w:szCs w:val="20"/>
              </w:rPr>
              <w:t>Apego del diseño del Programa</w:t>
            </w:r>
          </w:p>
          <w:p w:rsidR="0095573B" w:rsidRPr="00414C2B" w:rsidRDefault="0095573B"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(describir la forma en que el programa contribuye a garantizar el principio)</w:t>
            </w:r>
          </w:p>
        </w:tc>
      </w:tr>
      <w:tr w:rsidR="0095573B"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rsidR="0095573B" w:rsidRPr="00414C2B" w:rsidRDefault="0095573B" w:rsidP="00414C2B">
            <w:pPr>
              <w:jc w:val="both"/>
              <w:rPr>
                <w:rFonts w:ascii="Times New Roman" w:hAnsi="Times New Roman" w:cs="Times New Roman"/>
                <w:b w:val="0"/>
                <w:bCs w:val="0"/>
                <w:sz w:val="20"/>
                <w:szCs w:val="20"/>
              </w:rPr>
            </w:pPr>
          </w:p>
        </w:tc>
        <w:tc>
          <w:tcPr>
            <w:tcW w:w="4394" w:type="dxa"/>
          </w:tcPr>
          <w:p w:rsidR="0095573B" w:rsidRPr="00414C2B" w:rsidRDefault="0095573B"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14C2B">
              <w:rPr>
                <w:rFonts w:ascii="Times New Roman" w:hAnsi="Times New Roman" w:cs="Times New Roman"/>
                <w:b/>
                <w:bCs/>
                <w:sz w:val="20"/>
                <w:szCs w:val="20"/>
              </w:rPr>
              <w:t>2016</w:t>
            </w:r>
          </w:p>
        </w:tc>
        <w:tc>
          <w:tcPr>
            <w:tcW w:w="4678" w:type="dxa"/>
          </w:tcPr>
          <w:p w:rsidR="0095573B" w:rsidRPr="00414C2B" w:rsidRDefault="0095573B"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14C2B">
              <w:rPr>
                <w:rFonts w:ascii="Times New Roman" w:hAnsi="Times New Roman" w:cs="Times New Roman"/>
                <w:b/>
                <w:bCs/>
                <w:sz w:val="20"/>
                <w:szCs w:val="20"/>
              </w:rPr>
              <w:t>2017</w:t>
            </w:r>
          </w:p>
        </w:tc>
      </w:tr>
      <w:tr w:rsidR="00FA0CDE" w:rsidRPr="00414C2B" w:rsidTr="00574B71">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Universalidad</w:t>
            </w:r>
          </w:p>
        </w:tc>
        <w:tc>
          <w:tcPr>
            <w:tcW w:w="4394" w:type="dxa"/>
          </w:tcPr>
          <w:p w:rsidR="00FA0CDE" w:rsidRPr="00414C2B" w:rsidRDefault="00FA0CD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14C2B">
              <w:rPr>
                <w:rFonts w:ascii="Times New Roman" w:hAnsi="Times New Roman" w:cs="Times New Roman"/>
                <w:bCs/>
                <w:sz w:val="20"/>
                <w:szCs w:val="20"/>
              </w:rPr>
              <w:t xml:space="preserve">No contribuyo ya que las Reglas de Operación 2016 especifican las características de acceso al programa. </w:t>
            </w:r>
          </w:p>
        </w:tc>
        <w:tc>
          <w:tcPr>
            <w:tcW w:w="4678" w:type="dxa"/>
          </w:tcPr>
          <w:p w:rsidR="00FA0CDE" w:rsidRPr="00414C2B" w:rsidRDefault="00FA0CD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14C2B">
              <w:rPr>
                <w:rFonts w:ascii="Times New Roman" w:hAnsi="Times New Roman" w:cs="Times New Roman"/>
                <w:bCs/>
                <w:sz w:val="20"/>
                <w:szCs w:val="20"/>
              </w:rPr>
              <w:t xml:space="preserve">No contribuyo ya </w:t>
            </w:r>
            <w:r w:rsidR="003C6D41" w:rsidRPr="00414C2B">
              <w:rPr>
                <w:rFonts w:ascii="Times New Roman" w:hAnsi="Times New Roman" w:cs="Times New Roman"/>
                <w:bCs/>
                <w:sz w:val="20"/>
                <w:szCs w:val="20"/>
              </w:rPr>
              <w:t>que las Reglas de Operación 2017</w:t>
            </w:r>
            <w:r w:rsidRPr="00414C2B">
              <w:rPr>
                <w:rFonts w:ascii="Times New Roman" w:hAnsi="Times New Roman" w:cs="Times New Roman"/>
                <w:bCs/>
                <w:sz w:val="20"/>
                <w:szCs w:val="20"/>
              </w:rPr>
              <w:t xml:space="preserve"> especifican las características de acceso al programa. </w:t>
            </w:r>
          </w:p>
        </w:tc>
      </w:tr>
      <w:tr w:rsidR="00FA0CDE"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Igualdad</w:t>
            </w:r>
          </w:p>
        </w:tc>
        <w:tc>
          <w:tcPr>
            <w:tcW w:w="4394" w:type="dxa"/>
          </w:tcPr>
          <w:p w:rsidR="00FA0CDE" w:rsidRPr="00414C2B" w:rsidRDefault="00FA0CD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rPr>
            </w:pPr>
            <w:r w:rsidRPr="00414C2B">
              <w:rPr>
                <w:rFonts w:ascii="Times New Roman" w:hAnsi="Times New Roman" w:cs="Times New Roman"/>
                <w:sz w:val="20"/>
                <w:szCs w:val="20"/>
              </w:rPr>
              <w:t xml:space="preserve">Contribuyo, ya que los talleres </w:t>
            </w:r>
            <w:r w:rsidR="007608BB" w:rsidRPr="00414C2B">
              <w:rPr>
                <w:rFonts w:ascii="Times New Roman" w:hAnsi="Times New Roman" w:cs="Times New Roman"/>
                <w:sz w:val="20"/>
                <w:szCs w:val="20"/>
              </w:rPr>
              <w:t>fueron</w:t>
            </w:r>
            <w:r w:rsidRPr="00414C2B">
              <w:rPr>
                <w:rFonts w:ascii="Times New Roman" w:hAnsi="Times New Roman" w:cs="Times New Roman"/>
                <w:sz w:val="20"/>
                <w:szCs w:val="20"/>
              </w:rPr>
              <w:t xml:space="preserve"> impartidos a todos</w:t>
            </w:r>
            <w:r w:rsidR="007608BB" w:rsidRPr="00414C2B">
              <w:rPr>
                <w:rFonts w:ascii="Times New Roman" w:hAnsi="Times New Roman" w:cs="Times New Roman"/>
                <w:sz w:val="20"/>
                <w:szCs w:val="20"/>
              </w:rPr>
              <w:t xml:space="preserve"> los habitantes que lo solicitaron</w:t>
            </w:r>
            <w:r w:rsidRPr="00414C2B">
              <w:rPr>
                <w:rFonts w:ascii="Times New Roman" w:hAnsi="Times New Roman" w:cs="Times New Roman"/>
                <w:sz w:val="20"/>
                <w:szCs w:val="20"/>
              </w:rPr>
              <w:t xml:space="preserve"> (de acuerdo con la disponibilidad de lugares) </w:t>
            </w:r>
            <w:r w:rsidR="007608BB" w:rsidRPr="00414C2B">
              <w:rPr>
                <w:rFonts w:ascii="Times New Roman" w:hAnsi="Times New Roman" w:cs="Times New Roman"/>
                <w:sz w:val="20"/>
                <w:szCs w:val="20"/>
              </w:rPr>
              <w:t xml:space="preserve">de manera gratuita a fin de crear accesibilidad a los servicios culturales que en Tlalpan se encontraban bajo cuotas </w:t>
            </w:r>
          </w:p>
        </w:tc>
        <w:tc>
          <w:tcPr>
            <w:tcW w:w="4678" w:type="dxa"/>
          </w:tcPr>
          <w:p w:rsidR="00FA0CDE" w:rsidRPr="00414C2B" w:rsidRDefault="007608BB"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rPr>
            </w:pPr>
            <w:r w:rsidRPr="00414C2B">
              <w:rPr>
                <w:rFonts w:ascii="Times New Roman" w:hAnsi="Times New Roman" w:cs="Times New Roman"/>
                <w:sz w:val="20"/>
                <w:szCs w:val="20"/>
              </w:rPr>
              <w:t xml:space="preserve">Los talleres continúan siendo gratuitos y se extiende la oferta cultural ya se implementan en nuevos Centros de Artes y Oficios a la par de la mayoría de las sedes ya atendidas </w:t>
            </w:r>
            <w:r w:rsidR="00FA0CDE" w:rsidRPr="00414C2B">
              <w:rPr>
                <w:rFonts w:ascii="Times New Roman" w:hAnsi="Times New Roman" w:cs="Times New Roman"/>
                <w:sz w:val="20"/>
                <w:szCs w:val="20"/>
              </w:rPr>
              <w:t>(de acuerdo con la disponibilidad de lugares)</w:t>
            </w:r>
            <w:r w:rsidRPr="00414C2B">
              <w:rPr>
                <w:rFonts w:ascii="Times New Roman" w:hAnsi="Times New Roman" w:cs="Times New Roman"/>
                <w:sz w:val="20"/>
                <w:szCs w:val="20"/>
              </w:rPr>
              <w:t>.</w:t>
            </w:r>
          </w:p>
        </w:tc>
      </w:tr>
      <w:tr w:rsidR="00FA0CDE" w:rsidRPr="00414C2B" w:rsidTr="00574B71">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Equidad de Genero</w:t>
            </w:r>
          </w:p>
        </w:tc>
        <w:tc>
          <w:tcPr>
            <w:tcW w:w="4394" w:type="dxa"/>
          </w:tcPr>
          <w:p w:rsidR="00FA0CDE" w:rsidRPr="00414C2B" w:rsidRDefault="00FA0CD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Contribuyo a través de talleres que fomentaban las acciones de equidad e igualdad  en las comunidades, colonias, barrios y/o pueblos</w:t>
            </w:r>
          </w:p>
        </w:tc>
        <w:tc>
          <w:tcPr>
            <w:tcW w:w="4678" w:type="dxa"/>
          </w:tcPr>
          <w:p w:rsidR="00FA0CDE" w:rsidRPr="00414C2B" w:rsidRDefault="00FA0CD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Contribuyo a través de talleres que fomentaban las acciones de equidad e igualdad  en las comunidades, colonias, barrios y/o pueblos</w:t>
            </w:r>
          </w:p>
        </w:tc>
      </w:tr>
      <w:tr w:rsidR="00FA0CDE"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Equidad Social</w:t>
            </w:r>
          </w:p>
        </w:tc>
        <w:tc>
          <w:tcPr>
            <w:tcW w:w="4394" w:type="dxa"/>
          </w:tcPr>
          <w:p w:rsidR="00FA0CDE" w:rsidRPr="00414C2B" w:rsidRDefault="00FA0CD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El programa incluye a todos los sectores de la población, sin discriminar por género, edad, características físicas, pertenencia étnica, preferencia sexual, origen nacional, práctica religiosa o cualquier otra, recibiendo todas las solicitudes al programa y formando el padrón de beneficiarios sin importar condición social.</w:t>
            </w:r>
          </w:p>
        </w:tc>
        <w:tc>
          <w:tcPr>
            <w:tcW w:w="4678" w:type="dxa"/>
          </w:tcPr>
          <w:p w:rsidR="00FA0CDE" w:rsidRPr="00414C2B" w:rsidRDefault="00FA0CD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El programa incluye a todos los sectores de la población, sin discriminar por género, edad, características físicas, pertenencia étnica, preferencia sexual, origen nacional, práctica religiosa o cualquier otra, recibiendo todas las solicitudes al programa y formando el padrón de beneficiarios sin importar condición social.</w:t>
            </w:r>
          </w:p>
        </w:tc>
      </w:tr>
      <w:tr w:rsidR="00FA0CDE" w:rsidRPr="00414C2B" w:rsidTr="00574B71">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Justicia Distributiva</w:t>
            </w:r>
          </w:p>
        </w:tc>
        <w:tc>
          <w:tcPr>
            <w:tcW w:w="4394" w:type="dxa"/>
          </w:tcPr>
          <w:p w:rsidR="00FA0CDE" w:rsidRPr="00414C2B" w:rsidRDefault="00FA0CD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Contribuyo, ya que la población en la que se priorizaron</w:t>
            </w:r>
            <w:r w:rsidR="00B72031" w:rsidRPr="00414C2B">
              <w:rPr>
                <w:rFonts w:ascii="Times New Roman" w:hAnsi="Times New Roman" w:cs="Times New Roman"/>
                <w:sz w:val="20"/>
                <w:szCs w:val="20"/>
              </w:rPr>
              <w:t xml:space="preserve"> las actividades fueron en los </w:t>
            </w:r>
            <w:r w:rsidRPr="00414C2B">
              <w:rPr>
                <w:rFonts w:ascii="Times New Roman" w:hAnsi="Times New Roman" w:cs="Times New Roman"/>
                <w:sz w:val="20"/>
                <w:szCs w:val="20"/>
              </w:rPr>
              <w:t>sectores vulnerables que no tienen fácil acceso a actividades culturales</w:t>
            </w:r>
            <w:r w:rsidR="00B72031" w:rsidRPr="00414C2B">
              <w:rPr>
                <w:rFonts w:ascii="Times New Roman" w:hAnsi="Times New Roman" w:cs="Times New Roman"/>
                <w:sz w:val="20"/>
                <w:szCs w:val="20"/>
              </w:rPr>
              <w:t>,</w:t>
            </w:r>
            <w:r w:rsidRPr="00414C2B">
              <w:rPr>
                <w:rFonts w:ascii="Times New Roman" w:hAnsi="Times New Roman" w:cs="Times New Roman"/>
                <w:sz w:val="20"/>
                <w:szCs w:val="20"/>
              </w:rPr>
              <w:t xml:space="preserve"> sin dejar de atender zonas urbanas.</w:t>
            </w:r>
          </w:p>
        </w:tc>
        <w:tc>
          <w:tcPr>
            <w:tcW w:w="4678" w:type="dxa"/>
          </w:tcPr>
          <w:p w:rsidR="00FA0CDE" w:rsidRPr="00414C2B" w:rsidRDefault="00FA0CD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Contribuyo, ya que la población en la que se priorizaron las actividades fueron en los sectores vulnerables que no tienen fácil acceso a actividades culturales sin dejar de atender zonas urbanas.</w:t>
            </w:r>
          </w:p>
        </w:tc>
      </w:tr>
      <w:tr w:rsidR="00FA0CDE"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lastRenderedPageBreak/>
              <w:t>Diversidad</w:t>
            </w:r>
          </w:p>
        </w:tc>
        <w:tc>
          <w:tcPr>
            <w:tcW w:w="4394" w:type="dxa"/>
          </w:tcPr>
          <w:p w:rsidR="00FA0CDE" w:rsidRPr="00414C2B" w:rsidRDefault="00FA0CD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El programa incluye a todas las personas que así lo soliciten y en los eventos y actividades que se llevaron a cabo no se hizo distinción alguna para su participación en el proceso de organización o asistencia de los mismos.</w:t>
            </w:r>
          </w:p>
        </w:tc>
        <w:tc>
          <w:tcPr>
            <w:tcW w:w="4678" w:type="dxa"/>
          </w:tcPr>
          <w:p w:rsidR="00FA0CDE" w:rsidRPr="00414C2B" w:rsidRDefault="00FA0CD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El programa incluye a todas las personas que así lo soliciten y en los eventos y actividades que se llevaron a cabo no se hizo distinción alguna para su participación en el proceso de organización o asistencia de los mismos.</w:t>
            </w:r>
          </w:p>
        </w:tc>
      </w:tr>
      <w:tr w:rsidR="00FA0CDE" w:rsidRPr="00414C2B" w:rsidTr="00574B71">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Integralidad</w:t>
            </w:r>
          </w:p>
        </w:tc>
        <w:tc>
          <w:tcPr>
            <w:tcW w:w="4394" w:type="dxa"/>
          </w:tcPr>
          <w:p w:rsidR="00FA0CDE" w:rsidRPr="00414C2B" w:rsidRDefault="00FA0CD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El programa tiene entre sus objetivos fomentar el acceso a la cultura mediante el aprendizaje no formal, en un ambiente de convivencia sana, promoviendo la inclusión de asistentes a los talleres.</w:t>
            </w:r>
          </w:p>
        </w:tc>
        <w:tc>
          <w:tcPr>
            <w:tcW w:w="4678" w:type="dxa"/>
          </w:tcPr>
          <w:p w:rsidR="00FA0CDE" w:rsidRPr="00414C2B" w:rsidRDefault="00FA0CD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El programa tiene entre sus objetivos fomentar el acceso a la cultura mediante el aprendizaje no formal, en un ambiente de convivencia sana, promoviendo la inclusión de asistentes a los talleres</w:t>
            </w:r>
            <w:r w:rsidR="00B81D7F" w:rsidRPr="00414C2B">
              <w:rPr>
                <w:rFonts w:ascii="Times New Roman" w:hAnsi="Times New Roman" w:cs="Times New Roman"/>
                <w:sz w:val="20"/>
                <w:szCs w:val="20"/>
              </w:rPr>
              <w:t xml:space="preserve"> y priorizando la atención a los grupos vulnerables</w:t>
            </w:r>
            <w:r w:rsidRPr="00414C2B">
              <w:rPr>
                <w:rFonts w:ascii="Times New Roman" w:hAnsi="Times New Roman" w:cs="Times New Roman"/>
                <w:sz w:val="20"/>
                <w:szCs w:val="20"/>
              </w:rPr>
              <w:t>.</w:t>
            </w:r>
          </w:p>
        </w:tc>
      </w:tr>
      <w:tr w:rsidR="00FA0CDE"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Territorialidad</w:t>
            </w:r>
          </w:p>
        </w:tc>
        <w:tc>
          <w:tcPr>
            <w:tcW w:w="4394" w:type="dxa"/>
          </w:tcPr>
          <w:p w:rsidR="00FA0CDE" w:rsidRPr="00414C2B" w:rsidRDefault="00D92CC1"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L</w:t>
            </w:r>
            <w:r w:rsidR="00FA0CDE" w:rsidRPr="00414C2B">
              <w:rPr>
                <w:rFonts w:ascii="Times New Roman" w:hAnsi="Times New Roman" w:cs="Times New Roman"/>
                <w:sz w:val="20"/>
                <w:szCs w:val="20"/>
              </w:rPr>
              <w:t>os talleres se realizaron en las 5 zonas territoriales de la Demarcación.</w:t>
            </w:r>
          </w:p>
        </w:tc>
        <w:tc>
          <w:tcPr>
            <w:tcW w:w="4678" w:type="dxa"/>
          </w:tcPr>
          <w:p w:rsidR="00FA0CDE" w:rsidRPr="00414C2B" w:rsidRDefault="00FA0CD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9F0C3E">
              <w:rPr>
                <w:rFonts w:ascii="Times New Roman" w:hAnsi="Times New Roman" w:cs="Times New Roman"/>
                <w:sz w:val="20"/>
                <w:szCs w:val="20"/>
              </w:rPr>
              <w:t>Contribuyo ya que los talleres se realizaron en las 5 zonas territoriales de la Demarcación</w:t>
            </w:r>
            <w:r w:rsidR="009F0C3E" w:rsidRPr="009F0C3E">
              <w:rPr>
                <w:rFonts w:ascii="Times New Roman" w:hAnsi="Times New Roman" w:cs="Times New Roman"/>
                <w:sz w:val="20"/>
                <w:szCs w:val="20"/>
              </w:rPr>
              <w:t xml:space="preserve"> en 39 colonias</w:t>
            </w:r>
            <w:r w:rsidRPr="009F0C3E">
              <w:rPr>
                <w:rFonts w:ascii="Times New Roman" w:hAnsi="Times New Roman" w:cs="Times New Roman"/>
                <w:sz w:val="20"/>
                <w:szCs w:val="20"/>
              </w:rPr>
              <w:t>.</w:t>
            </w:r>
          </w:p>
        </w:tc>
      </w:tr>
      <w:tr w:rsidR="00FA0CDE" w:rsidRPr="00414C2B" w:rsidTr="00574B71">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Exigibilidad</w:t>
            </w:r>
          </w:p>
        </w:tc>
        <w:tc>
          <w:tcPr>
            <w:tcW w:w="4394" w:type="dxa"/>
          </w:tcPr>
          <w:p w:rsidR="00FA0CDE" w:rsidRPr="00414C2B" w:rsidRDefault="00D92CC1"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w:t>
            </w:r>
            <w:r w:rsidR="00FA0CDE" w:rsidRPr="00414C2B">
              <w:rPr>
                <w:rFonts w:ascii="Times New Roman" w:hAnsi="Times New Roman" w:cs="Times New Roman"/>
                <w:sz w:val="20"/>
                <w:szCs w:val="20"/>
              </w:rPr>
              <w:t>n su diseño se incluyeron  Mecanismos de Exigibilidad quedando esto en las Reglas de Operación del Programa</w:t>
            </w:r>
          </w:p>
        </w:tc>
        <w:tc>
          <w:tcPr>
            <w:tcW w:w="4678" w:type="dxa"/>
          </w:tcPr>
          <w:p w:rsidR="00FA0CDE" w:rsidRPr="00414C2B" w:rsidRDefault="00FA0CD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 xml:space="preserve">Contribuyo ya que en </w:t>
            </w:r>
            <w:r w:rsidR="00EE7AF8" w:rsidRPr="00414C2B">
              <w:rPr>
                <w:rFonts w:ascii="Times New Roman" w:hAnsi="Times New Roman" w:cs="Times New Roman"/>
                <w:sz w:val="20"/>
                <w:szCs w:val="20"/>
              </w:rPr>
              <w:t>sus Reglas de Operación se</w:t>
            </w:r>
            <w:r w:rsidRPr="00414C2B">
              <w:rPr>
                <w:rFonts w:ascii="Times New Roman" w:hAnsi="Times New Roman" w:cs="Times New Roman"/>
                <w:sz w:val="20"/>
                <w:szCs w:val="20"/>
              </w:rPr>
              <w:t xml:space="preserve"> incluyeron </w:t>
            </w:r>
            <w:r w:rsidR="00EE7AF8" w:rsidRPr="00414C2B">
              <w:rPr>
                <w:rFonts w:ascii="Times New Roman" w:hAnsi="Times New Roman" w:cs="Times New Roman"/>
                <w:sz w:val="20"/>
                <w:szCs w:val="20"/>
              </w:rPr>
              <w:t>los</w:t>
            </w:r>
            <w:r w:rsidRPr="00414C2B">
              <w:rPr>
                <w:rFonts w:ascii="Times New Roman" w:hAnsi="Times New Roman" w:cs="Times New Roman"/>
                <w:sz w:val="20"/>
                <w:szCs w:val="20"/>
              </w:rPr>
              <w:t xml:space="preserve"> Mecanismos de Exigibilidad quedando </w:t>
            </w:r>
            <w:r w:rsidR="00EE7AF8" w:rsidRPr="00414C2B">
              <w:rPr>
                <w:rFonts w:ascii="Times New Roman" w:hAnsi="Times New Roman" w:cs="Times New Roman"/>
                <w:sz w:val="20"/>
                <w:szCs w:val="20"/>
              </w:rPr>
              <w:t>a disposición de las personas interesadas en el programa</w:t>
            </w:r>
          </w:p>
        </w:tc>
      </w:tr>
      <w:tr w:rsidR="00FA0CDE"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Participación</w:t>
            </w:r>
          </w:p>
        </w:tc>
        <w:tc>
          <w:tcPr>
            <w:tcW w:w="4394" w:type="dxa"/>
          </w:tcPr>
          <w:p w:rsidR="00FA0CDE" w:rsidRPr="00414C2B" w:rsidRDefault="00D92CC1"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L</w:t>
            </w:r>
            <w:r w:rsidR="00FA0CDE" w:rsidRPr="00414C2B">
              <w:rPr>
                <w:rFonts w:ascii="Times New Roman" w:hAnsi="Times New Roman" w:cs="Times New Roman"/>
                <w:sz w:val="20"/>
                <w:szCs w:val="20"/>
              </w:rPr>
              <w:t xml:space="preserve">os beneficiarios y los asistentes a sus talleres participaron en las jornadas culturales y festivales realizados </w:t>
            </w:r>
          </w:p>
        </w:tc>
        <w:tc>
          <w:tcPr>
            <w:tcW w:w="4678" w:type="dxa"/>
          </w:tcPr>
          <w:p w:rsidR="00FA0CDE" w:rsidRPr="00414C2B" w:rsidRDefault="00164BF7"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 xml:space="preserve">En las Reglas de Operación </w:t>
            </w:r>
            <w:r w:rsidR="00DF5A7C" w:rsidRPr="00414C2B">
              <w:rPr>
                <w:rFonts w:ascii="Times New Roman" w:hAnsi="Times New Roman" w:cs="Times New Roman"/>
                <w:sz w:val="20"/>
                <w:szCs w:val="20"/>
              </w:rPr>
              <w:t>Se integró en las Reglas de Operación los mecanismos de participación, además de levantar encuestas de evaluación y satisfacción del programa y los servicios a los d</w:t>
            </w:r>
            <w:r w:rsidR="001F2443" w:rsidRPr="00414C2B">
              <w:rPr>
                <w:rFonts w:ascii="Times New Roman" w:hAnsi="Times New Roman" w:cs="Times New Roman"/>
                <w:sz w:val="20"/>
                <w:szCs w:val="20"/>
              </w:rPr>
              <w:t>erechohabientes y usuarios de los talleres</w:t>
            </w:r>
            <w:r w:rsidR="00DF5A7C" w:rsidRPr="00414C2B">
              <w:rPr>
                <w:rFonts w:ascii="Times New Roman" w:hAnsi="Times New Roman" w:cs="Times New Roman"/>
                <w:sz w:val="20"/>
                <w:szCs w:val="20"/>
              </w:rPr>
              <w:t xml:space="preserve"> </w:t>
            </w:r>
          </w:p>
        </w:tc>
      </w:tr>
      <w:tr w:rsidR="00FA0CDE" w:rsidRPr="00414C2B" w:rsidTr="00574B71">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 xml:space="preserve">Transparencia </w:t>
            </w:r>
          </w:p>
        </w:tc>
        <w:tc>
          <w:tcPr>
            <w:tcW w:w="4394" w:type="dxa"/>
          </w:tcPr>
          <w:p w:rsidR="00FA0CDE" w:rsidRPr="00414C2B" w:rsidRDefault="00FA0CD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Se publicaron las reglas de operación, así como sus modificaciones y padrones de beneficiarios durante su ejecución, en la Gaceta Oficial de la Ciudad de México, así como en la página oficial de la Delegación Tlalpan.</w:t>
            </w:r>
          </w:p>
        </w:tc>
        <w:tc>
          <w:tcPr>
            <w:tcW w:w="4678" w:type="dxa"/>
          </w:tcPr>
          <w:p w:rsidR="00FA0CDE" w:rsidRPr="00414C2B" w:rsidRDefault="00DF5A7C"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Se publicaron las Reglas de O</w:t>
            </w:r>
            <w:r w:rsidR="00FA0CDE" w:rsidRPr="00414C2B">
              <w:rPr>
                <w:rFonts w:ascii="Times New Roman" w:hAnsi="Times New Roman" w:cs="Times New Roman"/>
                <w:sz w:val="20"/>
                <w:szCs w:val="20"/>
              </w:rPr>
              <w:t xml:space="preserve">peración, así como sus padrones de beneficiarios durante su ejecución, en la Gaceta Oficial de la Ciudad de México, </w:t>
            </w:r>
            <w:r w:rsidR="008975FF" w:rsidRPr="00414C2B">
              <w:rPr>
                <w:rFonts w:ascii="Times New Roman" w:hAnsi="Times New Roman" w:cs="Times New Roman"/>
                <w:sz w:val="20"/>
                <w:szCs w:val="20"/>
              </w:rPr>
              <w:t xml:space="preserve">de igual manera se subió la convocatoria </w:t>
            </w:r>
            <w:r w:rsidR="00FA0CDE" w:rsidRPr="00414C2B">
              <w:rPr>
                <w:rFonts w:ascii="Times New Roman" w:hAnsi="Times New Roman" w:cs="Times New Roman"/>
                <w:sz w:val="20"/>
                <w:szCs w:val="20"/>
              </w:rPr>
              <w:t>en la página oficial de la Delegación Tlalpan.</w:t>
            </w:r>
            <w:r w:rsidR="00D71D1F" w:rsidRPr="00414C2B">
              <w:rPr>
                <w:rFonts w:ascii="Times New Roman" w:hAnsi="Times New Roman" w:cs="Times New Roman"/>
                <w:sz w:val="20"/>
                <w:szCs w:val="20"/>
              </w:rPr>
              <w:t xml:space="preserve"> y se realizó difusión en carteles</w:t>
            </w:r>
          </w:p>
        </w:tc>
      </w:tr>
      <w:tr w:rsidR="00FA0CDE"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Efectividad</w:t>
            </w:r>
          </w:p>
        </w:tc>
        <w:tc>
          <w:tcPr>
            <w:tcW w:w="4394" w:type="dxa"/>
          </w:tcPr>
          <w:p w:rsidR="00FA0CDE" w:rsidRPr="00414C2B" w:rsidRDefault="00C65E03"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w:t>
            </w:r>
            <w:r w:rsidR="00FA0CDE" w:rsidRPr="00414C2B">
              <w:rPr>
                <w:rFonts w:ascii="Times New Roman" w:hAnsi="Times New Roman" w:cs="Times New Roman"/>
                <w:sz w:val="20"/>
                <w:szCs w:val="20"/>
              </w:rPr>
              <w:t>l programa fue ejecutado de manera austera cumpliendo las metas establecidas</w:t>
            </w:r>
          </w:p>
        </w:tc>
        <w:tc>
          <w:tcPr>
            <w:tcW w:w="4678" w:type="dxa"/>
          </w:tcPr>
          <w:p w:rsidR="00FA0CDE" w:rsidRPr="00414C2B" w:rsidRDefault="00C65E03"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414C2B">
              <w:rPr>
                <w:rFonts w:ascii="Times New Roman" w:hAnsi="Times New Roman" w:cs="Times New Roman"/>
                <w:sz w:val="20"/>
                <w:szCs w:val="20"/>
              </w:rPr>
              <w:t>E</w:t>
            </w:r>
            <w:r w:rsidR="00FA0CDE" w:rsidRPr="00414C2B">
              <w:rPr>
                <w:rFonts w:ascii="Times New Roman" w:hAnsi="Times New Roman" w:cs="Times New Roman"/>
                <w:sz w:val="20"/>
                <w:szCs w:val="20"/>
              </w:rPr>
              <w:t>l programa fue ejecutado de manera austera cumpliendo las metas establecidas</w:t>
            </w:r>
          </w:p>
        </w:tc>
      </w:tr>
      <w:tr w:rsidR="00FA0CDE" w:rsidRPr="00414C2B" w:rsidTr="00574B71">
        <w:tc>
          <w:tcPr>
            <w:cnfStyle w:val="001000000000" w:firstRow="0" w:lastRow="0" w:firstColumn="1" w:lastColumn="0" w:oddVBand="0" w:evenVBand="0" w:oddHBand="0" w:evenHBand="0" w:firstRowFirstColumn="0" w:firstRowLastColumn="0" w:lastRowFirstColumn="0" w:lastRowLastColumn="0"/>
            <w:tcW w:w="1555" w:type="dxa"/>
          </w:tcPr>
          <w:p w:rsidR="00FA0CDE" w:rsidRPr="00414C2B" w:rsidRDefault="00FA0CDE" w:rsidP="00414C2B">
            <w:pPr>
              <w:jc w:val="both"/>
              <w:rPr>
                <w:rFonts w:ascii="Times New Roman" w:hAnsi="Times New Roman" w:cs="Times New Roman"/>
                <w:sz w:val="20"/>
                <w:szCs w:val="20"/>
              </w:rPr>
            </w:pPr>
            <w:r w:rsidRPr="00414C2B">
              <w:rPr>
                <w:rFonts w:ascii="Times New Roman" w:hAnsi="Times New Roman" w:cs="Times New Roman"/>
                <w:sz w:val="20"/>
                <w:szCs w:val="20"/>
              </w:rPr>
              <w:t>Protección de Datos Personales</w:t>
            </w:r>
          </w:p>
        </w:tc>
        <w:tc>
          <w:tcPr>
            <w:tcW w:w="4394" w:type="dxa"/>
          </w:tcPr>
          <w:p w:rsidR="00FA0CDE" w:rsidRPr="00414C2B" w:rsidRDefault="00FA0CD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14C2B">
              <w:rPr>
                <w:rFonts w:ascii="Times New Roman" w:hAnsi="Times New Roman" w:cs="Times New Roman"/>
                <w:sz w:val="20"/>
                <w:szCs w:val="20"/>
                <w:lang w:val="es-ES"/>
              </w:rPr>
              <w:t>Los datos personales de quienes solicit</w:t>
            </w:r>
            <w:r w:rsidR="00485F19" w:rsidRPr="00414C2B">
              <w:rPr>
                <w:rFonts w:ascii="Times New Roman" w:hAnsi="Times New Roman" w:cs="Times New Roman"/>
                <w:sz w:val="20"/>
                <w:szCs w:val="20"/>
                <w:lang w:val="es-ES"/>
              </w:rPr>
              <w:t>aron la</w:t>
            </w:r>
            <w:r w:rsidRPr="00414C2B">
              <w:rPr>
                <w:rFonts w:ascii="Times New Roman" w:hAnsi="Times New Roman" w:cs="Times New Roman"/>
                <w:sz w:val="20"/>
                <w:szCs w:val="20"/>
                <w:lang w:val="es-ES"/>
              </w:rPr>
              <w:t xml:space="preserve"> incorporación al programa, así como la demás informaci</w:t>
            </w:r>
            <w:r w:rsidR="00164BF7" w:rsidRPr="00414C2B">
              <w:rPr>
                <w:rFonts w:ascii="Times New Roman" w:hAnsi="Times New Roman" w:cs="Times New Roman"/>
                <w:sz w:val="20"/>
                <w:szCs w:val="20"/>
                <w:lang w:val="es-ES"/>
              </w:rPr>
              <w:t xml:space="preserve">ón generada y administrada, se trató conforme a lo establecido </w:t>
            </w:r>
            <w:r w:rsidRPr="00414C2B">
              <w:rPr>
                <w:rFonts w:ascii="Times New Roman" w:hAnsi="Times New Roman" w:cs="Times New Roman"/>
                <w:sz w:val="20"/>
                <w:szCs w:val="20"/>
                <w:lang w:val="es-ES"/>
              </w:rPr>
              <w:t>en la Ley de Transparencia y Acceso a la Información Pública y la Ley de Protección de Datos Personales del Distrito Federal</w:t>
            </w:r>
            <w:r w:rsidR="0033584B" w:rsidRPr="00414C2B">
              <w:rPr>
                <w:rFonts w:ascii="Times New Roman" w:hAnsi="Times New Roman" w:cs="Times New Roman"/>
                <w:sz w:val="20"/>
                <w:szCs w:val="20"/>
                <w:lang w:val="es-ES"/>
              </w:rPr>
              <w:t>, como se indicó</w:t>
            </w:r>
            <w:r w:rsidR="003B6278" w:rsidRPr="00414C2B">
              <w:rPr>
                <w:rFonts w:ascii="Times New Roman" w:hAnsi="Times New Roman" w:cs="Times New Roman"/>
                <w:sz w:val="20"/>
                <w:szCs w:val="20"/>
                <w:lang w:val="es-ES"/>
              </w:rPr>
              <w:t xml:space="preserve"> en las RO del programa</w:t>
            </w:r>
            <w:r w:rsidRPr="00414C2B">
              <w:rPr>
                <w:rFonts w:ascii="Times New Roman" w:hAnsi="Times New Roman" w:cs="Times New Roman"/>
                <w:sz w:val="20"/>
                <w:szCs w:val="20"/>
                <w:lang w:val="es-ES"/>
              </w:rPr>
              <w:t>.</w:t>
            </w:r>
          </w:p>
        </w:tc>
        <w:tc>
          <w:tcPr>
            <w:tcW w:w="4678" w:type="dxa"/>
          </w:tcPr>
          <w:p w:rsidR="00FA0CDE" w:rsidRPr="00414C2B" w:rsidRDefault="00FA0CD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lang w:val="es-ES"/>
              </w:rPr>
            </w:pPr>
            <w:r w:rsidRPr="00414C2B">
              <w:rPr>
                <w:rFonts w:ascii="Times New Roman" w:hAnsi="Times New Roman" w:cs="Times New Roman"/>
                <w:sz w:val="20"/>
                <w:szCs w:val="20"/>
                <w:lang w:val="es-ES"/>
              </w:rPr>
              <w:t>Los dato</w:t>
            </w:r>
            <w:r w:rsidR="005931EB" w:rsidRPr="00414C2B">
              <w:rPr>
                <w:rFonts w:ascii="Times New Roman" w:hAnsi="Times New Roman" w:cs="Times New Roman"/>
                <w:sz w:val="20"/>
                <w:szCs w:val="20"/>
                <w:lang w:val="es-ES"/>
              </w:rPr>
              <w:t>s personales de quienes solicitaron</w:t>
            </w:r>
            <w:r w:rsidRPr="00414C2B">
              <w:rPr>
                <w:rFonts w:ascii="Times New Roman" w:hAnsi="Times New Roman" w:cs="Times New Roman"/>
                <w:sz w:val="20"/>
                <w:szCs w:val="20"/>
                <w:lang w:val="es-ES"/>
              </w:rPr>
              <w:t xml:space="preserve"> incorporación al programa, así como la</w:t>
            </w:r>
            <w:r w:rsidR="003B6278" w:rsidRPr="00414C2B">
              <w:rPr>
                <w:rFonts w:ascii="Times New Roman" w:hAnsi="Times New Roman" w:cs="Times New Roman"/>
                <w:sz w:val="20"/>
                <w:szCs w:val="20"/>
                <w:lang w:val="es-ES"/>
              </w:rPr>
              <w:t xml:space="preserve"> información generada que contiene datos personales</w:t>
            </w:r>
            <w:r w:rsidRPr="00414C2B">
              <w:rPr>
                <w:rFonts w:ascii="Times New Roman" w:hAnsi="Times New Roman" w:cs="Times New Roman"/>
                <w:sz w:val="20"/>
                <w:szCs w:val="20"/>
                <w:lang w:val="es-ES"/>
              </w:rPr>
              <w:t xml:space="preserve">, se </w:t>
            </w:r>
            <w:r w:rsidR="003B6278" w:rsidRPr="00414C2B">
              <w:rPr>
                <w:rFonts w:ascii="Times New Roman" w:hAnsi="Times New Roman" w:cs="Times New Roman"/>
                <w:sz w:val="20"/>
                <w:szCs w:val="20"/>
                <w:lang w:val="es-ES"/>
              </w:rPr>
              <w:t xml:space="preserve">trató conforme a lo establecido </w:t>
            </w:r>
            <w:r w:rsidRPr="00414C2B">
              <w:rPr>
                <w:rFonts w:ascii="Times New Roman" w:hAnsi="Times New Roman" w:cs="Times New Roman"/>
                <w:sz w:val="20"/>
                <w:szCs w:val="20"/>
                <w:lang w:val="es-ES"/>
              </w:rPr>
              <w:t>regirán por lo establecido en la Ley de Transparencia y Acceso a la Información Pública y la Ley de Protección de Datos Personales del Distrito Federal</w:t>
            </w:r>
            <w:r w:rsidR="003B6278" w:rsidRPr="00414C2B">
              <w:rPr>
                <w:rFonts w:ascii="Times New Roman" w:hAnsi="Times New Roman" w:cs="Times New Roman"/>
                <w:sz w:val="20"/>
                <w:szCs w:val="20"/>
                <w:lang w:val="es-ES"/>
              </w:rPr>
              <w:t xml:space="preserve"> como se indicó en las reglas de </w:t>
            </w:r>
            <w:r w:rsidR="0033584B" w:rsidRPr="00414C2B">
              <w:rPr>
                <w:rFonts w:ascii="Times New Roman" w:hAnsi="Times New Roman" w:cs="Times New Roman"/>
                <w:sz w:val="20"/>
                <w:szCs w:val="20"/>
                <w:lang w:val="es-ES"/>
              </w:rPr>
              <w:t>operación</w:t>
            </w:r>
            <w:r w:rsidRPr="00414C2B">
              <w:rPr>
                <w:rFonts w:ascii="Times New Roman" w:hAnsi="Times New Roman" w:cs="Times New Roman"/>
                <w:sz w:val="20"/>
                <w:szCs w:val="20"/>
                <w:lang w:val="es-ES"/>
              </w:rPr>
              <w:t>.</w:t>
            </w:r>
          </w:p>
        </w:tc>
      </w:tr>
    </w:tbl>
    <w:p w:rsidR="009556E6" w:rsidRPr="00414C2B" w:rsidRDefault="009556E6" w:rsidP="00414C2B">
      <w:pPr>
        <w:spacing w:after="0" w:line="240" w:lineRule="auto"/>
        <w:jc w:val="both"/>
        <w:rPr>
          <w:rFonts w:ascii="Times New Roman" w:eastAsiaTheme="minorEastAsia" w:hAnsi="Times New Roman" w:cs="Times New Roman"/>
          <w:sz w:val="20"/>
          <w:szCs w:val="20"/>
          <w:lang w:eastAsia="es-MX"/>
        </w:rPr>
      </w:pPr>
    </w:p>
    <w:p w:rsidR="009556E6" w:rsidRPr="00414C2B" w:rsidRDefault="009556E6" w:rsidP="00414C2B">
      <w:pPr>
        <w:autoSpaceDE w:val="0"/>
        <w:autoSpaceDN w:val="0"/>
        <w:adjustRightInd w:val="0"/>
        <w:spacing w:after="0" w:line="240" w:lineRule="auto"/>
        <w:jc w:val="both"/>
        <w:rPr>
          <w:rFonts w:ascii="Times New Roman" w:hAnsi="Times New Roman" w:cs="Times New Roman"/>
          <w:b/>
          <w:bCs/>
          <w:sz w:val="20"/>
          <w:szCs w:val="20"/>
        </w:rPr>
      </w:pPr>
      <w:r w:rsidRPr="00414C2B">
        <w:rPr>
          <w:rFonts w:ascii="Times New Roman" w:hAnsi="Times New Roman" w:cs="Times New Roman"/>
          <w:b/>
          <w:bCs/>
          <w:sz w:val="20"/>
          <w:szCs w:val="20"/>
        </w:rPr>
        <w:t>III.1.2. Análisis del Apego de las Reglas de Operación a los Lineamientos para la Elabora</w:t>
      </w:r>
      <w:r w:rsidR="00086638" w:rsidRPr="00414C2B">
        <w:rPr>
          <w:rFonts w:ascii="Times New Roman" w:hAnsi="Times New Roman" w:cs="Times New Roman"/>
          <w:b/>
          <w:bCs/>
          <w:sz w:val="20"/>
          <w:szCs w:val="20"/>
        </w:rPr>
        <w:t>ción de Reglas de Operación</w:t>
      </w:r>
    </w:p>
    <w:p w:rsidR="009556E6" w:rsidRPr="00414C2B" w:rsidRDefault="009556E6" w:rsidP="00414C2B">
      <w:pPr>
        <w:spacing w:after="0" w:line="240" w:lineRule="auto"/>
        <w:jc w:val="both"/>
        <w:rPr>
          <w:rFonts w:ascii="Times New Roman" w:hAnsi="Times New Roman" w:cs="Times New Roman"/>
          <w:sz w:val="20"/>
          <w:szCs w:val="20"/>
        </w:rPr>
      </w:pPr>
    </w:p>
    <w:tbl>
      <w:tblPr>
        <w:tblStyle w:val="PlainTable1"/>
        <w:tblW w:w="0" w:type="auto"/>
        <w:tblLayout w:type="fixed"/>
        <w:tblLook w:val="04A0" w:firstRow="1" w:lastRow="0" w:firstColumn="1" w:lastColumn="0" w:noHBand="0" w:noVBand="1"/>
      </w:tblPr>
      <w:tblGrid>
        <w:gridCol w:w="2547"/>
        <w:gridCol w:w="709"/>
        <w:gridCol w:w="708"/>
        <w:gridCol w:w="6804"/>
      </w:tblGrid>
      <w:tr w:rsidR="009556E6" w:rsidRPr="00414C2B" w:rsidTr="00813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Pr>
          <w:p w:rsidR="009556E6" w:rsidRPr="00414C2B" w:rsidRDefault="009556E6" w:rsidP="00414C2B">
            <w:pPr>
              <w:jc w:val="both"/>
              <w:rPr>
                <w:rFonts w:ascii="Times New Roman" w:eastAsia="Calibri" w:hAnsi="Times New Roman" w:cs="Times New Roman"/>
                <w:b w:val="0"/>
                <w:sz w:val="20"/>
                <w:szCs w:val="20"/>
              </w:rPr>
            </w:pPr>
            <w:r w:rsidRPr="00414C2B">
              <w:rPr>
                <w:rFonts w:ascii="Times New Roman" w:eastAsia="Calibri" w:hAnsi="Times New Roman" w:cs="Times New Roman"/>
                <w:sz w:val="20"/>
                <w:szCs w:val="20"/>
              </w:rPr>
              <w:t>Apartado</w:t>
            </w:r>
          </w:p>
        </w:tc>
        <w:tc>
          <w:tcPr>
            <w:tcW w:w="1417" w:type="dxa"/>
            <w:gridSpan w:val="2"/>
          </w:tcPr>
          <w:p w:rsidR="009556E6" w:rsidRPr="00414C2B" w:rsidRDefault="009556E6"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sidRPr="00414C2B">
              <w:rPr>
                <w:rFonts w:ascii="Times New Roman" w:eastAsia="Calibri" w:hAnsi="Times New Roman" w:cs="Times New Roman"/>
                <w:sz w:val="20"/>
                <w:szCs w:val="20"/>
              </w:rPr>
              <w:t>Nivel de Cumplimiento</w:t>
            </w:r>
          </w:p>
        </w:tc>
        <w:tc>
          <w:tcPr>
            <w:tcW w:w="6804" w:type="dxa"/>
            <w:vMerge w:val="restart"/>
          </w:tcPr>
          <w:p w:rsidR="009556E6" w:rsidRPr="00414C2B" w:rsidRDefault="009556E6"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sidRPr="00414C2B">
              <w:rPr>
                <w:rFonts w:ascii="Times New Roman" w:eastAsia="Calibri" w:hAnsi="Times New Roman" w:cs="Times New Roman"/>
                <w:sz w:val="20"/>
                <w:szCs w:val="20"/>
              </w:rPr>
              <w:t>Justificación</w:t>
            </w:r>
          </w:p>
        </w:tc>
      </w:tr>
      <w:tr w:rsidR="009556E6" w:rsidRPr="00414C2B" w:rsidTr="0081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rsidR="009556E6" w:rsidRPr="00414C2B" w:rsidRDefault="009556E6" w:rsidP="00414C2B">
            <w:pPr>
              <w:jc w:val="both"/>
              <w:rPr>
                <w:rFonts w:ascii="Times New Roman" w:eastAsia="Calibri" w:hAnsi="Times New Roman" w:cs="Times New Roman"/>
                <w:b w:val="0"/>
                <w:sz w:val="20"/>
                <w:szCs w:val="20"/>
              </w:rPr>
            </w:pPr>
          </w:p>
        </w:tc>
        <w:tc>
          <w:tcPr>
            <w:tcW w:w="709" w:type="dxa"/>
          </w:tcPr>
          <w:p w:rsidR="009556E6" w:rsidRPr="00414C2B" w:rsidRDefault="009556E6"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14C2B">
              <w:rPr>
                <w:rFonts w:ascii="Times New Roman" w:eastAsia="Calibri" w:hAnsi="Times New Roman" w:cs="Times New Roman"/>
                <w:b/>
                <w:sz w:val="20"/>
                <w:szCs w:val="20"/>
              </w:rPr>
              <w:t>2016</w:t>
            </w:r>
          </w:p>
        </w:tc>
        <w:tc>
          <w:tcPr>
            <w:tcW w:w="708" w:type="dxa"/>
          </w:tcPr>
          <w:p w:rsidR="009556E6" w:rsidRPr="00414C2B" w:rsidRDefault="009556E6"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14C2B">
              <w:rPr>
                <w:rFonts w:ascii="Times New Roman" w:eastAsia="Calibri" w:hAnsi="Times New Roman" w:cs="Times New Roman"/>
                <w:b/>
                <w:sz w:val="20"/>
                <w:szCs w:val="20"/>
              </w:rPr>
              <w:t>2017</w:t>
            </w:r>
          </w:p>
        </w:tc>
        <w:tc>
          <w:tcPr>
            <w:tcW w:w="6804" w:type="dxa"/>
            <w:vMerge/>
          </w:tcPr>
          <w:p w:rsidR="009556E6" w:rsidRPr="00414C2B" w:rsidRDefault="009556E6"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r>
      <w:tr w:rsidR="009556E6" w:rsidRPr="00414C2B" w:rsidTr="008130C2">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 xml:space="preserve">Introducción </w:t>
            </w:r>
          </w:p>
        </w:tc>
        <w:tc>
          <w:tcPr>
            <w:tcW w:w="709"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821F2D"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Se señalan los antecedentes y estadísticas descripción de manera general de la problemática a atender</w:t>
            </w:r>
          </w:p>
        </w:tc>
      </w:tr>
      <w:tr w:rsidR="009556E6" w:rsidRPr="00414C2B" w:rsidTr="0081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I. Dependencia o Entidad Responsable del Programa</w:t>
            </w:r>
          </w:p>
        </w:tc>
        <w:tc>
          <w:tcPr>
            <w:tcW w:w="709"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697202" w:rsidP="008130C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 xml:space="preserve">En ambos ejercicios se </w:t>
            </w:r>
            <w:r w:rsidR="00821F2D" w:rsidRPr="00414C2B">
              <w:rPr>
                <w:rFonts w:ascii="Times New Roman" w:eastAsia="Calibri" w:hAnsi="Times New Roman" w:cs="Times New Roman"/>
                <w:sz w:val="20"/>
                <w:szCs w:val="20"/>
              </w:rPr>
              <w:t>encuentran enumeradas</w:t>
            </w:r>
            <w:r w:rsidRPr="00414C2B">
              <w:rPr>
                <w:rFonts w:ascii="Times New Roman" w:eastAsia="Calibri" w:hAnsi="Times New Roman" w:cs="Times New Roman"/>
                <w:sz w:val="20"/>
                <w:szCs w:val="20"/>
              </w:rPr>
              <w:t xml:space="preserve"> e</w:t>
            </w:r>
            <w:r w:rsidR="008130C2">
              <w:rPr>
                <w:rFonts w:ascii="Times New Roman" w:eastAsia="Calibri" w:hAnsi="Times New Roman" w:cs="Times New Roman"/>
                <w:sz w:val="20"/>
                <w:szCs w:val="20"/>
              </w:rPr>
              <w:t>n</w:t>
            </w:r>
            <w:r w:rsidRPr="00414C2B">
              <w:rPr>
                <w:rFonts w:ascii="Times New Roman" w:eastAsia="Calibri" w:hAnsi="Times New Roman" w:cs="Times New Roman"/>
                <w:sz w:val="20"/>
                <w:szCs w:val="20"/>
              </w:rPr>
              <w:t xml:space="preserve"> las RO del programa</w:t>
            </w:r>
            <w:r w:rsidR="00821F2D" w:rsidRPr="00414C2B">
              <w:rPr>
                <w:rFonts w:ascii="Times New Roman" w:eastAsia="Calibri" w:hAnsi="Times New Roman" w:cs="Times New Roman"/>
                <w:sz w:val="20"/>
                <w:szCs w:val="20"/>
              </w:rPr>
              <w:t xml:space="preserve"> las áreas y sus </w:t>
            </w:r>
            <w:r w:rsidRPr="00414C2B">
              <w:rPr>
                <w:rFonts w:ascii="Times New Roman" w:eastAsia="Calibri" w:hAnsi="Times New Roman" w:cs="Times New Roman"/>
                <w:sz w:val="20"/>
                <w:szCs w:val="20"/>
              </w:rPr>
              <w:t>funciones</w:t>
            </w:r>
            <w:r w:rsidR="00821F2D" w:rsidRPr="00414C2B">
              <w:rPr>
                <w:rFonts w:ascii="Times New Roman" w:eastAsia="Calibri" w:hAnsi="Times New Roman" w:cs="Times New Roman"/>
                <w:sz w:val="20"/>
                <w:szCs w:val="20"/>
              </w:rPr>
              <w:t xml:space="preserve"> dentro del programa</w:t>
            </w:r>
            <w:r w:rsidRPr="00414C2B">
              <w:rPr>
                <w:rFonts w:ascii="Times New Roman" w:eastAsia="Calibri" w:hAnsi="Times New Roman" w:cs="Times New Roman"/>
                <w:sz w:val="20"/>
                <w:szCs w:val="20"/>
              </w:rPr>
              <w:t>.</w:t>
            </w:r>
          </w:p>
        </w:tc>
      </w:tr>
      <w:tr w:rsidR="009556E6" w:rsidRPr="00414C2B" w:rsidTr="008130C2">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II. Objetivos y Alcances</w:t>
            </w:r>
          </w:p>
        </w:tc>
        <w:tc>
          <w:tcPr>
            <w:tcW w:w="709"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821F2D"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Ambas RO contienen los objetivos específicos,</w:t>
            </w:r>
            <w:r w:rsidR="009556E6" w:rsidRPr="00414C2B">
              <w:rPr>
                <w:rFonts w:ascii="Times New Roman" w:eastAsia="Calibri" w:hAnsi="Times New Roman" w:cs="Times New Roman"/>
                <w:sz w:val="20"/>
                <w:szCs w:val="20"/>
              </w:rPr>
              <w:t xml:space="preserve"> general</w:t>
            </w:r>
            <w:r w:rsidR="00831036" w:rsidRPr="00414C2B">
              <w:rPr>
                <w:rFonts w:ascii="Times New Roman" w:eastAsia="Calibri" w:hAnsi="Times New Roman" w:cs="Times New Roman"/>
                <w:sz w:val="20"/>
                <w:szCs w:val="20"/>
              </w:rPr>
              <w:t>es</w:t>
            </w:r>
            <w:r w:rsidRPr="00414C2B">
              <w:rPr>
                <w:rFonts w:ascii="Times New Roman" w:eastAsia="Calibri" w:hAnsi="Times New Roman" w:cs="Times New Roman"/>
                <w:sz w:val="20"/>
                <w:szCs w:val="20"/>
              </w:rPr>
              <w:t xml:space="preserve"> y alcances a desarrollar en cada ejercicio</w:t>
            </w:r>
          </w:p>
        </w:tc>
      </w:tr>
      <w:tr w:rsidR="009556E6" w:rsidRPr="00414C2B" w:rsidTr="0081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III. Metas Físicas</w:t>
            </w:r>
          </w:p>
        </w:tc>
        <w:tc>
          <w:tcPr>
            <w:tcW w:w="709"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697202"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En cada ejercicio s</w:t>
            </w:r>
            <w:r w:rsidR="009556E6" w:rsidRPr="00414C2B">
              <w:rPr>
                <w:rFonts w:ascii="Times New Roman" w:eastAsia="Calibri" w:hAnsi="Times New Roman" w:cs="Times New Roman"/>
                <w:sz w:val="20"/>
                <w:szCs w:val="20"/>
              </w:rPr>
              <w:t>e encuentran señaladas las metas de acu</w:t>
            </w:r>
            <w:r w:rsidR="00990926" w:rsidRPr="00414C2B">
              <w:rPr>
                <w:rFonts w:ascii="Times New Roman" w:eastAsia="Calibri" w:hAnsi="Times New Roman" w:cs="Times New Roman"/>
                <w:sz w:val="20"/>
                <w:szCs w:val="20"/>
              </w:rPr>
              <w:t>erdo a los resultados esperados</w:t>
            </w:r>
            <w:r w:rsidRPr="00414C2B">
              <w:rPr>
                <w:rFonts w:ascii="Times New Roman" w:eastAsia="Calibri" w:hAnsi="Times New Roman" w:cs="Times New Roman"/>
                <w:sz w:val="20"/>
                <w:szCs w:val="20"/>
              </w:rPr>
              <w:t xml:space="preserve"> en cada ejercicio y están contenidos en las respetivas RO del programa </w:t>
            </w:r>
          </w:p>
        </w:tc>
      </w:tr>
      <w:tr w:rsidR="009556E6" w:rsidRPr="00414C2B" w:rsidTr="008130C2">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IV. Programación Presupuestal</w:t>
            </w:r>
          </w:p>
        </w:tc>
        <w:tc>
          <w:tcPr>
            <w:tcW w:w="709"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9556E6"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Se indica</w:t>
            </w:r>
            <w:r w:rsidR="00697202" w:rsidRPr="00414C2B">
              <w:rPr>
                <w:rFonts w:ascii="Times New Roman" w:eastAsia="Calibri" w:hAnsi="Times New Roman" w:cs="Times New Roman"/>
                <w:sz w:val="20"/>
                <w:szCs w:val="20"/>
              </w:rPr>
              <w:t>n</w:t>
            </w:r>
            <w:r w:rsidRPr="00414C2B">
              <w:rPr>
                <w:rFonts w:ascii="Times New Roman" w:eastAsia="Calibri" w:hAnsi="Times New Roman" w:cs="Times New Roman"/>
                <w:sz w:val="20"/>
                <w:szCs w:val="20"/>
              </w:rPr>
              <w:t xml:space="preserve"> </w:t>
            </w:r>
            <w:r w:rsidR="00697202" w:rsidRPr="00414C2B">
              <w:rPr>
                <w:rFonts w:ascii="Times New Roman" w:eastAsia="Calibri" w:hAnsi="Times New Roman" w:cs="Times New Roman"/>
                <w:sz w:val="20"/>
                <w:szCs w:val="20"/>
              </w:rPr>
              <w:t xml:space="preserve">los </w:t>
            </w:r>
            <w:r w:rsidRPr="00414C2B">
              <w:rPr>
                <w:rFonts w:ascii="Times New Roman" w:eastAsia="Calibri" w:hAnsi="Times New Roman" w:cs="Times New Roman"/>
                <w:sz w:val="20"/>
                <w:szCs w:val="20"/>
              </w:rPr>
              <w:t>presupuesto</w:t>
            </w:r>
            <w:r w:rsidR="00253902" w:rsidRPr="00414C2B">
              <w:rPr>
                <w:rFonts w:ascii="Times New Roman" w:eastAsia="Calibri" w:hAnsi="Times New Roman" w:cs="Times New Roman"/>
                <w:sz w:val="20"/>
                <w:szCs w:val="20"/>
              </w:rPr>
              <w:t>s</w:t>
            </w:r>
            <w:r w:rsidRPr="00414C2B">
              <w:rPr>
                <w:rFonts w:ascii="Times New Roman" w:eastAsia="Calibri" w:hAnsi="Times New Roman" w:cs="Times New Roman"/>
                <w:sz w:val="20"/>
                <w:szCs w:val="20"/>
              </w:rPr>
              <w:t xml:space="preserve"> y </w:t>
            </w:r>
            <w:r w:rsidR="00253902" w:rsidRPr="00414C2B">
              <w:rPr>
                <w:rFonts w:ascii="Times New Roman" w:eastAsia="Calibri" w:hAnsi="Times New Roman" w:cs="Times New Roman"/>
                <w:sz w:val="20"/>
                <w:szCs w:val="20"/>
              </w:rPr>
              <w:t>los tiempos y formas para ejercerlo</w:t>
            </w:r>
            <w:r w:rsidRPr="00414C2B">
              <w:rPr>
                <w:rFonts w:ascii="Times New Roman" w:eastAsia="Calibri" w:hAnsi="Times New Roman" w:cs="Times New Roman"/>
                <w:sz w:val="20"/>
                <w:szCs w:val="20"/>
              </w:rPr>
              <w:t>s</w:t>
            </w:r>
            <w:r w:rsidR="00253902" w:rsidRPr="00414C2B">
              <w:rPr>
                <w:rFonts w:ascii="Times New Roman" w:eastAsia="Calibri" w:hAnsi="Times New Roman" w:cs="Times New Roman"/>
                <w:sz w:val="20"/>
                <w:szCs w:val="20"/>
              </w:rPr>
              <w:t xml:space="preserve"> en cada RO</w:t>
            </w:r>
          </w:p>
        </w:tc>
      </w:tr>
      <w:tr w:rsidR="009556E6" w:rsidRPr="00414C2B" w:rsidTr="0081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V. Requisitos y Procedimientos de Acceso</w:t>
            </w:r>
          </w:p>
        </w:tc>
        <w:tc>
          <w:tcPr>
            <w:tcW w:w="709"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9556E6"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Se indica</w:t>
            </w:r>
            <w:r w:rsidR="00253902" w:rsidRPr="00414C2B">
              <w:rPr>
                <w:rFonts w:ascii="Times New Roman" w:eastAsia="Calibri" w:hAnsi="Times New Roman" w:cs="Times New Roman"/>
                <w:sz w:val="20"/>
                <w:szCs w:val="20"/>
              </w:rPr>
              <w:t>n</w:t>
            </w:r>
            <w:r w:rsidRPr="00414C2B">
              <w:rPr>
                <w:rFonts w:ascii="Times New Roman" w:eastAsia="Calibri" w:hAnsi="Times New Roman" w:cs="Times New Roman"/>
                <w:sz w:val="20"/>
                <w:szCs w:val="20"/>
              </w:rPr>
              <w:t xml:space="preserve"> claramente los requisitos y procedimientos de acceso a cumplir por los beneficiarios del programa</w:t>
            </w:r>
            <w:r w:rsidR="00253902" w:rsidRPr="00414C2B">
              <w:rPr>
                <w:rFonts w:ascii="Times New Roman" w:eastAsia="Calibri" w:hAnsi="Times New Roman" w:cs="Times New Roman"/>
                <w:sz w:val="20"/>
                <w:szCs w:val="20"/>
              </w:rPr>
              <w:t xml:space="preserve"> en ambos ejercicios</w:t>
            </w:r>
          </w:p>
        </w:tc>
      </w:tr>
      <w:tr w:rsidR="009556E6" w:rsidRPr="00414C2B" w:rsidTr="008130C2">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 xml:space="preserve">VI. Procedimientos de Instrumentación </w:t>
            </w:r>
          </w:p>
        </w:tc>
        <w:tc>
          <w:tcPr>
            <w:tcW w:w="709" w:type="dxa"/>
            <w:vAlign w:val="center"/>
          </w:tcPr>
          <w:p w:rsidR="009556E6" w:rsidRPr="00414C2B" w:rsidRDefault="00990926"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A8251F"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9556E6"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Se indican las actividades a realizar para los procesos de operación , supervisión y control</w:t>
            </w:r>
            <w:r w:rsidR="00253902" w:rsidRPr="00414C2B">
              <w:rPr>
                <w:rFonts w:ascii="Times New Roman" w:eastAsia="Calibri" w:hAnsi="Times New Roman" w:cs="Times New Roman"/>
                <w:sz w:val="20"/>
                <w:szCs w:val="20"/>
              </w:rPr>
              <w:t xml:space="preserve"> que se llevaran a cabo en cada RO</w:t>
            </w:r>
          </w:p>
        </w:tc>
      </w:tr>
      <w:tr w:rsidR="009556E6" w:rsidRPr="00414C2B" w:rsidTr="0081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VII. Procedimiento de Queja o Inconformidad</w:t>
            </w:r>
          </w:p>
        </w:tc>
        <w:tc>
          <w:tcPr>
            <w:tcW w:w="709"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A8251F"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9556E6"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Indica</w:t>
            </w:r>
            <w:r w:rsidR="00253902" w:rsidRPr="00414C2B">
              <w:rPr>
                <w:rFonts w:ascii="Times New Roman" w:eastAsia="Calibri" w:hAnsi="Times New Roman" w:cs="Times New Roman"/>
                <w:sz w:val="20"/>
                <w:szCs w:val="20"/>
              </w:rPr>
              <w:t>n</w:t>
            </w:r>
            <w:r w:rsidRPr="00414C2B">
              <w:rPr>
                <w:rFonts w:ascii="Times New Roman" w:eastAsia="Calibri" w:hAnsi="Times New Roman" w:cs="Times New Roman"/>
                <w:sz w:val="20"/>
                <w:szCs w:val="20"/>
              </w:rPr>
              <w:t xml:space="preserve"> el proceso que debe realizarse en caso de queja o inconformidad</w:t>
            </w:r>
            <w:r w:rsidR="00253902" w:rsidRPr="00414C2B">
              <w:rPr>
                <w:rFonts w:ascii="Times New Roman" w:eastAsia="Calibri" w:hAnsi="Times New Roman" w:cs="Times New Roman"/>
                <w:sz w:val="20"/>
                <w:szCs w:val="20"/>
              </w:rPr>
              <w:t xml:space="preserve"> los beneficiarios, nombrando áreas, direcciones, horarios y documentos a entregar para dicho trámite, en cada RO</w:t>
            </w:r>
          </w:p>
        </w:tc>
      </w:tr>
      <w:tr w:rsidR="009556E6" w:rsidRPr="00414C2B" w:rsidTr="008130C2">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lastRenderedPageBreak/>
              <w:t>VIII. Mecanismos de Exigibilidad</w:t>
            </w:r>
          </w:p>
        </w:tc>
        <w:tc>
          <w:tcPr>
            <w:tcW w:w="709"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A8251F"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6804" w:type="dxa"/>
          </w:tcPr>
          <w:p w:rsidR="009556E6" w:rsidRPr="00414C2B" w:rsidRDefault="00D45A66"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Conforme a los lineamientos establecidos para ambos ejercicios se incluyó, áreas, direcciones y procedimientos a seguir para los beneficiarios del programa y público en general</w:t>
            </w:r>
          </w:p>
        </w:tc>
      </w:tr>
      <w:tr w:rsidR="009556E6" w:rsidRPr="00414C2B" w:rsidTr="0081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IX. Mecanismos de Evaluación de Indicadores</w:t>
            </w:r>
          </w:p>
        </w:tc>
        <w:tc>
          <w:tcPr>
            <w:tcW w:w="709"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P</w:t>
            </w:r>
          </w:p>
        </w:tc>
        <w:tc>
          <w:tcPr>
            <w:tcW w:w="708" w:type="dxa"/>
            <w:vAlign w:val="center"/>
          </w:tcPr>
          <w:p w:rsidR="009556E6" w:rsidRPr="00414C2B" w:rsidRDefault="00D32A65"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P</w:t>
            </w:r>
          </w:p>
        </w:tc>
        <w:tc>
          <w:tcPr>
            <w:tcW w:w="6804" w:type="dxa"/>
          </w:tcPr>
          <w:p w:rsidR="009556E6" w:rsidRPr="00414C2B" w:rsidRDefault="009556E6"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 xml:space="preserve">Se integraron los métodos de evaluación y matriz de indicadores </w:t>
            </w:r>
            <w:r w:rsidR="005F2539" w:rsidRPr="00414C2B">
              <w:rPr>
                <w:rFonts w:ascii="Times New Roman" w:eastAsia="Calibri" w:hAnsi="Times New Roman" w:cs="Times New Roman"/>
                <w:sz w:val="20"/>
                <w:szCs w:val="20"/>
              </w:rPr>
              <w:t>que permitieron dar un seguimiento al programa tanto en la ejecución como en el alcance de las metas</w:t>
            </w:r>
            <w:r w:rsidR="00C071AA" w:rsidRPr="00414C2B">
              <w:rPr>
                <w:rFonts w:ascii="Times New Roman" w:eastAsia="Calibri" w:hAnsi="Times New Roman" w:cs="Times New Roman"/>
                <w:sz w:val="20"/>
                <w:szCs w:val="20"/>
              </w:rPr>
              <w:t>, sin embargo se pudieron incorporar más elementos para poder determinar su grado de avance</w:t>
            </w:r>
          </w:p>
        </w:tc>
      </w:tr>
      <w:tr w:rsidR="009556E6" w:rsidRPr="00414C2B" w:rsidTr="008130C2">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X. Formas de Participación Social</w:t>
            </w:r>
          </w:p>
        </w:tc>
        <w:tc>
          <w:tcPr>
            <w:tcW w:w="709" w:type="dxa"/>
            <w:vAlign w:val="center"/>
          </w:tcPr>
          <w:p w:rsidR="009556E6" w:rsidRPr="00414C2B" w:rsidRDefault="00D32A65"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NS</w:t>
            </w:r>
          </w:p>
        </w:tc>
        <w:tc>
          <w:tcPr>
            <w:tcW w:w="708" w:type="dxa"/>
            <w:vAlign w:val="center"/>
          </w:tcPr>
          <w:p w:rsidR="009556E6" w:rsidRPr="00414C2B" w:rsidRDefault="00A8251F" w:rsidP="00FF4A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NS</w:t>
            </w:r>
          </w:p>
        </w:tc>
        <w:tc>
          <w:tcPr>
            <w:tcW w:w="6804" w:type="dxa"/>
          </w:tcPr>
          <w:p w:rsidR="009556E6" w:rsidRPr="00414C2B" w:rsidRDefault="009556E6"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Se define la forma de participación</w:t>
            </w:r>
            <w:r w:rsidR="009617BA" w:rsidRPr="00414C2B">
              <w:rPr>
                <w:rFonts w:ascii="Times New Roman" w:eastAsia="Calibri" w:hAnsi="Times New Roman" w:cs="Times New Roman"/>
                <w:sz w:val="20"/>
                <w:szCs w:val="20"/>
              </w:rPr>
              <w:t xml:space="preserve"> en cada ejercicio,</w:t>
            </w:r>
            <w:r w:rsidRPr="00414C2B">
              <w:rPr>
                <w:rFonts w:ascii="Times New Roman" w:eastAsia="Calibri" w:hAnsi="Times New Roman" w:cs="Times New Roman"/>
                <w:sz w:val="20"/>
                <w:szCs w:val="20"/>
              </w:rPr>
              <w:t xml:space="preserve"> </w:t>
            </w:r>
            <w:r w:rsidR="0017336B" w:rsidRPr="00414C2B">
              <w:rPr>
                <w:rFonts w:ascii="Times New Roman" w:eastAsia="Calibri" w:hAnsi="Times New Roman" w:cs="Times New Roman"/>
                <w:sz w:val="20"/>
                <w:szCs w:val="20"/>
              </w:rPr>
              <w:t>sin embargo no se estipulan los lugares, horarios y actividades de injerencia para la población.</w:t>
            </w:r>
            <w:r w:rsidR="00901FE4" w:rsidRPr="00414C2B">
              <w:rPr>
                <w:rFonts w:ascii="Times New Roman" w:eastAsia="Calibri" w:hAnsi="Times New Roman" w:cs="Times New Roman"/>
                <w:sz w:val="20"/>
                <w:szCs w:val="20"/>
              </w:rPr>
              <w:t xml:space="preserve"> </w:t>
            </w:r>
            <w:r w:rsidR="0017336B" w:rsidRPr="00414C2B">
              <w:rPr>
                <w:rFonts w:ascii="Times New Roman" w:eastAsia="Calibri" w:hAnsi="Times New Roman" w:cs="Times New Roman"/>
                <w:sz w:val="20"/>
                <w:szCs w:val="20"/>
              </w:rPr>
              <w:t xml:space="preserve">  </w:t>
            </w:r>
          </w:p>
        </w:tc>
      </w:tr>
      <w:tr w:rsidR="009556E6" w:rsidRPr="00414C2B" w:rsidTr="0081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556E6" w:rsidRPr="008130C2" w:rsidRDefault="009556E6" w:rsidP="00414C2B">
            <w:pPr>
              <w:jc w:val="both"/>
              <w:rPr>
                <w:rFonts w:ascii="Times New Roman" w:eastAsia="Calibri" w:hAnsi="Times New Roman" w:cs="Times New Roman"/>
                <w:sz w:val="20"/>
                <w:szCs w:val="20"/>
              </w:rPr>
            </w:pPr>
            <w:r w:rsidRPr="008130C2">
              <w:rPr>
                <w:rFonts w:ascii="Times New Roman" w:eastAsia="Calibri" w:hAnsi="Times New Roman" w:cs="Times New Roman"/>
                <w:sz w:val="20"/>
                <w:szCs w:val="20"/>
              </w:rPr>
              <w:t>XI. Articulación con Otros Programas Sociales</w:t>
            </w:r>
          </w:p>
        </w:tc>
        <w:tc>
          <w:tcPr>
            <w:tcW w:w="709" w:type="dxa"/>
            <w:vAlign w:val="center"/>
          </w:tcPr>
          <w:p w:rsidR="009556E6" w:rsidRPr="00414C2B" w:rsidRDefault="00A8251F"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S</w:t>
            </w:r>
          </w:p>
        </w:tc>
        <w:tc>
          <w:tcPr>
            <w:tcW w:w="708" w:type="dxa"/>
            <w:vAlign w:val="center"/>
          </w:tcPr>
          <w:p w:rsidR="009556E6" w:rsidRPr="00414C2B" w:rsidRDefault="00A8251F" w:rsidP="00FF4A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P</w:t>
            </w:r>
          </w:p>
        </w:tc>
        <w:tc>
          <w:tcPr>
            <w:tcW w:w="6804" w:type="dxa"/>
          </w:tcPr>
          <w:p w:rsidR="009556E6" w:rsidRPr="00414C2B" w:rsidRDefault="00A8251F"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C2B">
              <w:rPr>
                <w:rFonts w:ascii="Times New Roman" w:eastAsia="Calibri" w:hAnsi="Times New Roman" w:cs="Times New Roman"/>
                <w:sz w:val="20"/>
                <w:szCs w:val="20"/>
              </w:rPr>
              <w:t>Tras el inicio de la estabilidad del PS en 2016 se pudo haber articulado con el PS “Juntos de la mano”, el cual presenta la posibilidad de interactuar en otras sedes y tener</w:t>
            </w:r>
            <w:r w:rsidR="00831036" w:rsidRPr="00414C2B">
              <w:rPr>
                <w:rFonts w:ascii="Times New Roman" w:eastAsia="Calibri" w:hAnsi="Times New Roman" w:cs="Times New Roman"/>
                <w:sz w:val="20"/>
                <w:szCs w:val="20"/>
              </w:rPr>
              <w:t xml:space="preserve"> una cobertura más amplia en otras localidades de la Demarcación. </w:t>
            </w:r>
          </w:p>
        </w:tc>
      </w:tr>
    </w:tbl>
    <w:p w:rsidR="009556E6" w:rsidRPr="00414C2B" w:rsidRDefault="00D32A65" w:rsidP="00414C2B">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 Satisfactorio,             P= Parcial,             NS= No Satisfactorio,           NI= No se Incluyo</w:t>
      </w:r>
    </w:p>
    <w:p w:rsidR="00D32A65" w:rsidRPr="00414C2B" w:rsidRDefault="00D32A65" w:rsidP="00414C2B">
      <w:pPr>
        <w:spacing w:after="0" w:line="240" w:lineRule="auto"/>
        <w:jc w:val="both"/>
        <w:rPr>
          <w:rFonts w:ascii="Times New Roman" w:eastAsiaTheme="minorEastAsia" w:hAnsi="Times New Roman" w:cs="Times New Roman"/>
          <w:sz w:val="20"/>
          <w:szCs w:val="20"/>
          <w:lang w:eastAsia="es-MX"/>
        </w:rPr>
      </w:pPr>
    </w:p>
    <w:p w:rsidR="008C3EA0" w:rsidRPr="00414C2B" w:rsidRDefault="008C3EA0" w:rsidP="00414C2B">
      <w:pPr>
        <w:spacing w:after="0" w:line="240" w:lineRule="auto"/>
        <w:jc w:val="both"/>
        <w:rPr>
          <w:rFonts w:ascii="Times New Roman" w:hAnsi="Times New Roman" w:cs="Times New Roman"/>
          <w:b/>
          <w:bCs/>
          <w:sz w:val="20"/>
          <w:szCs w:val="20"/>
        </w:rPr>
      </w:pPr>
      <w:r w:rsidRPr="00414C2B">
        <w:rPr>
          <w:rFonts w:ascii="Times New Roman" w:hAnsi="Times New Roman" w:cs="Times New Roman"/>
          <w:b/>
          <w:bCs/>
          <w:sz w:val="20"/>
          <w:szCs w:val="20"/>
        </w:rPr>
        <w:t>III.1.3. Análisis del Apego del Diseño del Programa Social a la Política de Desarrollo Social de la Ciudad de México</w:t>
      </w:r>
    </w:p>
    <w:p w:rsidR="008C3EA0" w:rsidRPr="00414C2B" w:rsidRDefault="008C3EA0" w:rsidP="00414C2B">
      <w:pPr>
        <w:spacing w:after="0" w:line="240" w:lineRule="auto"/>
        <w:jc w:val="both"/>
        <w:rPr>
          <w:rFonts w:ascii="Times New Roman" w:hAnsi="Times New Roman" w:cs="Times New Roman"/>
          <w:bCs/>
          <w:sz w:val="20"/>
          <w:szCs w:val="20"/>
        </w:rPr>
      </w:pPr>
    </w:p>
    <w:tbl>
      <w:tblPr>
        <w:tblStyle w:val="PlainTable1"/>
        <w:tblW w:w="0" w:type="auto"/>
        <w:tblLook w:val="04A0" w:firstRow="1" w:lastRow="0" w:firstColumn="1" w:lastColumn="0" w:noHBand="0" w:noVBand="1"/>
      </w:tblPr>
      <w:tblGrid>
        <w:gridCol w:w="2449"/>
        <w:gridCol w:w="3500"/>
        <w:gridCol w:w="2410"/>
        <w:gridCol w:w="2409"/>
      </w:tblGrid>
      <w:tr w:rsidR="00E114DB" w:rsidRPr="00414C2B" w:rsidTr="0057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vMerge w:val="restart"/>
          </w:tcPr>
          <w:p w:rsidR="00E114DB" w:rsidRPr="00414C2B" w:rsidRDefault="00E114DB" w:rsidP="00414C2B">
            <w:pPr>
              <w:jc w:val="both"/>
              <w:rPr>
                <w:rFonts w:ascii="Times New Roman" w:hAnsi="Times New Roman" w:cs="Times New Roman"/>
                <w:b w:val="0"/>
                <w:sz w:val="20"/>
                <w:szCs w:val="20"/>
              </w:rPr>
            </w:pPr>
            <w:r w:rsidRPr="00414C2B">
              <w:rPr>
                <w:rFonts w:ascii="Times New Roman" w:hAnsi="Times New Roman" w:cs="Times New Roman"/>
                <w:sz w:val="20"/>
                <w:szCs w:val="20"/>
              </w:rPr>
              <w:t>Derecho Social (incluyendo referente normativo)</w:t>
            </w:r>
          </w:p>
        </w:tc>
        <w:tc>
          <w:tcPr>
            <w:tcW w:w="3500" w:type="dxa"/>
            <w:vMerge w:val="restart"/>
          </w:tcPr>
          <w:p w:rsidR="00E114DB" w:rsidRPr="00414C2B" w:rsidRDefault="00E114DB"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Descripción de la Contribución del Programa Social al derecho social</w:t>
            </w:r>
          </w:p>
        </w:tc>
        <w:tc>
          <w:tcPr>
            <w:tcW w:w="4819" w:type="dxa"/>
            <w:gridSpan w:val="2"/>
          </w:tcPr>
          <w:p w:rsidR="00E114DB" w:rsidRPr="00414C2B" w:rsidRDefault="00E114DB" w:rsidP="0082378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Especific</w:t>
            </w:r>
            <w:r w:rsidR="00823787">
              <w:rPr>
                <w:rFonts w:ascii="Times New Roman" w:hAnsi="Times New Roman" w:cs="Times New Roman"/>
                <w:sz w:val="20"/>
                <w:szCs w:val="20"/>
              </w:rPr>
              <w:t>ar si fue incorporado en las RO</w:t>
            </w:r>
            <w:r w:rsidRPr="00414C2B">
              <w:rPr>
                <w:rFonts w:ascii="Times New Roman" w:hAnsi="Times New Roman" w:cs="Times New Roman"/>
                <w:sz w:val="20"/>
                <w:szCs w:val="20"/>
              </w:rPr>
              <w:t xml:space="preserve"> </w:t>
            </w:r>
          </w:p>
        </w:tc>
      </w:tr>
      <w:tr w:rsidR="00E114DB" w:rsidRPr="00414C2B" w:rsidTr="0053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vMerge/>
          </w:tcPr>
          <w:p w:rsidR="00E114DB" w:rsidRPr="00414C2B" w:rsidRDefault="00E114DB" w:rsidP="00414C2B">
            <w:pPr>
              <w:jc w:val="both"/>
              <w:rPr>
                <w:rFonts w:ascii="Times New Roman" w:hAnsi="Times New Roman" w:cs="Times New Roman"/>
                <w:b w:val="0"/>
                <w:sz w:val="20"/>
                <w:szCs w:val="20"/>
              </w:rPr>
            </w:pPr>
          </w:p>
        </w:tc>
        <w:tc>
          <w:tcPr>
            <w:tcW w:w="3500" w:type="dxa"/>
            <w:vMerge/>
          </w:tcPr>
          <w:p w:rsidR="00E114DB" w:rsidRPr="00414C2B" w:rsidRDefault="00E114DB"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2410" w:type="dxa"/>
          </w:tcPr>
          <w:p w:rsidR="00E114DB" w:rsidRPr="00414C2B" w:rsidRDefault="00E114DB" w:rsidP="00FF4A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2016</w:t>
            </w:r>
          </w:p>
        </w:tc>
        <w:tc>
          <w:tcPr>
            <w:tcW w:w="2409" w:type="dxa"/>
          </w:tcPr>
          <w:p w:rsidR="00E114DB" w:rsidRPr="00414C2B" w:rsidRDefault="00E114DB" w:rsidP="00FF4A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2017</w:t>
            </w:r>
          </w:p>
        </w:tc>
      </w:tr>
      <w:tr w:rsidR="00E114DB" w:rsidRPr="00414C2B" w:rsidTr="00537754">
        <w:tc>
          <w:tcPr>
            <w:cnfStyle w:val="001000000000" w:firstRow="0" w:lastRow="0" w:firstColumn="1" w:lastColumn="0" w:oddVBand="0" w:evenVBand="0" w:oddHBand="0" w:evenHBand="0" w:firstRowFirstColumn="0" w:firstRowLastColumn="0" w:lastRowFirstColumn="0" w:lastRowLastColumn="0"/>
            <w:tcW w:w="2449" w:type="dxa"/>
          </w:tcPr>
          <w:p w:rsidR="00E114DB" w:rsidRPr="00414C2B" w:rsidRDefault="00E114DB" w:rsidP="00414C2B">
            <w:pPr>
              <w:jc w:val="both"/>
              <w:rPr>
                <w:rFonts w:ascii="Times New Roman" w:hAnsi="Times New Roman" w:cs="Times New Roman"/>
                <w:sz w:val="20"/>
                <w:szCs w:val="20"/>
              </w:rPr>
            </w:pPr>
            <w:r w:rsidRPr="00414C2B">
              <w:rPr>
                <w:rFonts w:ascii="Times New Roman" w:hAnsi="Times New Roman" w:cs="Times New Roman"/>
                <w:sz w:val="20"/>
                <w:szCs w:val="20"/>
              </w:rPr>
              <w:t xml:space="preserve">Promoción de la Equidad y acceso a la Cultura </w:t>
            </w:r>
          </w:p>
        </w:tc>
        <w:tc>
          <w:tcPr>
            <w:tcW w:w="3500" w:type="dxa"/>
          </w:tcPr>
          <w:p w:rsidR="007878DC" w:rsidRPr="00414C2B" w:rsidRDefault="00220BE6"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A través de la entrega de recursos financieros a </w:t>
            </w:r>
            <w:r w:rsidR="000B1AED" w:rsidRPr="00414C2B">
              <w:rPr>
                <w:rFonts w:ascii="Times New Roman" w:hAnsi="Times New Roman" w:cs="Times New Roman"/>
                <w:sz w:val="20"/>
                <w:szCs w:val="20"/>
              </w:rPr>
              <w:t>beneficiarios capacitados en artes y oficios se pudieron</w:t>
            </w:r>
            <w:r w:rsidR="007878DC" w:rsidRPr="00414C2B">
              <w:rPr>
                <w:rFonts w:ascii="Times New Roman" w:hAnsi="Times New Roman" w:cs="Times New Roman"/>
                <w:sz w:val="20"/>
                <w:szCs w:val="20"/>
              </w:rPr>
              <w:t xml:space="preserve"> </w:t>
            </w:r>
            <w:r w:rsidRPr="00414C2B">
              <w:rPr>
                <w:rFonts w:ascii="Times New Roman" w:hAnsi="Times New Roman" w:cs="Times New Roman"/>
                <w:sz w:val="20"/>
                <w:szCs w:val="20"/>
              </w:rPr>
              <w:t>impartir</w:t>
            </w:r>
            <w:r w:rsidR="000B1AED" w:rsidRPr="00414C2B">
              <w:rPr>
                <w:rFonts w:ascii="Times New Roman" w:hAnsi="Times New Roman" w:cs="Times New Roman"/>
                <w:sz w:val="20"/>
                <w:szCs w:val="20"/>
              </w:rPr>
              <w:t xml:space="preserve"> talleres </w:t>
            </w:r>
            <w:r w:rsidR="007878DC" w:rsidRPr="00414C2B">
              <w:rPr>
                <w:rFonts w:ascii="Times New Roman" w:hAnsi="Times New Roman" w:cs="Times New Roman"/>
                <w:sz w:val="20"/>
                <w:szCs w:val="20"/>
              </w:rPr>
              <w:t xml:space="preserve">gratuitos </w:t>
            </w:r>
            <w:r w:rsidR="000B1AED" w:rsidRPr="00414C2B">
              <w:rPr>
                <w:rFonts w:ascii="Times New Roman" w:hAnsi="Times New Roman" w:cs="Times New Roman"/>
                <w:sz w:val="20"/>
                <w:szCs w:val="20"/>
              </w:rPr>
              <w:t>de diferentes disciplinas</w:t>
            </w:r>
            <w:r w:rsidR="007878DC" w:rsidRPr="00414C2B">
              <w:rPr>
                <w:rFonts w:ascii="Times New Roman" w:hAnsi="Times New Roman" w:cs="Times New Roman"/>
                <w:sz w:val="20"/>
                <w:szCs w:val="20"/>
              </w:rPr>
              <w:t>, los cuales estaban abiertos al público en general sin distinción de género.</w:t>
            </w:r>
          </w:p>
          <w:p w:rsidR="00E114DB" w:rsidRPr="00414C2B" w:rsidRDefault="00E114DB"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En la operación del programa se recibieron </w:t>
            </w:r>
            <w:r w:rsidR="007878DC" w:rsidRPr="00414C2B">
              <w:rPr>
                <w:rFonts w:ascii="Times New Roman" w:hAnsi="Times New Roman" w:cs="Times New Roman"/>
                <w:sz w:val="20"/>
                <w:szCs w:val="20"/>
              </w:rPr>
              <w:t>todas</w:t>
            </w:r>
            <w:r w:rsidRPr="00414C2B">
              <w:rPr>
                <w:rFonts w:ascii="Times New Roman" w:hAnsi="Times New Roman" w:cs="Times New Roman"/>
                <w:sz w:val="20"/>
                <w:szCs w:val="20"/>
              </w:rPr>
              <w:t xml:space="preserve"> las solicitudes de </w:t>
            </w:r>
            <w:proofErr w:type="spellStart"/>
            <w:r w:rsidR="007878DC" w:rsidRPr="00414C2B">
              <w:rPr>
                <w:rFonts w:ascii="Times New Roman" w:hAnsi="Times New Roman" w:cs="Times New Roman"/>
                <w:sz w:val="20"/>
                <w:szCs w:val="20"/>
              </w:rPr>
              <w:t>l@s</w:t>
            </w:r>
            <w:proofErr w:type="spellEnd"/>
            <w:r w:rsidR="007878DC" w:rsidRPr="00414C2B">
              <w:rPr>
                <w:rFonts w:ascii="Times New Roman" w:hAnsi="Times New Roman" w:cs="Times New Roman"/>
                <w:sz w:val="20"/>
                <w:szCs w:val="20"/>
              </w:rPr>
              <w:t xml:space="preserve"> </w:t>
            </w:r>
            <w:proofErr w:type="spellStart"/>
            <w:r w:rsidR="007878DC" w:rsidRPr="00414C2B">
              <w:rPr>
                <w:rFonts w:ascii="Times New Roman" w:hAnsi="Times New Roman" w:cs="Times New Roman"/>
                <w:sz w:val="20"/>
                <w:szCs w:val="20"/>
              </w:rPr>
              <w:t>interesad@</w:t>
            </w:r>
            <w:r w:rsidRPr="00414C2B">
              <w:rPr>
                <w:rFonts w:ascii="Times New Roman" w:hAnsi="Times New Roman" w:cs="Times New Roman"/>
                <w:sz w:val="20"/>
                <w:szCs w:val="20"/>
              </w:rPr>
              <w:t>s</w:t>
            </w:r>
            <w:proofErr w:type="spellEnd"/>
            <w:r w:rsidRPr="00414C2B">
              <w:rPr>
                <w:rFonts w:ascii="Times New Roman" w:hAnsi="Times New Roman" w:cs="Times New Roman"/>
                <w:sz w:val="20"/>
                <w:szCs w:val="20"/>
              </w:rPr>
              <w:t xml:space="preserve"> en participar </w:t>
            </w:r>
          </w:p>
          <w:p w:rsidR="00E114DB" w:rsidRPr="00414C2B" w:rsidRDefault="001133D4"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Estas acciones coadyuvan a que los habitantes de la Delegación ejerzan su</w:t>
            </w:r>
            <w:r w:rsidR="00E114DB" w:rsidRPr="00414C2B">
              <w:rPr>
                <w:rFonts w:ascii="Times New Roman" w:hAnsi="Times New Roman" w:cs="Times New Roman"/>
                <w:sz w:val="20"/>
                <w:szCs w:val="20"/>
              </w:rPr>
              <w:t xml:space="preserve"> Derecho a</w:t>
            </w:r>
            <w:r w:rsidR="007878DC" w:rsidRPr="00414C2B">
              <w:rPr>
                <w:rFonts w:ascii="Times New Roman" w:hAnsi="Times New Roman" w:cs="Times New Roman"/>
                <w:sz w:val="20"/>
                <w:szCs w:val="20"/>
              </w:rPr>
              <w:t>l Acceso a</w:t>
            </w:r>
            <w:r w:rsidR="00E114DB" w:rsidRPr="00414C2B">
              <w:rPr>
                <w:rFonts w:ascii="Times New Roman" w:hAnsi="Times New Roman" w:cs="Times New Roman"/>
                <w:sz w:val="20"/>
                <w:szCs w:val="20"/>
              </w:rPr>
              <w:t xml:space="preserve"> la Cultura</w:t>
            </w:r>
            <w:r w:rsidRPr="00414C2B">
              <w:rPr>
                <w:rFonts w:ascii="Times New Roman" w:hAnsi="Times New Roman" w:cs="Times New Roman"/>
                <w:sz w:val="20"/>
                <w:szCs w:val="20"/>
              </w:rPr>
              <w:t>, sin restricción de índole económica o social</w:t>
            </w:r>
            <w:r w:rsidR="007878DC" w:rsidRPr="00414C2B">
              <w:rPr>
                <w:rFonts w:ascii="Times New Roman" w:hAnsi="Times New Roman" w:cs="Times New Roman"/>
                <w:sz w:val="20"/>
                <w:szCs w:val="20"/>
              </w:rPr>
              <w:t xml:space="preserve">. </w:t>
            </w:r>
          </w:p>
        </w:tc>
        <w:tc>
          <w:tcPr>
            <w:tcW w:w="2410" w:type="dxa"/>
          </w:tcPr>
          <w:p w:rsidR="00E114DB" w:rsidRPr="00414C2B" w:rsidRDefault="00E114DB"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Sí. Se </w:t>
            </w:r>
            <w:r w:rsidR="00656CDB" w:rsidRPr="00414C2B">
              <w:rPr>
                <w:rFonts w:ascii="Times New Roman" w:hAnsi="Times New Roman" w:cs="Times New Roman"/>
                <w:sz w:val="20"/>
                <w:szCs w:val="20"/>
              </w:rPr>
              <w:t xml:space="preserve">enuncia </w:t>
            </w:r>
            <w:r w:rsidRPr="00414C2B">
              <w:rPr>
                <w:rFonts w:ascii="Times New Roman" w:hAnsi="Times New Roman" w:cs="Times New Roman"/>
                <w:sz w:val="20"/>
                <w:szCs w:val="20"/>
              </w:rPr>
              <w:t>en las Reglas de Operación del Programa</w:t>
            </w:r>
            <w:r w:rsidR="00656CDB" w:rsidRPr="00414C2B">
              <w:rPr>
                <w:rFonts w:ascii="Times New Roman" w:hAnsi="Times New Roman" w:cs="Times New Roman"/>
                <w:sz w:val="20"/>
                <w:szCs w:val="20"/>
              </w:rPr>
              <w:t xml:space="preserve"> </w:t>
            </w:r>
            <w:r w:rsidRPr="00414C2B">
              <w:rPr>
                <w:rFonts w:ascii="Times New Roman" w:hAnsi="Times New Roman" w:cs="Times New Roman"/>
                <w:sz w:val="20"/>
                <w:szCs w:val="20"/>
              </w:rPr>
              <w:t xml:space="preserve">2016 publicadas en la Gaceta Oficial del Distrito Federal el 29 de enero de 2016 </w:t>
            </w:r>
          </w:p>
        </w:tc>
        <w:tc>
          <w:tcPr>
            <w:tcW w:w="2409" w:type="dxa"/>
          </w:tcPr>
          <w:p w:rsidR="00E114DB" w:rsidRPr="00414C2B" w:rsidRDefault="00656CDB"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 Se incluyó en las Reglas de Operación del Programa 2017 publicadas en la Gaceta Oficial de la Ciudad de México, de fecha 31 de enero de 2017</w:t>
            </w:r>
          </w:p>
        </w:tc>
      </w:tr>
    </w:tbl>
    <w:p w:rsidR="00921DBA" w:rsidRPr="00414C2B" w:rsidRDefault="00921DBA" w:rsidP="00414C2B">
      <w:pPr>
        <w:spacing w:after="0" w:line="240" w:lineRule="auto"/>
        <w:jc w:val="both"/>
        <w:rPr>
          <w:rFonts w:ascii="Times New Roman" w:eastAsiaTheme="minorEastAsia" w:hAnsi="Times New Roman" w:cs="Times New Roman"/>
          <w:sz w:val="20"/>
          <w:szCs w:val="20"/>
          <w:lang w:eastAsia="es-MX"/>
        </w:rPr>
      </w:pPr>
    </w:p>
    <w:tbl>
      <w:tblPr>
        <w:tblStyle w:val="PlainTable1"/>
        <w:tblW w:w="0" w:type="auto"/>
        <w:tblLook w:val="04A0" w:firstRow="1" w:lastRow="0" w:firstColumn="1" w:lastColumn="0" w:noHBand="0" w:noVBand="1"/>
      </w:tblPr>
      <w:tblGrid>
        <w:gridCol w:w="1559"/>
        <w:gridCol w:w="2972"/>
        <w:gridCol w:w="2410"/>
        <w:gridCol w:w="1985"/>
        <w:gridCol w:w="1842"/>
      </w:tblGrid>
      <w:tr w:rsidR="00B209D7" w:rsidRPr="00414C2B" w:rsidTr="0057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Pr>
          <w:p w:rsidR="00B209D7" w:rsidRPr="00414C2B" w:rsidRDefault="00B209D7" w:rsidP="00414C2B">
            <w:pPr>
              <w:jc w:val="both"/>
              <w:rPr>
                <w:rFonts w:ascii="Times New Roman" w:hAnsi="Times New Roman" w:cs="Times New Roman"/>
                <w:b w:val="0"/>
                <w:bCs w:val="0"/>
                <w:sz w:val="20"/>
                <w:szCs w:val="20"/>
              </w:rPr>
            </w:pPr>
            <w:r w:rsidRPr="00414C2B">
              <w:rPr>
                <w:rFonts w:ascii="Times New Roman" w:hAnsi="Times New Roman" w:cs="Times New Roman"/>
                <w:sz w:val="20"/>
                <w:szCs w:val="20"/>
              </w:rPr>
              <w:t>Programa</w:t>
            </w:r>
          </w:p>
        </w:tc>
        <w:tc>
          <w:tcPr>
            <w:tcW w:w="2972" w:type="dxa"/>
            <w:vMerge w:val="restart"/>
          </w:tcPr>
          <w:p w:rsidR="00B209D7" w:rsidRPr="00414C2B" w:rsidRDefault="00B209D7"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14C2B">
              <w:rPr>
                <w:rFonts w:ascii="Times New Roman" w:hAnsi="Times New Roman" w:cs="Times New Roman"/>
                <w:sz w:val="20"/>
                <w:szCs w:val="20"/>
              </w:rPr>
              <w:t>Alineación</w:t>
            </w:r>
          </w:p>
        </w:tc>
        <w:tc>
          <w:tcPr>
            <w:tcW w:w="2410" w:type="dxa"/>
            <w:vMerge w:val="restart"/>
          </w:tcPr>
          <w:p w:rsidR="00B209D7" w:rsidRPr="00414C2B" w:rsidRDefault="00B209D7"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14C2B">
              <w:rPr>
                <w:rFonts w:ascii="Times New Roman" w:hAnsi="Times New Roman" w:cs="Times New Roman"/>
                <w:sz w:val="20"/>
                <w:szCs w:val="20"/>
              </w:rPr>
              <w:t>Justificación</w:t>
            </w:r>
          </w:p>
        </w:tc>
        <w:tc>
          <w:tcPr>
            <w:tcW w:w="3827" w:type="dxa"/>
            <w:gridSpan w:val="2"/>
          </w:tcPr>
          <w:p w:rsidR="00B209D7" w:rsidRPr="00414C2B" w:rsidRDefault="00B209D7" w:rsidP="00414C2B">
            <w:pPr>
              <w:pStyle w:val="Default"/>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414C2B">
              <w:rPr>
                <w:color w:val="auto"/>
                <w:sz w:val="20"/>
                <w:szCs w:val="20"/>
              </w:rPr>
              <w:t xml:space="preserve">Especificar si fue incorporado en las ROP </w:t>
            </w:r>
          </w:p>
        </w:tc>
      </w:tr>
      <w:tr w:rsidR="00B209D7" w:rsidRPr="00414C2B" w:rsidTr="0057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Pr>
          <w:p w:rsidR="00B209D7" w:rsidRPr="00414C2B" w:rsidRDefault="00B209D7" w:rsidP="00414C2B">
            <w:pPr>
              <w:jc w:val="both"/>
              <w:rPr>
                <w:rFonts w:ascii="Times New Roman" w:hAnsi="Times New Roman" w:cs="Times New Roman"/>
                <w:b w:val="0"/>
                <w:bCs w:val="0"/>
                <w:sz w:val="20"/>
                <w:szCs w:val="20"/>
              </w:rPr>
            </w:pPr>
          </w:p>
        </w:tc>
        <w:tc>
          <w:tcPr>
            <w:tcW w:w="2972" w:type="dxa"/>
            <w:vMerge/>
          </w:tcPr>
          <w:p w:rsidR="00B209D7" w:rsidRPr="00414C2B" w:rsidRDefault="00B209D7"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10" w:type="dxa"/>
            <w:vMerge/>
          </w:tcPr>
          <w:p w:rsidR="00B209D7" w:rsidRPr="00414C2B" w:rsidRDefault="00B209D7"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985" w:type="dxa"/>
          </w:tcPr>
          <w:p w:rsidR="00B209D7" w:rsidRPr="00414C2B" w:rsidRDefault="00B209D7" w:rsidP="00414C2B">
            <w:pPr>
              <w:pStyle w:val="Default"/>
              <w:jc w:val="both"/>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14C2B">
              <w:rPr>
                <w:b/>
                <w:bCs/>
                <w:color w:val="auto"/>
                <w:sz w:val="20"/>
                <w:szCs w:val="20"/>
              </w:rPr>
              <w:t>2016</w:t>
            </w:r>
          </w:p>
        </w:tc>
        <w:tc>
          <w:tcPr>
            <w:tcW w:w="1842" w:type="dxa"/>
          </w:tcPr>
          <w:p w:rsidR="00B209D7" w:rsidRPr="00414C2B" w:rsidRDefault="00B209D7" w:rsidP="00414C2B">
            <w:pPr>
              <w:pStyle w:val="Default"/>
              <w:jc w:val="both"/>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14C2B">
              <w:rPr>
                <w:b/>
                <w:bCs/>
                <w:color w:val="auto"/>
                <w:sz w:val="20"/>
                <w:szCs w:val="20"/>
              </w:rPr>
              <w:t>2017</w:t>
            </w:r>
          </w:p>
        </w:tc>
      </w:tr>
      <w:tr w:rsidR="00B209D7" w:rsidRPr="00414C2B" w:rsidTr="00574B71">
        <w:trPr>
          <w:trHeight w:val="717"/>
        </w:trPr>
        <w:tc>
          <w:tcPr>
            <w:cnfStyle w:val="001000000000" w:firstRow="0" w:lastRow="0" w:firstColumn="1" w:lastColumn="0" w:oddVBand="0" w:evenVBand="0" w:oddHBand="0" w:evenHBand="0" w:firstRowFirstColumn="0" w:firstRowLastColumn="0" w:lastRowFirstColumn="0" w:lastRowLastColumn="0"/>
            <w:tcW w:w="1559" w:type="dxa"/>
            <w:vMerge w:val="restart"/>
          </w:tcPr>
          <w:p w:rsidR="00B209D7" w:rsidRPr="00414C2B" w:rsidRDefault="00B209D7" w:rsidP="00414C2B">
            <w:pPr>
              <w:jc w:val="both"/>
              <w:rPr>
                <w:rFonts w:ascii="Times New Roman" w:hAnsi="Times New Roman" w:cs="Times New Roman"/>
                <w:sz w:val="20"/>
                <w:szCs w:val="20"/>
              </w:rPr>
            </w:pPr>
            <w:r w:rsidRPr="00414C2B">
              <w:rPr>
                <w:rFonts w:ascii="Times New Roman" w:hAnsi="Times New Roman" w:cs="Times New Roman"/>
                <w:sz w:val="20"/>
                <w:szCs w:val="20"/>
              </w:rPr>
              <w:t>Programa General de Desarrollo del Distrito Federal 2013-2018</w:t>
            </w:r>
          </w:p>
        </w:tc>
        <w:tc>
          <w:tcPr>
            <w:tcW w:w="2972" w:type="dxa"/>
          </w:tcPr>
          <w:p w:rsidR="00B209D7" w:rsidRPr="00414C2B" w:rsidRDefault="00B209D7"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Eje 1. “Equidad e inclusión social para el desarrollo humano</w:t>
            </w:r>
          </w:p>
        </w:tc>
        <w:tc>
          <w:tcPr>
            <w:tcW w:w="2410" w:type="dxa"/>
            <w:vMerge w:val="restart"/>
          </w:tcPr>
          <w:p w:rsidR="00B209D7" w:rsidRPr="00414C2B" w:rsidRDefault="00B209D7"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El programa garantiza el ejercicio del derecho a la cultura, descentraliza los servicios de ciertas zonas y grupos y </w:t>
            </w:r>
            <w:r w:rsidR="001C6833" w:rsidRPr="00414C2B">
              <w:rPr>
                <w:rFonts w:ascii="Times New Roman" w:hAnsi="Times New Roman" w:cs="Times New Roman"/>
                <w:sz w:val="20"/>
                <w:szCs w:val="20"/>
              </w:rPr>
              <w:t>la amplia</w:t>
            </w:r>
            <w:r w:rsidRPr="00414C2B">
              <w:rPr>
                <w:rFonts w:ascii="Times New Roman" w:hAnsi="Times New Roman" w:cs="Times New Roman"/>
                <w:sz w:val="20"/>
                <w:szCs w:val="20"/>
              </w:rPr>
              <w:t xml:space="preserve"> para que sean gestados desde las comunidades</w:t>
            </w:r>
            <w:r w:rsidR="00E95BB7" w:rsidRPr="00414C2B">
              <w:rPr>
                <w:rFonts w:ascii="Times New Roman" w:hAnsi="Times New Roman" w:cs="Times New Roman"/>
                <w:sz w:val="20"/>
                <w:szCs w:val="20"/>
              </w:rPr>
              <w:t xml:space="preserve"> poniéndolos al alcance de todos los sectores poblacionales de la Demarcación.</w:t>
            </w:r>
          </w:p>
          <w:p w:rsidR="00E95BB7" w:rsidRPr="00414C2B" w:rsidRDefault="00E95BB7"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E95BB7" w:rsidRPr="00414C2B" w:rsidRDefault="00E95BB7"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Promueve la educación y formación artística, a través de una </w:t>
            </w:r>
            <w:r w:rsidR="00FF4AEE" w:rsidRPr="00414C2B">
              <w:rPr>
                <w:rFonts w:ascii="Times New Roman" w:hAnsi="Times New Roman" w:cs="Times New Roman"/>
                <w:sz w:val="20"/>
                <w:szCs w:val="20"/>
              </w:rPr>
              <w:t>vasta</w:t>
            </w:r>
            <w:r w:rsidRPr="00414C2B">
              <w:rPr>
                <w:rFonts w:ascii="Times New Roman" w:hAnsi="Times New Roman" w:cs="Times New Roman"/>
                <w:sz w:val="20"/>
                <w:szCs w:val="20"/>
              </w:rPr>
              <w:t xml:space="preserve"> oferta de disciplinas y oficios que permiten el desarrollo humano de los individuos desde los </w:t>
            </w:r>
            <w:proofErr w:type="spellStart"/>
            <w:r w:rsidRPr="00414C2B">
              <w:rPr>
                <w:rFonts w:ascii="Times New Roman" w:hAnsi="Times New Roman" w:cs="Times New Roman"/>
                <w:sz w:val="20"/>
                <w:szCs w:val="20"/>
              </w:rPr>
              <w:t>niñ@s</w:t>
            </w:r>
            <w:proofErr w:type="spellEnd"/>
            <w:r w:rsidRPr="00414C2B">
              <w:rPr>
                <w:rFonts w:ascii="Times New Roman" w:hAnsi="Times New Roman" w:cs="Times New Roman"/>
                <w:sz w:val="20"/>
                <w:szCs w:val="20"/>
              </w:rPr>
              <w:t xml:space="preserve"> hasta los </w:t>
            </w:r>
            <w:proofErr w:type="spellStart"/>
            <w:r w:rsidRPr="00414C2B">
              <w:rPr>
                <w:rFonts w:ascii="Times New Roman" w:hAnsi="Times New Roman" w:cs="Times New Roman"/>
                <w:sz w:val="20"/>
                <w:szCs w:val="20"/>
              </w:rPr>
              <w:t>adult@s</w:t>
            </w:r>
            <w:proofErr w:type="spellEnd"/>
            <w:r w:rsidRPr="00414C2B">
              <w:rPr>
                <w:rFonts w:ascii="Times New Roman" w:hAnsi="Times New Roman" w:cs="Times New Roman"/>
                <w:sz w:val="20"/>
                <w:szCs w:val="20"/>
              </w:rPr>
              <w:t xml:space="preserve"> mayores  </w:t>
            </w:r>
          </w:p>
        </w:tc>
        <w:tc>
          <w:tcPr>
            <w:tcW w:w="1985" w:type="dxa"/>
            <w:vMerge w:val="restart"/>
          </w:tcPr>
          <w:p w:rsidR="00B209D7" w:rsidRPr="00414C2B" w:rsidRDefault="00B209D7" w:rsidP="00414C2B">
            <w:pPr>
              <w:pStyle w:val="Default"/>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414C2B">
              <w:rPr>
                <w:color w:val="auto"/>
                <w:sz w:val="20"/>
                <w:szCs w:val="20"/>
              </w:rPr>
              <w:t>Sí. En las Reglas de Operación  publicadas en la Gaceta Oficial del distrito Federal de fecha  29 de enero de 2016, N° 270, Tomo II</w:t>
            </w:r>
          </w:p>
        </w:tc>
        <w:tc>
          <w:tcPr>
            <w:tcW w:w="1842" w:type="dxa"/>
            <w:vMerge w:val="restart"/>
          </w:tcPr>
          <w:p w:rsidR="00B209D7" w:rsidRPr="00EB54E0" w:rsidRDefault="00081615" w:rsidP="0008161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4E0">
              <w:rPr>
                <w:rFonts w:ascii="Times New Roman" w:hAnsi="Times New Roman" w:cs="Times New Roman"/>
                <w:sz w:val="20"/>
                <w:szCs w:val="20"/>
              </w:rPr>
              <w:t>Sí. En las Reglas de Operación  publicadas en la Gaceta Oficial de la Ciudad de México de fecha  31 de enero de 2017, N° 555, Tomo II</w:t>
            </w:r>
          </w:p>
        </w:tc>
      </w:tr>
      <w:tr w:rsidR="00B209D7" w:rsidRPr="00414C2B" w:rsidTr="00574B71">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59" w:type="dxa"/>
            <w:vMerge/>
          </w:tcPr>
          <w:p w:rsidR="00B209D7" w:rsidRPr="00414C2B" w:rsidRDefault="00B209D7" w:rsidP="00414C2B">
            <w:pPr>
              <w:jc w:val="both"/>
              <w:rPr>
                <w:rFonts w:ascii="Times New Roman" w:hAnsi="Times New Roman" w:cs="Times New Roman"/>
                <w:sz w:val="20"/>
                <w:szCs w:val="20"/>
              </w:rPr>
            </w:pPr>
          </w:p>
        </w:tc>
        <w:tc>
          <w:tcPr>
            <w:tcW w:w="2972" w:type="dxa"/>
          </w:tcPr>
          <w:p w:rsidR="00B209D7" w:rsidRPr="00414C2B" w:rsidRDefault="00B209D7"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Área de Oportunidad 3. “Educación”; Objetivo 2. “</w:t>
            </w:r>
            <w:r w:rsidRPr="00EB54E0">
              <w:rPr>
                <w:rFonts w:ascii="Times New Roman" w:hAnsi="Times New Roman" w:cs="Times New Roman"/>
                <w:sz w:val="20"/>
                <w:szCs w:val="20"/>
              </w:rPr>
              <w:t>Aumentar</w:t>
            </w:r>
            <w:r w:rsidRPr="00414C2B">
              <w:rPr>
                <w:rFonts w:ascii="Times New Roman" w:hAnsi="Times New Roman" w:cs="Times New Roman"/>
                <w:sz w:val="20"/>
                <w:szCs w:val="20"/>
              </w:rPr>
              <w:t xml:space="preserve"> la equidad en el acceso a una educación formal, consolidando los derechos asociados a la educación y programas de apoyo institucional, con estándares de calidad y abatir la deserción escolar, con especial atención hacia las personas en desventaja y condiciones de vulnerabilidad;</w:t>
            </w:r>
          </w:p>
        </w:tc>
        <w:tc>
          <w:tcPr>
            <w:tcW w:w="2410" w:type="dxa"/>
            <w:vMerge/>
          </w:tcPr>
          <w:p w:rsidR="00B209D7" w:rsidRPr="00414C2B" w:rsidRDefault="00B209D7"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85" w:type="dxa"/>
            <w:vMerge/>
          </w:tcPr>
          <w:p w:rsidR="00B209D7" w:rsidRPr="00414C2B" w:rsidRDefault="00B209D7" w:rsidP="00414C2B">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842" w:type="dxa"/>
            <w:vMerge/>
          </w:tcPr>
          <w:p w:rsidR="00B209D7" w:rsidRPr="00414C2B" w:rsidRDefault="00B209D7" w:rsidP="00414C2B">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B209D7" w:rsidRPr="00414C2B" w:rsidTr="00574B71">
        <w:trPr>
          <w:trHeight w:val="717"/>
        </w:trPr>
        <w:tc>
          <w:tcPr>
            <w:cnfStyle w:val="001000000000" w:firstRow="0" w:lastRow="0" w:firstColumn="1" w:lastColumn="0" w:oddVBand="0" w:evenVBand="0" w:oddHBand="0" w:evenHBand="0" w:firstRowFirstColumn="0" w:firstRowLastColumn="0" w:lastRowFirstColumn="0" w:lastRowLastColumn="0"/>
            <w:tcW w:w="1559" w:type="dxa"/>
            <w:vMerge/>
          </w:tcPr>
          <w:p w:rsidR="00B209D7" w:rsidRPr="00414C2B" w:rsidRDefault="00B209D7" w:rsidP="00414C2B">
            <w:pPr>
              <w:jc w:val="both"/>
              <w:rPr>
                <w:rFonts w:ascii="Times New Roman" w:hAnsi="Times New Roman" w:cs="Times New Roman"/>
                <w:sz w:val="20"/>
                <w:szCs w:val="20"/>
              </w:rPr>
            </w:pPr>
          </w:p>
        </w:tc>
        <w:tc>
          <w:tcPr>
            <w:tcW w:w="2972" w:type="dxa"/>
          </w:tcPr>
          <w:p w:rsidR="00B209D7" w:rsidRPr="00414C2B" w:rsidRDefault="00B209D7"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Meta 1. “Generar mecanismos e instrumentos para que las personas en edad de estudiar a lo largo de su ciclo de vida, así como las personas en situación de vulnerabilidad por su origen étnico, condición jurídica, social o económica, condición migratoria, </w:t>
            </w:r>
            <w:r w:rsidRPr="00414C2B">
              <w:rPr>
                <w:rFonts w:ascii="Times New Roman" w:hAnsi="Times New Roman" w:cs="Times New Roman"/>
                <w:sz w:val="20"/>
                <w:szCs w:val="20"/>
              </w:rPr>
              <w:lastRenderedPageBreak/>
              <w:t>estado de salud, edad, sexo, capacidades, apariencia física, orientación o preferencia sexual, forma de pensar, situación de calle u otra, accedan a una educación con calidad”; Línea de Acción 5. “Consolidar los programas de apoyo institucional que cubren los derechos asociados a la educación, asegurando la equidad en el acceso y permanencia a la educación pública de calidad en el Distrito Federal</w:t>
            </w:r>
          </w:p>
        </w:tc>
        <w:tc>
          <w:tcPr>
            <w:tcW w:w="2410" w:type="dxa"/>
            <w:vMerge/>
          </w:tcPr>
          <w:p w:rsidR="00B209D7" w:rsidRPr="00414C2B" w:rsidRDefault="00B209D7"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5" w:type="dxa"/>
            <w:vMerge/>
          </w:tcPr>
          <w:p w:rsidR="00B209D7" w:rsidRPr="00414C2B" w:rsidRDefault="00B209D7" w:rsidP="00414C2B">
            <w:pPr>
              <w:pStyle w:val="Default"/>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842" w:type="dxa"/>
            <w:vMerge/>
          </w:tcPr>
          <w:p w:rsidR="00B209D7" w:rsidRPr="00414C2B" w:rsidRDefault="00B209D7" w:rsidP="00414C2B">
            <w:pPr>
              <w:pStyle w:val="Default"/>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8E0956" w:rsidRPr="00414C2B" w:rsidTr="00574B71">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559" w:type="dxa"/>
            <w:vMerge w:val="restart"/>
          </w:tcPr>
          <w:p w:rsidR="008E0956" w:rsidRPr="00414C2B" w:rsidRDefault="008E0956" w:rsidP="00414C2B">
            <w:pPr>
              <w:pStyle w:val="Default"/>
              <w:jc w:val="both"/>
              <w:rPr>
                <w:b w:val="0"/>
                <w:bCs w:val="0"/>
                <w:color w:val="auto"/>
                <w:sz w:val="20"/>
                <w:szCs w:val="20"/>
              </w:rPr>
            </w:pPr>
            <w:r w:rsidRPr="00414C2B">
              <w:rPr>
                <w:color w:val="auto"/>
                <w:sz w:val="20"/>
                <w:szCs w:val="20"/>
              </w:rPr>
              <w:lastRenderedPageBreak/>
              <w:t>Programa de Desarrollo de la Delegación Tlalpan (PDDT)  2015-2018</w:t>
            </w:r>
          </w:p>
        </w:tc>
        <w:tc>
          <w:tcPr>
            <w:tcW w:w="2972" w:type="dxa"/>
          </w:tcPr>
          <w:p w:rsidR="008E0956" w:rsidRPr="00414C2B" w:rsidRDefault="008E0956" w:rsidP="00414C2B">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14C2B">
              <w:rPr>
                <w:rFonts w:ascii="Times New Roman" w:hAnsi="Times New Roman" w:cs="Times New Roman"/>
                <w:sz w:val="20"/>
                <w:szCs w:val="20"/>
              </w:rPr>
              <w:t xml:space="preserve">3.5 Rescatar y construir Centro de Desarrollo Integral Comunitario (CDIC) que promuevan servicios y actividades culturales y de capacitación gratuitos para diferentes edades (adultos mayores, niños y niñas). </w:t>
            </w:r>
          </w:p>
        </w:tc>
        <w:tc>
          <w:tcPr>
            <w:tcW w:w="2410" w:type="dxa"/>
            <w:vMerge w:val="restart"/>
          </w:tcPr>
          <w:p w:rsidR="008E0956" w:rsidRPr="00414C2B" w:rsidRDefault="008E0956"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14C2B">
              <w:rPr>
                <w:rFonts w:ascii="Times New Roman" w:hAnsi="Times New Roman" w:cs="Times New Roman"/>
                <w:bCs/>
                <w:sz w:val="20"/>
                <w:szCs w:val="20"/>
              </w:rPr>
              <w:t>La parte de la implementación de talleres se realizó en Centros de Desarrollo Integral Comunitario (</w:t>
            </w:r>
            <w:proofErr w:type="spellStart"/>
            <w:r w:rsidRPr="00414C2B">
              <w:rPr>
                <w:rFonts w:ascii="Times New Roman" w:hAnsi="Times New Roman" w:cs="Times New Roman"/>
                <w:bCs/>
                <w:sz w:val="20"/>
                <w:szCs w:val="20"/>
              </w:rPr>
              <w:t>CEDIC´s</w:t>
            </w:r>
            <w:proofErr w:type="spellEnd"/>
            <w:r w:rsidRPr="00414C2B">
              <w:rPr>
                <w:rFonts w:ascii="Times New Roman" w:hAnsi="Times New Roman" w:cs="Times New Roman"/>
                <w:bCs/>
                <w:sz w:val="20"/>
                <w:szCs w:val="20"/>
              </w:rPr>
              <w:t>), con lo que se promovió  la oferta cultural que la Delegación tiene para la población de forma gratuita, además de apoyar el desarrollo de actividades comunitarias en varias sedes aparte de los Centros de Artes y Oficios</w:t>
            </w:r>
          </w:p>
        </w:tc>
        <w:tc>
          <w:tcPr>
            <w:tcW w:w="1985" w:type="dxa"/>
            <w:vMerge w:val="restart"/>
          </w:tcPr>
          <w:p w:rsidR="008E0956" w:rsidRPr="00414C2B" w:rsidRDefault="008E0956" w:rsidP="00414C2B">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414C2B">
              <w:rPr>
                <w:color w:val="auto"/>
                <w:sz w:val="20"/>
                <w:szCs w:val="20"/>
              </w:rPr>
              <w:t xml:space="preserve">El PS se alinea con el PDDT, sin embargo no se hace referencia de este en las Ro ya que la publicación del Programa de Desarrollo de la Delegación Tlalpan 2015-2018 se envió oficialmente a la Asamblea legislativa en marzo de 2016, y las reglas de operación del programa social “Cultura Comunitaria” se publicaron el 29 de enero del mismo año </w:t>
            </w:r>
          </w:p>
        </w:tc>
        <w:tc>
          <w:tcPr>
            <w:tcW w:w="1842" w:type="dxa"/>
            <w:vMerge w:val="restart"/>
          </w:tcPr>
          <w:p w:rsidR="008E0956" w:rsidRPr="00414C2B" w:rsidRDefault="008E0956" w:rsidP="00414C2B">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414C2B">
              <w:rPr>
                <w:color w:val="auto"/>
                <w:sz w:val="20"/>
                <w:szCs w:val="20"/>
              </w:rPr>
              <w:t>Para el ejercicio 2017 se incorporaron los ejes y metas del PDDT en las RO del programa “Cultura comunitaria Tlalpan 2017”</w:t>
            </w:r>
          </w:p>
        </w:tc>
      </w:tr>
      <w:tr w:rsidR="008E0956" w:rsidRPr="00414C2B" w:rsidTr="00574B71">
        <w:trPr>
          <w:trHeight w:val="930"/>
        </w:trPr>
        <w:tc>
          <w:tcPr>
            <w:cnfStyle w:val="001000000000" w:firstRow="0" w:lastRow="0" w:firstColumn="1" w:lastColumn="0" w:oddVBand="0" w:evenVBand="0" w:oddHBand="0" w:evenHBand="0" w:firstRowFirstColumn="0" w:firstRowLastColumn="0" w:lastRowFirstColumn="0" w:lastRowLastColumn="0"/>
            <w:tcW w:w="1559" w:type="dxa"/>
            <w:vMerge/>
          </w:tcPr>
          <w:p w:rsidR="008E0956" w:rsidRPr="00414C2B" w:rsidRDefault="008E0956" w:rsidP="00414C2B">
            <w:pPr>
              <w:pStyle w:val="Default"/>
              <w:jc w:val="both"/>
              <w:rPr>
                <w:color w:val="auto"/>
                <w:sz w:val="20"/>
                <w:szCs w:val="20"/>
              </w:rPr>
            </w:pPr>
          </w:p>
        </w:tc>
        <w:tc>
          <w:tcPr>
            <w:tcW w:w="2972" w:type="dxa"/>
          </w:tcPr>
          <w:p w:rsidR="008E0956" w:rsidRPr="00414C2B" w:rsidRDefault="008E0956"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3.6 Apoyar actividades culturales comunitarias y promover encuentros, conciertos, cine y teatro</w:t>
            </w:r>
          </w:p>
        </w:tc>
        <w:tc>
          <w:tcPr>
            <w:tcW w:w="2410" w:type="dxa"/>
            <w:vMerge/>
          </w:tcPr>
          <w:p w:rsidR="008E0956" w:rsidRPr="00414C2B" w:rsidRDefault="008E0956"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1985" w:type="dxa"/>
            <w:vMerge/>
          </w:tcPr>
          <w:p w:rsidR="008E0956" w:rsidRPr="00414C2B" w:rsidRDefault="008E0956" w:rsidP="00414C2B">
            <w:pPr>
              <w:pStyle w:val="Default"/>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842" w:type="dxa"/>
            <w:vMerge/>
          </w:tcPr>
          <w:p w:rsidR="008E0956" w:rsidRPr="00414C2B" w:rsidRDefault="008E0956" w:rsidP="00414C2B">
            <w:pPr>
              <w:pStyle w:val="Default"/>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r>
    </w:tbl>
    <w:p w:rsidR="00320CC3" w:rsidRPr="00414C2B" w:rsidRDefault="00320CC3" w:rsidP="00414C2B">
      <w:pPr>
        <w:spacing w:after="0" w:line="240" w:lineRule="auto"/>
        <w:jc w:val="both"/>
        <w:rPr>
          <w:rFonts w:ascii="Times New Roman" w:eastAsiaTheme="minorEastAsia" w:hAnsi="Times New Roman" w:cs="Times New Roman"/>
          <w:sz w:val="20"/>
          <w:szCs w:val="20"/>
          <w:lang w:eastAsia="es-MX"/>
        </w:rPr>
      </w:pPr>
    </w:p>
    <w:p w:rsidR="00DC0794" w:rsidRPr="00414C2B" w:rsidRDefault="00DC0794" w:rsidP="00414C2B">
      <w:pPr>
        <w:spacing w:after="0" w:line="240" w:lineRule="auto"/>
        <w:jc w:val="both"/>
        <w:rPr>
          <w:rFonts w:ascii="Times New Roman" w:hAnsi="Times New Roman" w:cs="Times New Roman"/>
          <w:sz w:val="20"/>
          <w:szCs w:val="20"/>
        </w:rPr>
      </w:pPr>
      <w:r w:rsidRPr="00414C2B">
        <w:rPr>
          <w:rFonts w:ascii="Times New Roman" w:hAnsi="Times New Roman" w:cs="Times New Roman"/>
          <w:b/>
          <w:bCs/>
          <w:sz w:val="20"/>
          <w:szCs w:val="20"/>
        </w:rPr>
        <w:t>III.2. Identificación y Diagnóstico del Problema Social Atendido por el Programa Social</w:t>
      </w:r>
    </w:p>
    <w:tbl>
      <w:tblPr>
        <w:tblStyle w:val="PlainTable1"/>
        <w:tblpPr w:leftFromText="141" w:rightFromText="141" w:vertAnchor="text" w:horzAnchor="margin" w:tblpX="108" w:tblpY="289"/>
        <w:tblW w:w="0" w:type="auto"/>
        <w:tblLook w:val="04A0" w:firstRow="1" w:lastRow="0" w:firstColumn="1" w:lastColumn="0" w:noHBand="0" w:noVBand="1"/>
      </w:tblPr>
      <w:tblGrid>
        <w:gridCol w:w="1413"/>
        <w:gridCol w:w="3657"/>
        <w:gridCol w:w="5670"/>
      </w:tblGrid>
      <w:tr w:rsidR="00DC0794" w:rsidRPr="00414C2B" w:rsidTr="00BF7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DC0794" w:rsidRPr="00414C2B" w:rsidRDefault="00DC0794" w:rsidP="00FF4AEE">
            <w:pPr>
              <w:jc w:val="center"/>
              <w:rPr>
                <w:rFonts w:ascii="Times New Roman" w:hAnsi="Times New Roman" w:cs="Times New Roman"/>
                <w:b w:val="0"/>
                <w:sz w:val="20"/>
                <w:szCs w:val="20"/>
              </w:rPr>
            </w:pPr>
            <w:r w:rsidRPr="00414C2B">
              <w:rPr>
                <w:rFonts w:ascii="Times New Roman" w:hAnsi="Times New Roman" w:cs="Times New Roman"/>
                <w:sz w:val="20"/>
                <w:szCs w:val="20"/>
              </w:rPr>
              <w:t>Aspecto</w:t>
            </w:r>
          </w:p>
        </w:tc>
        <w:tc>
          <w:tcPr>
            <w:tcW w:w="9327" w:type="dxa"/>
            <w:gridSpan w:val="2"/>
          </w:tcPr>
          <w:p w:rsidR="00DC0794" w:rsidRPr="00414C2B" w:rsidRDefault="00DC0794" w:rsidP="00FF4A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Descripción y datos estadísticos</w:t>
            </w:r>
          </w:p>
        </w:tc>
      </w:tr>
      <w:tr w:rsidR="00DC0794" w:rsidRPr="00414C2B" w:rsidTr="00BF7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DC0794" w:rsidRPr="00414C2B" w:rsidRDefault="00DC0794" w:rsidP="00414C2B">
            <w:pPr>
              <w:jc w:val="both"/>
              <w:rPr>
                <w:rFonts w:ascii="Times New Roman" w:hAnsi="Times New Roman" w:cs="Times New Roman"/>
                <w:b w:val="0"/>
                <w:sz w:val="20"/>
                <w:szCs w:val="20"/>
              </w:rPr>
            </w:pPr>
          </w:p>
        </w:tc>
        <w:tc>
          <w:tcPr>
            <w:tcW w:w="3657" w:type="dxa"/>
          </w:tcPr>
          <w:p w:rsidR="00DC0794" w:rsidRPr="00414C2B" w:rsidRDefault="00DC0794" w:rsidP="00FF4A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2016</w:t>
            </w:r>
          </w:p>
        </w:tc>
        <w:tc>
          <w:tcPr>
            <w:tcW w:w="5670" w:type="dxa"/>
          </w:tcPr>
          <w:p w:rsidR="00DC0794" w:rsidRPr="00414C2B" w:rsidRDefault="00DC0794" w:rsidP="00FF4A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2017</w:t>
            </w:r>
          </w:p>
        </w:tc>
      </w:tr>
      <w:tr w:rsidR="00DC0794" w:rsidRPr="00414C2B" w:rsidTr="00BF760A">
        <w:tc>
          <w:tcPr>
            <w:cnfStyle w:val="001000000000" w:firstRow="0" w:lastRow="0" w:firstColumn="1" w:lastColumn="0" w:oddVBand="0" w:evenVBand="0" w:oddHBand="0" w:evenHBand="0" w:firstRowFirstColumn="0" w:firstRowLastColumn="0" w:lastRowFirstColumn="0" w:lastRowLastColumn="0"/>
            <w:tcW w:w="1413" w:type="dxa"/>
          </w:tcPr>
          <w:p w:rsidR="00DC0794" w:rsidRPr="00414C2B" w:rsidRDefault="00DC0794" w:rsidP="00414C2B">
            <w:pPr>
              <w:jc w:val="both"/>
              <w:rPr>
                <w:rFonts w:ascii="Times New Roman" w:hAnsi="Times New Roman" w:cs="Times New Roman"/>
                <w:sz w:val="20"/>
                <w:szCs w:val="20"/>
              </w:rPr>
            </w:pPr>
            <w:r w:rsidRPr="00414C2B">
              <w:rPr>
                <w:rFonts w:ascii="Times New Roman" w:hAnsi="Times New Roman" w:cs="Times New Roman"/>
                <w:sz w:val="20"/>
                <w:szCs w:val="20"/>
              </w:rPr>
              <w:t>Problema social identificado</w:t>
            </w:r>
          </w:p>
        </w:tc>
        <w:tc>
          <w:tcPr>
            <w:tcW w:w="3657" w:type="dxa"/>
          </w:tcPr>
          <w:p w:rsidR="00DC0794" w:rsidRPr="00414C2B" w:rsidRDefault="00A00518"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Incremento de la exclusión hacia los habitantes de Tlalpan en cuanto a sus modalidades de formación artística de calidad y con incidencia al interior de sus localidades </w:t>
            </w:r>
          </w:p>
        </w:tc>
        <w:tc>
          <w:tcPr>
            <w:tcW w:w="5670" w:type="dxa"/>
          </w:tcPr>
          <w:p w:rsidR="00DC0794" w:rsidRPr="00414C2B" w:rsidRDefault="00565F73"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Baja oferta de modalidades de formación artística de calidad,  accesibles y cerca de sus localidades </w:t>
            </w:r>
          </w:p>
        </w:tc>
      </w:tr>
      <w:tr w:rsidR="00DC0794" w:rsidRPr="00414C2B" w:rsidTr="00BF7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DC0794" w:rsidRPr="00414C2B" w:rsidRDefault="00DC0794" w:rsidP="00414C2B">
            <w:pPr>
              <w:jc w:val="both"/>
              <w:rPr>
                <w:rFonts w:ascii="Times New Roman" w:hAnsi="Times New Roman" w:cs="Times New Roman"/>
                <w:sz w:val="20"/>
                <w:szCs w:val="20"/>
              </w:rPr>
            </w:pPr>
            <w:r w:rsidRPr="00414C2B">
              <w:rPr>
                <w:rFonts w:ascii="Times New Roman" w:hAnsi="Times New Roman" w:cs="Times New Roman"/>
                <w:sz w:val="20"/>
                <w:szCs w:val="20"/>
              </w:rPr>
              <w:t>Población que padece el problema</w:t>
            </w:r>
          </w:p>
        </w:tc>
        <w:tc>
          <w:tcPr>
            <w:tcW w:w="3657" w:type="dxa"/>
          </w:tcPr>
          <w:p w:rsidR="00DC0794" w:rsidRPr="00414C2B" w:rsidRDefault="00D145F0"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L</w:t>
            </w:r>
            <w:r w:rsidR="00DC0794" w:rsidRPr="00414C2B">
              <w:rPr>
                <w:rFonts w:ascii="Times New Roman" w:hAnsi="Times New Roman" w:cs="Times New Roman"/>
                <w:sz w:val="20"/>
                <w:szCs w:val="20"/>
              </w:rPr>
              <w:t>os sectores más vulnerables</w:t>
            </w:r>
            <w:r w:rsidRPr="00414C2B">
              <w:rPr>
                <w:rFonts w:ascii="Times New Roman" w:hAnsi="Times New Roman" w:cs="Times New Roman"/>
                <w:sz w:val="20"/>
                <w:szCs w:val="20"/>
              </w:rPr>
              <w:t xml:space="preserve"> y con menor </w:t>
            </w:r>
            <w:r w:rsidR="001C6833" w:rsidRPr="00414C2B">
              <w:rPr>
                <w:rFonts w:ascii="Times New Roman" w:hAnsi="Times New Roman" w:cs="Times New Roman"/>
                <w:sz w:val="20"/>
                <w:szCs w:val="20"/>
              </w:rPr>
              <w:t>Índice</w:t>
            </w:r>
            <w:r w:rsidRPr="00414C2B">
              <w:rPr>
                <w:rFonts w:ascii="Times New Roman" w:hAnsi="Times New Roman" w:cs="Times New Roman"/>
                <w:sz w:val="20"/>
                <w:szCs w:val="20"/>
              </w:rPr>
              <w:t xml:space="preserve"> de Desarrollo Social</w:t>
            </w:r>
            <w:r w:rsidR="00DC0794" w:rsidRPr="00414C2B">
              <w:rPr>
                <w:rFonts w:ascii="Times New Roman" w:hAnsi="Times New Roman" w:cs="Times New Roman"/>
                <w:sz w:val="20"/>
                <w:szCs w:val="20"/>
              </w:rPr>
              <w:t>.</w:t>
            </w:r>
            <w:r w:rsidRPr="00414C2B">
              <w:rPr>
                <w:rFonts w:ascii="Times New Roman" w:hAnsi="Times New Roman" w:cs="Times New Roman"/>
                <w:sz w:val="20"/>
                <w:szCs w:val="20"/>
              </w:rPr>
              <w:t xml:space="preserve"> </w:t>
            </w:r>
          </w:p>
        </w:tc>
        <w:tc>
          <w:tcPr>
            <w:tcW w:w="5670" w:type="dxa"/>
          </w:tcPr>
          <w:p w:rsidR="00DC0794" w:rsidRPr="00414C2B" w:rsidRDefault="00954F6D"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Los sectores más vulnerables y con menor </w:t>
            </w:r>
            <w:r w:rsidR="001C6833" w:rsidRPr="00414C2B">
              <w:rPr>
                <w:rFonts w:ascii="Times New Roman" w:hAnsi="Times New Roman" w:cs="Times New Roman"/>
                <w:sz w:val="20"/>
                <w:szCs w:val="20"/>
              </w:rPr>
              <w:t>Índice</w:t>
            </w:r>
            <w:r w:rsidRPr="00414C2B">
              <w:rPr>
                <w:rFonts w:ascii="Times New Roman" w:hAnsi="Times New Roman" w:cs="Times New Roman"/>
                <w:sz w:val="20"/>
                <w:szCs w:val="20"/>
              </w:rPr>
              <w:t xml:space="preserve"> de Desarrollo Social</w:t>
            </w:r>
          </w:p>
        </w:tc>
      </w:tr>
      <w:tr w:rsidR="00DC0794" w:rsidRPr="00414C2B" w:rsidTr="00BF760A">
        <w:trPr>
          <w:trHeight w:val="1155"/>
        </w:trPr>
        <w:tc>
          <w:tcPr>
            <w:cnfStyle w:val="001000000000" w:firstRow="0" w:lastRow="0" w:firstColumn="1" w:lastColumn="0" w:oddVBand="0" w:evenVBand="0" w:oddHBand="0" w:evenHBand="0" w:firstRowFirstColumn="0" w:firstRowLastColumn="0" w:lastRowFirstColumn="0" w:lastRowLastColumn="0"/>
            <w:tcW w:w="1413" w:type="dxa"/>
          </w:tcPr>
          <w:p w:rsidR="00DC0794" w:rsidRPr="00414C2B" w:rsidRDefault="00DC0794" w:rsidP="00414C2B">
            <w:pPr>
              <w:jc w:val="both"/>
              <w:rPr>
                <w:rFonts w:ascii="Times New Roman" w:hAnsi="Times New Roman" w:cs="Times New Roman"/>
                <w:sz w:val="20"/>
                <w:szCs w:val="20"/>
              </w:rPr>
            </w:pPr>
            <w:r w:rsidRPr="00414C2B">
              <w:rPr>
                <w:rFonts w:ascii="Times New Roman" w:hAnsi="Times New Roman" w:cs="Times New Roman"/>
                <w:sz w:val="20"/>
                <w:szCs w:val="20"/>
              </w:rPr>
              <w:t>Ubicación geográfica del problema</w:t>
            </w:r>
          </w:p>
        </w:tc>
        <w:tc>
          <w:tcPr>
            <w:tcW w:w="3657" w:type="dxa"/>
          </w:tcPr>
          <w:p w:rsidR="00DC0794" w:rsidRPr="00414C2B" w:rsidRDefault="00DC0794"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Delegación Tlalpan</w:t>
            </w:r>
            <w:r w:rsidR="00D145F0" w:rsidRPr="00414C2B">
              <w:rPr>
                <w:rFonts w:ascii="Times New Roman" w:hAnsi="Times New Roman" w:cs="Times New Roman"/>
                <w:sz w:val="20"/>
                <w:szCs w:val="20"/>
              </w:rPr>
              <w:t xml:space="preserve"> en sus cinco zonas territoriales </w:t>
            </w:r>
          </w:p>
        </w:tc>
        <w:tc>
          <w:tcPr>
            <w:tcW w:w="5670" w:type="dxa"/>
          </w:tcPr>
          <w:p w:rsidR="00D651BE" w:rsidRPr="00414C2B" w:rsidRDefault="00D651BE"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Focalización de colonias para el ejercicio 2017: Narciso Mendoza, </w:t>
            </w:r>
            <w:proofErr w:type="spellStart"/>
            <w:r w:rsidRPr="00414C2B">
              <w:rPr>
                <w:rFonts w:ascii="Times New Roman" w:hAnsi="Times New Roman" w:cs="Times New Roman"/>
                <w:color w:val="000000"/>
                <w:sz w:val="20"/>
                <w:szCs w:val="20"/>
              </w:rPr>
              <w:t>Toriello</w:t>
            </w:r>
            <w:proofErr w:type="spellEnd"/>
            <w:r w:rsidRPr="00414C2B">
              <w:rPr>
                <w:rFonts w:ascii="Times New Roman" w:hAnsi="Times New Roman" w:cs="Times New Roman"/>
                <w:color w:val="000000"/>
                <w:sz w:val="20"/>
                <w:szCs w:val="20"/>
              </w:rPr>
              <w:t xml:space="preserve"> Guerra, </w:t>
            </w:r>
            <w:proofErr w:type="spellStart"/>
            <w:r w:rsidRPr="00414C2B">
              <w:rPr>
                <w:rFonts w:ascii="Times New Roman" w:hAnsi="Times New Roman" w:cs="Times New Roman"/>
                <w:color w:val="000000"/>
                <w:sz w:val="20"/>
                <w:szCs w:val="20"/>
              </w:rPr>
              <w:t>Huipulco</w:t>
            </w:r>
            <w:proofErr w:type="spellEnd"/>
            <w:r w:rsidRPr="00414C2B">
              <w:rPr>
                <w:rFonts w:ascii="Times New Roman" w:hAnsi="Times New Roman" w:cs="Times New Roman"/>
                <w:color w:val="000000"/>
                <w:sz w:val="20"/>
                <w:szCs w:val="20"/>
              </w:rPr>
              <w:t xml:space="preserve">, Isidro Fabela, Tlalpan Centro, Miguel Hidalgo, Ampliación Miguel Hidalgo, Fuentes Brotantes, La Fama, El Capulín, Héroes de Padierna, Torres de Padierna, Bosques del Pedregal, Lomas Altas de Padierna, Popular Santa Teresa, Belvedere, 2 de octubre, Verano, </w:t>
            </w:r>
            <w:proofErr w:type="spellStart"/>
            <w:r w:rsidRPr="00414C2B">
              <w:rPr>
                <w:rFonts w:ascii="Times New Roman" w:hAnsi="Times New Roman" w:cs="Times New Roman"/>
                <w:color w:val="000000"/>
                <w:sz w:val="20"/>
                <w:szCs w:val="20"/>
              </w:rPr>
              <w:t>Chichicáspatl</w:t>
            </w:r>
            <w:proofErr w:type="spellEnd"/>
            <w:r w:rsidRPr="00414C2B">
              <w:rPr>
                <w:rFonts w:ascii="Times New Roman" w:hAnsi="Times New Roman" w:cs="Times New Roman"/>
                <w:color w:val="000000"/>
                <w:sz w:val="20"/>
                <w:szCs w:val="20"/>
              </w:rPr>
              <w:t xml:space="preserve">, </w:t>
            </w:r>
            <w:proofErr w:type="spellStart"/>
            <w:r w:rsidRPr="00414C2B">
              <w:rPr>
                <w:rFonts w:ascii="Times New Roman" w:hAnsi="Times New Roman" w:cs="Times New Roman"/>
                <w:color w:val="000000"/>
                <w:sz w:val="20"/>
                <w:szCs w:val="20"/>
              </w:rPr>
              <w:t>Texcaltenco</w:t>
            </w:r>
            <w:proofErr w:type="spellEnd"/>
            <w:r w:rsidRPr="00414C2B">
              <w:rPr>
                <w:rFonts w:ascii="Times New Roman" w:hAnsi="Times New Roman" w:cs="Times New Roman"/>
                <w:color w:val="000000"/>
                <w:sz w:val="20"/>
                <w:szCs w:val="20"/>
              </w:rPr>
              <w:t xml:space="preserve">, Mesa los Hornos, </w:t>
            </w:r>
            <w:proofErr w:type="spellStart"/>
            <w:r w:rsidRPr="00414C2B">
              <w:rPr>
                <w:rFonts w:ascii="Times New Roman" w:hAnsi="Times New Roman" w:cs="Times New Roman"/>
                <w:color w:val="000000"/>
                <w:sz w:val="20"/>
                <w:szCs w:val="20"/>
              </w:rPr>
              <w:t>Tlalcoligia</w:t>
            </w:r>
            <w:proofErr w:type="spellEnd"/>
            <w:r w:rsidRPr="00414C2B">
              <w:rPr>
                <w:rFonts w:ascii="Times New Roman" w:hAnsi="Times New Roman" w:cs="Times New Roman"/>
                <w:color w:val="000000"/>
                <w:sz w:val="20"/>
                <w:szCs w:val="20"/>
              </w:rPr>
              <w:t xml:space="preserve">, Lomas de </w:t>
            </w:r>
            <w:proofErr w:type="spellStart"/>
            <w:r w:rsidRPr="00414C2B">
              <w:rPr>
                <w:rFonts w:ascii="Times New Roman" w:hAnsi="Times New Roman" w:cs="Times New Roman"/>
                <w:color w:val="000000"/>
                <w:sz w:val="20"/>
                <w:szCs w:val="20"/>
              </w:rPr>
              <w:t>Cuilotepec</w:t>
            </w:r>
            <w:proofErr w:type="spellEnd"/>
            <w:r w:rsidRPr="00414C2B">
              <w:rPr>
                <w:rFonts w:ascii="Times New Roman" w:hAnsi="Times New Roman" w:cs="Times New Roman"/>
                <w:color w:val="000000"/>
                <w:sz w:val="20"/>
                <w:szCs w:val="20"/>
              </w:rPr>
              <w:t xml:space="preserve">, Cultura Maya, Mirador I, Mirador II, Primavera, Nuevo Renacimiento </w:t>
            </w:r>
            <w:proofErr w:type="spellStart"/>
            <w:r w:rsidRPr="00414C2B">
              <w:rPr>
                <w:rFonts w:ascii="Times New Roman" w:hAnsi="Times New Roman" w:cs="Times New Roman"/>
                <w:color w:val="000000"/>
                <w:sz w:val="20"/>
                <w:szCs w:val="20"/>
              </w:rPr>
              <w:t>Axalco</w:t>
            </w:r>
            <w:proofErr w:type="spellEnd"/>
            <w:r w:rsidRPr="00414C2B">
              <w:rPr>
                <w:rFonts w:ascii="Times New Roman" w:hAnsi="Times New Roman" w:cs="Times New Roman"/>
                <w:color w:val="000000"/>
                <w:sz w:val="20"/>
                <w:szCs w:val="20"/>
              </w:rPr>
              <w:t xml:space="preserve">, Diamante, </w:t>
            </w:r>
            <w:proofErr w:type="spellStart"/>
            <w:r w:rsidRPr="00414C2B">
              <w:rPr>
                <w:rFonts w:ascii="Times New Roman" w:hAnsi="Times New Roman" w:cs="Times New Roman"/>
                <w:color w:val="000000"/>
                <w:sz w:val="20"/>
                <w:szCs w:val="20"/>
              </w:rPr>
              <w:t>Tepeximilpa</w:t>
            </w:r>
            <w:proofErr w:type="spellEnd"/>
            <w:r w:rsidRPr="00414C2B">
              <w:rPr>
                <w:rFonts w:ascii="Times New Roman" w:hAnsi="Times New Roman" w:cs="Times New Roman"/>
                <w:color w:val="000000"/>
                <w:sz w:val="20"/>
                <w:szCs w:val="20"/>
              </w:rPr>
              <w:t xml:space="preserve">, Arboledas del Sur, Villa Lázaro Cárdenas </w:t>
            </w:r>
          </w:p>
          <w:p w:rsidR="00DC0794" w:rsidRPr="00414C2B" w:rsidRDefault="00D651B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color w:val="000000"/>
                <w:sz w:val="20"/>
                <w:szCs w:val="20"/>
              </w:rPr>
              <w:t xml:space="preserve">Pueblos: Santo Tomás Ajusco, San Miguel Ajusco, San Miguel </w:t>
            </w:r>
            <w:proofErr w:type="spellStart"/>
            <w:r w:rsidRPr="00414C2B">
              <w:rPr>
                <w:rFonts w:ascii="Times New Roman" w:hAnsi="Times New Roman" w:cs="Times New Roman"/>
                <w:color w:val="000000"/>
                <w:sz w:val="20"/>
                <w:szCs w:val="20"/>
              </w:rPr>
              <w:t>Topilejo</w:t>
            </w:r>
            <w:proofErr w:type="spellEnd"/>
            <w:r w:rsidRPr="00414C2B">
              <w:rPr>
                <w:rFonts w:ascii="Times New Roman" w:hAnsi="Times New Roman" w:cs="Times New Roman"/>
                <w:color w:val="000000"/>
                <w:sz w:val="20"/>
                <w:szCs w:val="20"/>
              </w:rPr>
              <w:t xml:space="preserve">, San Miguel </w:t>
            </w:r>
            <w:proofErr w:type="spellStart"/>
            <w:r w:rsidRPr="00414C2B">
              <w:rPr>
                <w:rFonts w:ascii="Times New Roman" w:hAnsi="Times New Roman" w:cs="Times New Roman"/>
                <w:color w:val="000000"/>
                <w:sz w:val="20"/>
                <w:szCs w:val="20"/>
              </w:rPr>
              <w:t>Xicalco</w:t>
            </w:r>
            <w:proofErr w:type="spellEnd"/>
            <w:r w:rsidRPr="00414C2B">
              <w:rPr>
                <w:rFonts w:ascii="Times New Roman" w:hAnsi="Times New Roman" w:cs="Times New Roman"/>
                <w:color w:val="000000"/>
                <w:sz w:val="20"/>
                <w:szCs w:val="20"/>
              </w:rPr>
              <w:t xml:space="preserve">, San Andrés </w:t>
            </w:r>
            <w:proofErr w:type="spellStart"/>
            <w:r w:rsidRPr="00414C2B">
              <w:rPr>
                <w:rFonts w:ascii="Times New Roman" w:hAnsi="Times New Roman" w:cs="Times New Roman"/>
                <w:color w:val="000000"/>
                <w:sz w:val="20"/>
                <w:szCs w:val="20"/>
              </w:rPr>
              <w:t>Totoltepec</w:t>
            </w:r>
            <w:proofErr w:type="spellEnd"/>
            <w:r w:rsidRPr="00414C2B">
              <w:rPr>
                <w:rFonts w:ascii="Times New Roman" w:hAnsi="Times New Roman" w:cs="Times New Roman"/>
                <w:color w:val="000000"/>
                <w:sz w:val="20"/>
                <w:szCs w:val="20"/>
              </w:rPr>
              <w:t>, San Pedro Mártir, Parres el Guarda</w:t>
            </w:r>
          </w:p>
        </w:tc>
      </w:tr>
    </w:tbl>
    <w:p w:rsidR="00EB54E0" w:rsidRDefault="00EB54E0" w:rsidP="00414C2B">
      <w:pPr>
        <w:spacing w:after="0" w:line="240" w:lineRule="auto"/>
        <w:jc w:val="both"/>
        <w:rPr>
          <w:rFonts w:ascii="Times New Roman" w:hAnsi="Times New Roman" w:cs="Times New Roman"/>
          <w:b/>
          <w:sz w:val="20"/>
          <w:szCs w:val="20"/>
          <w:highlight w:val="yellow"/>
        </w:rPr>
      </w:pPr>
    </w:p>
    <w:p w:rsidR="00823787" w:rsidRPr="00BF760A" w:rsidRDefault="00823787" w:rsidP="00823787">
      <w:p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lastRenderedPageBreak/>
        <w:t xml:space="preserve">Pese a que en el año 2016 se evidenciaron las causas que generan el desinterés y la falta de cobertura de las actividades culturales, mismas que enlisto a continuación tal como se encuentran en el árbol de problemas </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Privatización de la oferta cultural en la demarcación.</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Presupuesto público insuficiente.</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Costos inaccesibles a estos servicios.</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Infraestructura cultural insuficiente.</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 xml:space="preserve">Dificultad de movilidad al interior de la Delegación. </w:t>
      </w:r>
    </w:p>
    <w:p w:rsidR="00823787"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 xml:space="preserve">Estereotipo de cultura de élite entre la comunidad. </w:t>
      </w:r>
    </w:p>
    <w:p w:rsidR="00BF760A" w:rsidRPr="00BF760A" w:rsidRDefault="00BF760A" w:rsidP="00BF760A">
      <w:pPr>
        <w:pStyle w:val="Prrafodelista"/>
        <w:spacing w:after="0" w:line="240" w:lineRule="auto"/>
        <w:jc w:val="both"/>
        <w:rPr>
          <w:rFonts w:ascii="Times New Roman" w:hAnsi="Times New Roman" w:cs="Times New Roman"/>
          <w:sz w:val="20"/>
          <w:szCs w:val="20"/>
        </w:rPr>
      </w:pPr>
    </w:p>
    <w:p w:rsidR="00823787" w:rsidRPr="00BF760A" w:rsidRDefault="00823787" w:rsidP="00823787">
      <w:p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Es importante mencionar que para el ejercicio 2017 se describen los siguientes:</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 xml:space="preserve">Rezago en la oferta de actividades culturales, derivado de la población que ha querido formar parte de las mismas en busca de generar espacios recreativos, lúdicos y de convivencia en los que confluyan las habilidades sociales y cognitivas, buscando fortalecer los mecanismos de acceso. </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Centralización de la oferta cultural.</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Desatención en las zonas de menor índice de desarrollo humano. Se estableció como una de las prioridades la inaccesibilidad de la comunidad de los pueblos originarios a las actividades culturales y por ende el desinterés mostrado en estos lugares. Cerca del 42% de la población dijo utilizar entre 20 y 40 minutos para trasladarse a los espacios destinados a los servicios culturales.</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Rezago educativo</w:t>
      </w:r>
    </w:p>
    <w:p w:rsidR="00823787" w:rsidRPr="00BF760A" w:rsidRDefault="00823787" w:rsidP="00823787">
      <w:pPr>
        <w:spacing w:after="0" w:line="240" w:lineRule="auto"/>
        <w:jc w:val="both"/>
        <w:rPr>
          <w:rFonts w:ascii="Times New Roman" w:hAnsi="Times New Roman" w:cs="Times New Roman"/>
          <w:sz w:val="20"/>
          <w:szCs w:val="20"/>
        </w:rPr>
      </w:pPr>
    </w:p>
    <w:p w:rsidR="00823787" w:rsidRPr="00BF760A" w:rsidRDefault="00823787" w:rsidP="00823787">
      <w:p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Para el tema de los efectos que esto ha generado en la sociedad Tlalpense se enlistaron en el ejercicio de 2016 los siguientes efectos:</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Sociedad sin condiciones para preservar los valores comunes.</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 xml:space="preserve">Desarticulación en defensa de los derechos Sociales, y </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Segregación social.</w:t>
      </w:r>
    </w:p>
    <w:p w:rsidR="00823787" w:rsidRPr="00BF760A" w:rsidRDefault="00823787" w:rsidP="00823787">
      <w:pPr>
        <w:spacing w:after="0" w:line="240" w:lineRule="auto"/>
        <w:jc w:val="both"/>
        <w:rPr>
          <w:rFonts w:ascii="Times New Roman" w:hAnsi="Times New Roman" w:cs="Times New Roman"/>
          <w:sz w:val="20"/>
          <w:szCs w:val="20"/>
          <w:highlight w:val="yellow"/>
        </w:rPr>
      </w:pPr>
    </w:p>
    <w:p w:rsidR="00823787" w:rsidRPr="00BF760A" w:rsidRDefault="00823787" w:rsidP="00823787">
      <w:p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De lo anterior, para el ejercicio 2017 los efectos se conformaron;</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Poca participación comunitaria.</w:t>
      </w:r>
    </w:p>
    <w:p w:rsidR="00823787" w:rsidRPr="00BF760A" w:rsidRDefault="00823787" w:rsidP="00823787">
      <w:pPr>
        <w:pStyle w:val="Prrafodelista"/>
        <w:numPr>
          <w:ilvl w:val="0"/>
          <w:numId w:val="31"/>
        </w:numPr>
        <w:spacing w:after="0" w:line="240" w:lineRule="auto"/>
        <w:jc w:val="both"/>
        <w:rPr>
          <w:rFonts w:ascii="Times New Roman" w:hAnsi="Times New Roman" w:cs="Times New Roman"/>
          <w:sz w:val="20"/>
          <w:szCs w:val="20"/>
        </w:rPr>
      </w:pPr>
      <w:r w:rsidRPr="00BF760A">
        <w:rPr>
          <w:rFonts w:ascii="Times New Roman" w:hAnsi="Times New Roman" w:cs="Times New Roman"/>
          <w:sz w:val="20"/>
          <w:szCs w:val="20"/>
        </w:rPr>
        <w:t>Desarticulación de prácticas culturales comunitarias y hábitos culturales.</w:t>
      </w:r>
    </w:p>
    <w:p w:rsidR="00EB54E0" w:rsidRDefault="00EB54E0" w:rsidP="00414C2B">
      <w:pPr>
        <w:spacing w:after="0" w:line="240" w:lineRule="auto"/>
        <w:jc w:val="both"/>
        <w:rPr>
          <w:rFonts w:ascii="Times New Roman" w:hAnsi="Times New Roman" w:cs="Times New Roman"/>
          <w:b/>
          <w:sz w:val="20"/>
          <w:szCs w:val="20"/>
          <w:highlight w:val="yellow"/>
        </w:rPr>
      </w:pPr>
    </w:p>
    <w:p w:rsidR="005B6EA1" w:rsidRPr="00414C2B" w:rsidRDefault="005B6EA1"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t>Valoración de las Reglas de Operación:</w:t>
      </w:r>
    </w:p>
    <w:tbl>
      <w:tblPr>
        <w:tblStyle w:val="PlainTable1"/>
        <w:tblW w:w="0" w:type="auto"/>
        <w:tblLayout w:type="fixed"/>
        <w:tblLook w:val="04A0" w:firstRow="1" w:lastRow="0" w:firstColumn="1" w:lastColumn="0" w:noHBand="0" w:noVBand="1"/>
      </w:tblPr>
      <w:tblGrid>
        <w:gridCol w:w="1809"/>
        <w:gridCol w:w="709"/>
        <w:gridCol w:w="709"/>
        <w:gridCol w:w="7513"/>
      </w:tblGrid>
      <w:tr w:rsidR="005452E5" w:rsidRPr="00414C2B" w:rsidTr="00BF7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5452E5" w:rsidRPr="00414C2B" w:rsidRDefault="005B6EA1" w:rsidP="00196898">
            <w:pPr>
              <w:autoSpaceDE w:val="0"/>
              <w:autoSpaceDN w:val="0"/>
              <w:adjustRightInd w:val="0"/>
              <w:jc w:val="center"/>
              <w:rPr>
                <w:rFonts w:ascii="Times New Roman" w:hAnsi="Times New Roman" w:cs="Times New Roman"/>
                <w:sz w:val="20"/>
                <w:szCs w:val="20"/>
              </w:rPr>
            </w:pPr>
            <w:r w:rsidRPr="00414C2B">
              <w:rPr>
                <w:rFonts w:ascii="Times New Roman" w:hAnsi="Times New Roman" w:cs="Times New Roman"/>
                <w:sz w:val="20"/>
                <w:szCs w:val="20"/>
              </w:rPr>
              <w:t>Elementos RO</w:t>
            </w:r>
            <w:r w:rsidR="005452E5" w:rsidRPr="00414C2B">
              <w:rPr>
                <w:rFonts w:ascii="Times New Roman" w:hAnsi="Times New Roman" w:cs="Times New Roman"/>
                <w:sz w:val="20"/>
                <w:szCs w:val="20"/>
              </w:rPr>
              <w:t>:</w:t>
            </w:r>
          </w:p>
        </w:tc>
        <w:tc>
          <w:tcPr>
            <w:tcW w:w="1418" w:type="dxa"/>
            <w:gridSpan w:val="2"/>
          </w:tcPr>
          <w:p w:rsidR="005452E5" w:rsidRPr="00414C2B" w:rsidRDefault="005452E5" w:rsidP="0019689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Valoración</w:t>
            </w:r>
          </w:p>
        </w:tc>
        <w:tc>
          <w:tcPr>
            <w:tcW w:w="7513" w:type="dxa"/>
            <w:vMerge w:val="restart"/>
          </w:tcPr>
          <w:p w:rsidR="005452E5" w:rsidRPr="00414C2B" w:rsidRDefault="005452E5" w:rsidP="0019689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Justificación</w:t>
            </w:r>
          </w:p>
        </w:tc>
      </w:tr>
      <w:tr w:rsidR="00BF760A" w:rsidRPr="00414C2B" w:rsidTr="00BF7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5452E5" w:rsidRPr="00414C2B" w:rsidRDefault="005452E5" w:rsidP="00414C2B">
            <w:pPr>
              <w:autoSpaceDE w:val="0"/>
              <w:autoSpaceDN w:val="0"/>
              <w:adjustRightInd w:val="0"/>
              <w:jc w:val="both"/>
              <w:rPr>
                <w:rFonts w:ascii="Times New Roman" w:hAnsi="Times New Roman" w:cs="Times New Roman"/>
                <w:b w:val="0"/>
                <w:bCs w:val="0"/>
                <w:sz w:val="20"/>
                <w:szCs w:val="20"/>
              </w:rPr>
            </w:pPr>
          </w:p>
        </w:tc>
        <w:tc>
          <w:tcPr>
            <w:tcW w:w="709" w:type="dxa"/>
          </w:tcPr>
          <w:p w:rsidR="005452E5" w:rsidRPr="00414C2B" w:rsidRDefault="005452E5" w:rsidP="001968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14C2B">
              <w:rPr>
                <w:rFonts w:ascii="Times New Roman" w:hAnsi="Times New Roman" w:cs="Times New Roman"/>
                <w:b/>
                <w:bCs/>
                <w:sz w:val="20"/>
                <w:szCs w:val="20"/>
              </w:rPr>
              <w:t>2016</w:t>
            </w:r>
          </w:p>
        </w:tc>
        <w:tc>
          <w:tcPr>
            <w:tcW w:w="709" w:type="dxa"/>
          </w:tcPr>
          <w:p w:rsidR="005452E5" w:rsidRPr="00196898" w:rsidRDefault="005452E5" w:rsidP="001968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96898">
              <w:rPr>
                <w:rFonts w:ascii="Times New Roman" w:hAnsi="Times New Roman" w:cs="Times New Roman"/>
                <w:b/>
                <w:sz w:val="20"/>
                <w:szCs w:val="20"/>
              </w:rPr>
              <w:t>2017</w:t>
            </w:r>
          </w:p>
        </w:tc>
        <w:tc>
          <w:tcPr>
            <w:tcW w:w="7513" w:type="dxa"/>
            <w:vMerge/>
          </w:tcPr>
          <w:p w:rsidR="005452E5" w:rsidRPr="00414C2B" w:rsidRDefault="005452E5"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BF760A" w:rsidRPr="00414C2B" w:rsidTr="00BF760A">
        <w:tc>
          <w:tcPr>
            <w:cnfStyle w:val="001000000000" w:firstRow="0" w:lastRow="0" w:firstColumn="1" w:lastColumn="0" w:oddVBand="0" w:evenVBand="0" w:oddHBand="0" w:evenHBand="0" w:firstRowFirstColumn="0" w:firstRowLastColumn="0" w:lastRowFirstColumn="0" w:lastRowLastColumn="0"/>
            <w:tcW w:w="1809" w:type="dxa"/>
            <w:vAlign w:val="center"/>
          </w:tcPr>
          <w:p w:rsidR="005452E5" w:rsidRPr="00B10C02" w:rsidRDefault="005452E5" w:rsidP="00414C2B">
            <w:pPr>
              <w:autoSpaceDE w:val="0"/>
              <w:autoSpaceDN w:val="0"/>
              <w:adjustRightInd w:val="0"/>
              <w:jc w:val="both"/>
              <w:rPr>
                <w:rFonts w:ascii="Times New Roman" w:hAnsi="Times New Roman" w:cs="Times New Roman"/>
                <w:b w:val="0"/>
                <w:sz w:val="20"/>
                <w:szCs w:val="20"/>
              </w:rPr>
            </w:pPr>
            <w:r w:rsidRPr="00B10C02">
              <w:rPr>
                <w:rFonts w:ascii="Times New Roman" w:hAnsi="Times New Roman" w:cs="Times New Roman"/>
                <w:sz w:val="20"/>
                <w:szCs w:val="20"/>
              </w:rPr>
              <w:t>Descripción del problema social atendido por el Programa Social</w:t>
            </w:r>
          </w:p>
        </w:tc>
        <w:tc>
          <w:tcPr>
            <w:tcW w:w="709" w:type="dxa"/>
            <w:vAlign w:val="center"/>
          </w:tcPr>
          <w:p w:rsidR="005452E5" w:rsidRPr="00414C2B" w:rsidRDefault="00117ADC"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w:t>
            </w:r>
          </w:p>
        </w:tc>
        <w:tc>
          <w:tcPr>
            <w:tcW w:w="709" w:type="dxa"/>
            <w:vAlign w:val="center"/>
          </w:tcPr>
          <w:p w:rsidR="005452E5" w:rsidRPr="00414C2B" w:rsidRDefault="00055F37"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w:t>
            </w:r>
          </w:p>
        </w:tc>
        <w:tc>
          <w:tcPr>
            <w:tcW w:w="7513" w:type="dxa"/>
            <w:vAlign w:val="center"/>
          </w:tcPr>
          <w:p w:rsidR="005452E5" w:rsidRPr="00414C2B" w:rsidRDefault="005452E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Se indica</w:t>
            </w:r>
            <w:r w:rsidR="00055F37" w:rsidRPr="00414C2B">
              <w:rPr>
                <w:rFonts w:ascii="Times New Roman" w:hAnsi="Times New Roman" w:cs="Times New Roman"/>
                <w:sz w:val="20"/>
                <w:szCs w:val="20"/>
              </w:rPr>
              <w:t xml:space="preserve">n las necesidades y carencias sobre las que el programa implementa acciones, sin embargo la redacción no se estructura de forma ordenada para poder identificar </w:t>
            </w:r>
            <w:r w:rsidRPr="00414C2B">
              <w:rPr>
                <w:rFonts w:ascii="Times New Roman" w:hAnsi="Times New Roman" w:cs="Times New Roman"/>
                <w:sz w:val="20"/>
                <w:szCs w:val="20"/>
              </w:rPr>
              <w:t>claramente el problema</w:t>
            </w:r>
            <w:r w:rsidR="00055F37" w:rsidRPr="00414C2B">
              <w:rPr>
                <w:rFonts w:ascii="Times New Roman" w:hAnsi="Times New Roman" w:cs="Times New Roman"/>
                <w:sz w:val="20"/>
                <w:szCs w:val="20"/>
              </w:rPr>
              <w:t>.</w:t>
            </w:r>
            <w:r w:rsidRPr="00414C2B">
              <w:rPr>
                <w:rFonts w:ascii="Times New Roman" w:hAnsi="Times New Roman" w:cs="Times New Roman"/>
                <w:sz w:val="20"/>
                <w:szCs w:val="20"/>
              </w:rPr>
              <w:t xml:space="preserve"> </w:t>
            </w:r>
          </w:p>
        </w:tc>
      </w:tr>
      <w:tr w:rsidR="00BF760A" w:rsidRPr="00414C2B" w:rsidTr="00BF7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5452E5" w:rsidRPr="00B10C02" w:rsidRDefault="005452E5" w:rsidP="00414C2B">
            <w:pPr>
              <w:autoSpaceDE w:val="0"/>
              <w:autoSpaceDN w:val="0"/>
              <w:adjustRightInd w:val="0"/>
              <w:jc w:val="both"/>
              <w:rPr>
                <w:rFonts w:ascii="Times New Roman" w:hAnsi="Times New Roman" w:cs="Times New Roman"/>
                <w:b w:val="0"/>
                <w:sz w:val="20"/>
                <w:szCs w:val="20"/>
              </w:rPr>
            </w:pPr>
            <w:r w:rsidRPr="00B10C02">
              <w:rPr>
                <w:rFonts w:ascii="Times New Roman" w:hAnsi="Times New Roman" w:cs="Times New Roman"/>
                <w:sz w:val="20"/>
                <w:szCs w:val="20"/>
              </w:rPr>
              <w:t>Datos Estadísticos del problema social atendido</w:t>
            </w:r>
          </w:p>
        </w:tc>
        <w:tc>
          <w:tcPr>
            <w:tcW w:w="709" w:type="dxa"/>
            <w:vAlign w:val="center"/>
          </w:tcPr>
          <w:p w:rsidR="005452E5" w:rsidRPr="00414C2B" w:rsidRDefault="00117ADC" w:rsidP="00B02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NS</w:t>
            </w:r>
          </w:p>
        </w:tc>
        <w:tc>
          <w:tcPr>
            <w:tcW w:w="709" w:type="dxa"/>
            <w:vAlign w:val="center"/>
          </w:tcPr>
          <w:p w:rsidR="005452E5" w:rsidRPr="00414C2B" w:rsidRDefault="005F6A28" w:rsidP="00B02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NS</w:t>
            </w:r>
          </w:p>
        </w:tc>
        <w:tc>
          <w:tcPr>
            <w:tcW w:w="7513" w:type="dxa"/>
            <w:vAlign w:val="center"/>
          </w:tcPr>
          <w:p w:rsidR="005452E5" w:rsidRPr="00414C2B" w:rsidRDefault="005F6A28"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En ambos casos se mencionan estadísticas sin embargo se requiere hace un poco más amplia la redacción para ligar las realidades con las acciones a implementar y agregar números estadísticos de las referencias tomadas</w:t>
            </w:r>
            <w:r w:rsidR="005452E5" w:rsidRPr="00414C2B">
              <w:rPr>
                <w:rFonts w:ascii="Times New Roman" w:hAnsi="Times New Roman" w:cs="Times New Roman"/>
                <w:sz w:val="20"/>
                <w:szCs w:val="20"/>
              </w:rPr>
              <w:t>.</w:t>
            </w:r>
          </w:p>
        </w:tc>
      </w:tr>
      <w:tr w:rsidR="00BF760A" w:rsidRPr="00414C2B" w:rsidTr="00BF760A">
        <w:tc>
          <w:tcPr>
            <w:cnfStyle w:val="001000000000" w:firstRow="0" w:lastRow="0" w:firstColumn="1" w:lastColumn="0" w:oddVBand="0" w:evenVBand="0" w:oddHBand="0" w:evenHBand="0" w:firstRowFirstColumn="0" w:firstRowLastColumn="0" w:lastRowFirstColumn="0" w:lastRowLastColumn="0"/>
            <w:tcW w:w="1809" w:type="dxa"/>
            <w:vAlign w:val="center"/>
          </w:tcPr>
          <w:p w:rsidR="005452E5" w:rsidRPr="00B10C02" w:rsidRDefault="005452E5" w:rsidP="00414C2B">
            <w:pPr>
              <w:autoSpaceDE w:val="0"/>
              <w:autoSpaceDN w:val="0"/>
              <w:adjustRightInd w:val="0"/>
              <w:jc w:val="both"/>
              <w:rPr>
                <w:rFonts w:ascii="Times New Roman" w:hAnsi="Times New Roman" w:cs="Times New Roman"/>
                <w:b w:val="0"/>
                <w:sz w:val="20"/>
                <w:szCs w:val="20"/>
              </w:rPr>
            </w:pPr>
            <w:r w:rsidRPr="00B10C02">
              <w:rPr>
                <w:rFonts w:ascii="Times New Roman" w:hAnsi="Times New Roman" w:cs="Times New Roman"/>
                <w:sz w:val="20"/>
                <w:szCs w:val="20"/>
              </w:rPr>
              <w:t>Identificación de la población que padece la problemática</w:t>
            </w:r>
          </w:p>
        </w:tc>
        <w:tc>
          <w:tcPr>
            <w:tcW w:w="709" w:type="dxa"/>
            <w:vAlign w:val="center"/>
          </w:tcPr>
          <w:p w:rsidR="005452E5" w:rsidRPr="00414C2B" w:rsidRDefault="005452E5"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w:t>
            </w:r>
          </w:p>
        </w:tc>
        <w:tc>
          <w:tcPr>
            <w:tcW w:w="709" w:type="dxa"/>
            <w:vAlign w:val="center"/>
          </w:tcPr>
          <w:p w:rsidR="005452E5" w:rsidRPr="00414C2B" w:rsidRDefault="00535649"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w:t>
            </w:r>
          </w:p>
        </w:tc>
        <w:tc>
          <w:tcPr>
            <w:tcW w:w="7513" w:type="dxa"/>
            <w:vAlign w:val="center"/>
          </w:tcPr>
          <w:p w:rsidR="005452E5" w:rsidRPr="00414C2B" w:rsidRDefault="005452E5"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Se indica el sector de la población </w:t>
            </w:r>
          </w:p>
        </w:tc>
      </w:tr>
      <w:tr w:rsidR="00BF760A" w:rsidRPr="00414C2B" w:rsidTr="00BF7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5452E5" w:rsidRPr="00B10C02" w:rsidRDefault="005452E5" w:rsidP="00414C2B">
            <w:pPr>
              <w:autoSpaceDE w:val="0"/>
              <w:autoSpaceDN w:val="0"/>
              <w:adjustRightInd w:val="0"/>
              <w:jc w:val="both"/>
              <w:rPr>
                <w:rFonts w:ascii="Times New Roman" w:hAnsi="Times New Roman" w:cs="Times New Roman"/>
                <w:b w:val="0"/>
                <w:sz w:val="20"/>
                <w:szCs w:val="20"/>
              </w:rPr>
            </w:pPr>
            <w:r w:rsidRPr="00B10C02">
              <w:rPr>
                <w:rFonts w:ascii="Times New Roman" w:hAnsi="Times New Roman" w:cs="Times New Roman"/>
                <w:sz w:val="20"/>
                <w:szCs w:val="20"/>
              </w:rPr>
              <w:t>Ubicación geográfica del problema</w:t>
            </w:r>
          </w:p>
        </w:tc>
        <w:tc>
          <w:tcPr>
            <w:tcW w:w="709" w:type="dxa"/>
            <w:vAlign w:val="center"/>
          </w:tcPr>
          <w:p w:rsidR="005452E5" w:rsidRPr="00414C2B" w:rsidRDefault="00117ADC" w:rsidP="00B02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w:t>
            </w:r>
          </w:p>
        </w:tc>
        <w:tc>
          <w:tcPr>
            <w:tcW w:w="709" w:type="dxa"/>
            <w:vAlign w:val="center"/>
          </w:tcPr>
          <w:p w:rsidR="005452E5" w:rsidRPr="00414C2B" w:rsidRDefault="005E4A87" w:rsidP="00B02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w:t>
            </w:r>
          </w:p>
        </w:tc>
        <w:tc>
          <w:tcPr>
            <w:tcW w:w="7513" w:type="dxa"/>
            <w:vAlign w:val="center"/>
          </w:tcPr>
          <w:p w:rsidR="005452E5" w:rsidRPr="00414C2B" w:rsidRDefault="00535649"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Se realiza</w:t>
            </w:r>
            <w:r w:rsidR="005E4A87" w:rsidRPr="00414C2B">
              <w:rPr>
                <w:rFonts w:ascii="Times New Roman" w:hAnsi="Times New Roman" w:cs="Times New Roman"/>
                <w:sz w:val="20"/>
                <w:szCs w:val="20"/>
              </w:rPr>
              <w:t xml:space="preserve"> un pronunciamiento general en 2016 y para el ejercicio 2017 se delimitan áreas específicas p</w:t>
            </w:r>
            <w:r w:rsidR="003014F1" w:rsidRPr="00414C2B">
              <w:rPr>
                <w:rFonts w:ascii="Times New Roman" w:hAnsi="Times New Roman" w:cs="Times New Roman"/>
                <w:sz w:val="20"/>
                <w:szCs w:val="20"/>
              </w:rPr>
              <w:t>ara realizar las acciones del PS</w:t>
            </w:r>
            <w:r w:rsidR="005E4A87" w:rsidRPr="00414C2B">
              <w:rPr>
                <w:rFonts w:ascii="Times New Roman" w:hAnsi="Times New Roman" w:cs="Times New Roman"/>
                <w:sz w:val="20"/>
                <w:szCs w:val="20"/>
              </w:rPr>
              <w:t>.</w:t>
            </w:r>
          </w:p>
        </w:tc>
      </w:tr>
      <w:tr w:rsidR="00BF760A" w:rsidRPr="00414C2B" w:rsidTr="00BF760A">
        <w:tc>
          <w:tcPr>
            <w:cnfStyle w:val="001000000000" w:firstRow="0" w:lastRow="0" w:firstColumn="1" w:lastColumn="0" w:oddVBand="0" w:evenVBand="0" w:oddHBand="0" w:evenHBand="0" w:firstRowFirstColumn="0" w:firstRowLastColumn="0" w:lastRowFirstColumn="0" w:lastRowLastColumn="0"/>
            <w:tcW w:w="1809" w:type="dxa"/>
            <w:vAlign w:val="center"/>
          </w:tcPr>
          <w:p w:rsidR="005452E5" w:rsidRPr="00B10C02" w:rsidRDefault="005452E5" w:rsidP="00414C2B">
            <w:pPr>
              <w:autoSpaceDE w:val="0"/>
              <w:autoSpaceDN w:val="0"/>
              <w:adjustRightInd w:val="0"/>
              <w:jc w:val="both"/>
              <w:rPr>
                <w:rFonts w:ascii="Times New Roman" w:hAnsi="Times New Roman" w:cs="Times New Roman"/>
                <w:b w:val="0"/>
                <w:sz w:val="20"/>
                <w:szCs w:val="20"/>
              </w:rPr>
            </w:pPr>
            <w:r w:rsidRPr="00B10C02">
              <w:rPr>
                <w:rFonts w:ascii="Times New Roman" w:hAnsi="Times New Roman" w:cs="Times New Roman"/>
                <w:sz w:val="20"/>
                <w:szCs w:val="20"/>
              </w:rPr>
              <w:t>Descripción de las causas del problema</w:t>
            </w:r>
          </w:p>
        </w:tc>
        <w:tc>
          <w:tcPr>
            <w:tcW w:w="709" w:type="dxa"/>
            <w:vAlign w:val="center"/>
          </w:tcPr>
          <w:p w:rsidR="005452E5" w:rsidRPr="00414C2B" w:rsidRDefault="005452E5"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w:t>
            </w:r>
          </w:p>
        </w:tc>
        <w:tc>
          <w:tcPr>
            <w:tcW w:w="709" w:type="dxa"/>
            <w:vAlign w:val="center"/>
          </w:tcPr>
          <w:p w:rsidR="005452E5" w:rsidRPr="00414C2B" w:rsidRDefault="005E4A87"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w:t>
            </w:r>
          </w:p>
        </w:tc>
        <w:tc>
          <w:tcPr>
            <w:tcW w:w="7513" w:type="dxa"/>
            <w:vAlign w:val="center"/>
          </w:tcPr>
          <w:p w:rsidR="005452E5" w:rsidRPr="00414C2B" w:rsidRDefault="005E4A87"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En las RO del ejercicio 2017 se insertan causas de la problemática a tender en la redacción de los antecedentes y el diagnostico.</w:t>
            </w:r>
          </w:p>
        </w:tc>
      </w:tr>
      <w:tr w:rsidR="00BF760A" w:rsidRPr="00414C2B" w:rsidTr="00BF7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5452E5" w:rsidRPr="00B10C02" w:rsidRDefault="005452E5" w:rsidP="00414C2B">
            <w:pPr>
              <w:autoSpaceDE w:val="0"/>
              <w:autoSpaceDN w:val="0"/>
              <w:adjustRightInd w:val="0"/>
              <w:jc w:val="both"/>
              <w:rPr>
                <w:rFonts w:ascii="Times New Roman" w:hAnsi="Times New Roman" w:cs="Times New Roman"/>
                <w:b w:val="0"/>
                <w:sz w:val="20"/>
                <w:szCs w:val="20"/>
              </w:rPr>
            </w:pPr>
            <w:r w:rsidRPr="00B10C02">
              <w:rPr>
                <w:rFonts w:ascii="Times New Roman" w:hAnsi="Times New Roman" w:cs="Times New Roman"/>
                <w:sz w:val="20"/>
                <w:szCs w:val="20"/>
              </w:rPr>
              <w:t>Descripción de los efectos del problema</w:t>
            </w:r>
          </w:p>
        </w:tc>
        <w:tc>
          <w:tcPr>
            <w:tcW w:w="709" w:type="dxa"/>
            <w:vAlign w:val="center"/>
          </w:tcPr>
          <w:p w:rsidR="005452E5" w:rsidRPr="00414C2B" w:rsidRDefault="00C634F1" w:rsidP="00B02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w:t>
            </w:r>
          </w:p>
        </w:tc>
        <w:tc>
          <w:tcPr>
            <w:tcW w:w="709" w:type="dxa"/>
            <w:vAlign w:val="center"/>
          </w:tcPr>
          <w:p w:rsidR="005452E5" w:rsidRPr="00414C2B" w:rsidRDefault="00C634F1" w:rsidP="00B02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w:t>
            </w:r>
          </w:p>
        </w:tc>
        <w:tc>
          <w:tcPr>
            <w:tcW w:w="7513" w:type="dxa"/>
            <w:vAlign w:val="center"/>
          </w:tcPr>
          <w:p w:rsidR="005452E5" w:rsidRPr="00414C2B" w:rsidRDefault="00C634F1"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En ambos ejercicio se devela los efectos del problema a tender</w:t>
            </w:r>
          </w:p>
        </w:tc>
      </w:tr>
      <w:tr w:rsidR="00BF760A" w:rsidRPr="00414C2B" w:rsidTr="00BF760A">
        <w:trPr>
          <w:trHeight w:val="366"/>
        </w:trPr>
        <w:tc>
          <w:tcPr>
            <w:cnfStyle w:val="001000000000" w:firstRow="0" w:lastRow="0" w:firstColumn="1" w:lastColumn="0" w:oddVBand="0" w:evenVBand="0" w:oddHBand="0" w:evenHBand="0" w:firstRowFirstColumn="0" w:firstRowLastColumn="0" w:lastRowFirstColumn="0" w:lastRowLastColumn="0"/>
            <w:tcW w:w="1809" w:type="dxa"/>
            <w:vAlign w:val="center"/>
          </w:tcPr>
          <w:p w:rsidR="005452E5" w:rsidRPr="00B10C02" w:rsidRDefault="005452E5" w:rsidP="00414C2B">
            <w:pPr>
              <w:autoSpaceDE w:val="0"/>
              <w:autoSpaceDN w:val="0"/>
              <w:adjustRightInd w:val="0"/>
              <w:jc w:val="both"/>
              <w:rPr>
                <w:rFonts w:ascii="Times New Roman" w:hAnsi="Times New Roman" w:cs="Times New Roman"/>
                <w:b w:val="0"/>
                <w:sz w:val="20"/>
                <w:szCs w:val="20"/>
              </w:rPr>
            </w:pPr>
            <w:r w:rsidRPr="00B10C02">
              <w:rPr>
                <w:rFonts w:ascii="Times New Roman" w:hAnsi="Times New Roman" w:cs="Times New Roman"/>
                <w:sz w:val="20"/>
                <w:szCs w:val="20"/>
              </w:rPr>
              <w:t>Línea base</w:t>
            </w:r>
          </w:p>
        </w:tc>
        <w:tc>
          <w:tcPr>
            <w:tcW w:w="709" w:type="dxa"/>
            <w:vAlign w:val="center"/>
          </w:tcPr>
          <w:p w:rsidR="005452E5" w:rsidRPr="00414C2B" w:rsidRDefault="00C634F1"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NI</w:t>
            </w:r>
          </w:p>
        </w:tc>
        <w:tc>
          <w:tcPr>
            <w:tcW w:w="709" w:type="dxa"/>
            <w:vAlign w:val="center"/>
          </w:tcPr>
          <w:p w:rsidR="005452E5" w:rsidRPr="00414C2B" w:rsidRDefault="00C634F1" w:rsidP="00B02E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w:t>
            </w:r>
          </w:p>
        </w:tc>
        <w:tc>
          <w:tcPr>
            <w:tcW w:w="7513" w:type="dxa"/>
            <w:vAlign w:val="center"/>
          </w:tcPr>
          <w:p w:rsidR="005452E5" w:rsidRPr="00414C2B" w:rsidRDefault="00C634F1"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Debido a que el programa se creó en 2016, no re realizo la incorporación </w:t>
            </w:r>
            <w:r w:rsidR="00677190" w:rsidRPr="00414C2B">
              <w:rPr>
                <w:rFonts w:ascii="Times New Roman" w:hAnsi="Times New Roman" w:cs="Times New Roman"/>
                <w:sz w:val="20"/>
                <w:szCs w:val="20"/>
              </w:rPr>
              <w:t xml:space="preserve">de la línea </w:t>
            </w:r>
            <w:r w:rsidRPr="00414C2B">
              <w:rPr>
                <w:rFonts w:ascii="Times New Roman" w:hAnsi="Times New Roman" w:cs="Times New Roman"/>
                <w:sz w:val="20"/>
                <w:szCs w:val="20"/>
              </w:rPr>
              <w:t xml:space="preserve">base en las RO de ese ejercicio, y en 2017 se realiza la incorporación con los elementos </w:t>
            </w:r>
            <w:r w:rsidR="00677190" w:rsidRPr="00414C2B">
              <w:rPr>
                <w:rFonts w:ascii="Times New Roman" w:hAnsi="Times New Roman" w:cs="Times New Roman"/>
                <w:sz w:val="20"/>
                <w:szCs w:val="20"/>
              </w:rPr>
              <w:t xml:space="preserve">que se pudieron obtener, ya que en el periodo del levantamiento ocurrió el sismo del 19 de septiembre, por lo que después de esto varios talleres que se tenían contemplados en el levantamiento de la línea base tuvieron que ser reubicados porque sus sedes sufrieron afectaciones. </w:t>
            </w:r>
          </w:p>
        </w:tc>
      </w:tr>
    </w:tbl>
    <w:p w:rsidR="00BF760A" w:rsidRDefault="00117ADC" w:rsidP="00414C2B">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 Satisfactorio,             P= Parcial,             NS= No Satisfactorio,           NI= No se Incluyo</w:t>
      </w:r>
    </w:p>
    <w:p w:rsidR="00DA2410" w:rsidRPr="00BF760A" w:rsidRDefault="003E38F1" w:rsidP="00414C2B">
      <w:pPr>
        <w:spacing w:after="0" w:line="240" w:lineRule="auto"/>
        <w:jc w:val="both"/>
        <w:rPr>
          <w:rFonts w:ascii="Times New Roman" w:eastAsiaTheme="minorEastAsia" w:hAnsi="Times New Roman" w:cs="Times New Roman"/>
          <w:sz w:val="20"/>
          <w:szCs w:val="20"/>
          <w:lang w:eastAsia="es-MX"/>
        </w:rPr>
      </w:pPr>
      <w:r w:rsidRPr="003E75B5">
        <w:rPr>
          <w:rFonts w:ascii="Times New Roman" w:hAnsi="Times New Roman" w:cs="Times New Roman"/>
          <w:b/>
          <w:bCs/>
          <w:sz w:val="20"/>
          <w:szCs w:val="20"/>
        </w:rPr>
        <w:lastRenderedPageBreak/>
        <w:t>III.4</w:t>
      </w:r>
      <w:r w:rsidR="00DA2410" w:rsidRPr="003E75B5">
        <w:rPr>
          <w:rFonts w:ascii="Times New Roman" w:hAnsi="Times New Roman" w:cs="Times New Roman"/>
          <w:b/>
          <w:bCs/>
          <w:sz w:val="20"/>
          <w:szCs w:val="20"/>
        </w:rPr>
        <w:t>. Análisis del Marco Lógico del Programa Social.</w:t>
      </w:r>
    </w:p>
    <w:p w:rsidR="00DA2410" w:rsidRPr="00414C2B" w:rsidRDefault="00DA2410" w:rsidP="00414C2B">
      <w:pPr>
        <w:spacing w:after="0" w:line="240" w:lineRule="auto"/>
        <w:jc w:val="both"/>
        <w:rPr>
          <w:rFonts w:ascii="Times New Roman" w:hAnsi="Times New Roman" w:cs="Times New Roman"/>
          <w:b/>
          <w:bCs/>
          <w:sz w:val="20"/>
          <w:szCs w:val="20"/>
        </w:rPr>
      </w:pPr>
    </w:p>
    <w:p w:rsidR="00DA2410" w:rsidRPr="00414C2B" w:rsidRDefault="000703FE" w:rsidP="00414C2B">
      <w:pPr>
        <w:spacing w:after="0" w:line="240" w:lineRule="auto"/>
        <w:jc w:val="both"/>
        <w:rPr>
          <w:rFonts w:ascii="Times New Roman" w:hAnsi="Times New Roman" w:cs="Times New Roman"/>
          <w:b/>
          <w:bCs/>
          <w:sz w:val="20"/>
          <w:szCs w:val="20"/>
        </w:rPr>
      </w:pPr>
      <w:r w:rsidRPr="00414C2B">
        <w:rPr>
          <w:rFonts w:ascii="Times New Roman" w:hAnsi="Times New Roman" w:cs="Times New Roman"/>
          <w:b/>
          <w:bCs/>
          <w:sz w:val="20"/>
          <w:szCs w:val="20"/>
        </w:rPr>
        <w:t>III.3</w:t>
      </w:r>
      <w:r w:rsidR="00DA2410" w:rsidRPr="00414C2B">
        <w:rPr>
          <w:rFonts w:ascii="Times New Roman" w:hAnsi="Times New Roman" w:cs="Times New Roman"/>
          <w:b/>
          <w:bCs/>
          <w:sz w:val="20"/>
          <w:szCs w:val="20"/>
        </w:rPr>
        <w:t>.1. Árbol del Problema</w:t>
      </w:r>
    </w:p>
    <w:p w:rsidR="00DA2410" w:rsidRPr="00414C2B" w:rsidRDefault="00DA2410" w:rsidP="00414C2B">
      <w:pPr>
        <w:spacing w:after="0" w:line="240" w:lineRule="auto"/>
        <w:jc w:val="both"/>
        <w:rPr>
          <w:rFonts w:ascii="Times New Roman" w:hAnsi="Times New Roman" w:cs="Times New Roman"/>
          <w:b/>
          <w:bCs/>
          <w:sz w:val="20"/>
          <w:szCs w:val="20"/>
        </w:rPr>
      </w:pPr>
    </w:p>
    <w:p w:rsidR="00DA2410" w:rsidRPr="00414C2B" w:rsidRDefault="00DA2410" w:rsidP="00414C2B">
      <w:pPr>
        <w:ind w:left="360"/>
        <w:jc w:val="both"/>
        <w:rPr>
          <w:rFonts w:ascii="Times New Roman" w:hAnsi="Times New Roman" w:cs="Times New Roman"/>
          <w:sz w:val="20"/>
          <w:szCs w:val="20"/>
        </w:rPr>
      </w:pPr>
      <w:r w:rsidRPr="00414C2B">
        <w:rPr>
          <w:rFonts w:ascii="Times New Roman" w:hAnsi="Times New Roman" w:cs="Times New Roman"/>
          <w:noProof/>
          <w:sz w:val="20"/>
          <w:szCs w:val="20"/>
          <w:lang w:eastAsia="es-MX"/>
        </w:rPr>
        <w:drawing>
          <wp:inline distT="0" distB="0" distL="0" distR="0" wp14:anchorId="045B6433" wp14:editId="411FAC01">
            <wp:extent cx="5275612" cy="2963008"/>
            <wp:effectExtent l="0" t="0" r="127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467" t="13881" r="23116" b="7966"/>
                    <a:stretch/>
                  </pic:blipFill>
                  <pic:spPr bwMode="auto">
                    <a:xfrm>
                      <a:off x="0" y="0"/>
                      <a:ext cx="5295666" cy="2974271"/>
                    </a:xfrm>
                    <a:prstGeom prst="rect">
                      <a:avLst/>
                    </a:prstGeom>
                    <a:ln>
                      <a:noFill/>
                    </a:ln>
                    <a:extLst>
                      <a:ext uri="{53640926-AAD7-44D8-BBD7-CCE9431645EC}">
                        <a14:shadowObscured xmlns:a14="http://schemas.microsoft.com/office/drawing/2010/main"/>
                      </a:ext>
                    </a:extLst>
                  </pic:spPr>
                </pic:pic>
              </a:graphicData>
            </a:graphic>
          </wp:inline>
        </w:drawing>
      </w:r>
    </w:p>
    <w:p w:rsidR="003E75B5" w:rsidRDefault="003E75B5" w:rsidP="00414C2B">
      <w:pPr>
        <w:spacing w:after="0" w:line="240" w:lineRule="auto"/>
        <w:jc w:val="both"/>
        <w:rPr>
          <w:rFonts w:ascii="Times New Roman" w:hAnsi="Times New Roman" w:cs="Times New Roman"/>
          <w:b/>
          <w:bCs/>
          <w:sz w:val="20"/>
          <w:szCs w:val="20"/>
        </w:rPr>
      </w:pPr>
    </w:p>
    <w:p w:rsidR="000703FE" w:rsidRPr="00414C2B" w:rsidRDefault="000703FE" w:rsidP="00414C2B">
      <w:pPr>
        <w:spacing w:after="0" w:line="240" w:lineRule="auto"/>
        <w:jc w:val="both"/>
        <w:rPr>
          <w:rFonts w:ascii="Times New Roman" w:hAnsi="Times New Roman" w:cs="Times New Roman"/>
          <w:b/>
          <w:bCs/>
          <w:sz w:val="20"/>
          <w:szCs w:val="20"/>
        </w:rPr>
      </w:pPr>
      <w:r w:rsidRPr="00414C2B">
        <w:rPr>
          <w:rFonts w:ascii="Times New Roman" w:hAnsi="Times New Roman" w:cs="Times New Roman"/>
          <w:b/>
          <w:bCs/>
          <w:sz w:val="20"/>
          <w:szCs w:val="20"/>
        </w:rPr>
        <w:t>III.3</w:t>
      </w:r>
      <w:r w:rsidR="00DA2410" w:rsidRPr="00414C2B">
        <w:rPr>
          <w:rFonts w:ascii="Times New Roman" w:hAnsi="Times New Roman" w:cs="Times New Roman"/>
          <w:b/>
          <w:bCs/>
          <w:sz w:val="20"/>
          <w:szCs w:val="20"/>
        </w:rPr>
        <w:t>.2. Árbol de Objetivos</w:t>
      </w:r>
    </w:p>
    <w:p w:rsidR="000703FE" w:rsidRPr="00414C2B" w:rsidRDefault="000703FE" w:rsidP="00414C2B">
      <w:pPr>
        <w:spacing w:after="0" w:line="240" w:lineRule="auto"/>
        <w:jc w:val="both"/>
        <w:rPr>
          <w:rFonts w:ascii="Times New Roman" w:hAnsi="Times New Roman" w:cs="Times New Roman"/>
          <w:b/>
          <w:bCs/>
          <w:sz w:val="20"/>
          <w:szCs w:val="20"/>
        </w:rPr>
      </w:pPr>
    </w:p>
    <w:p w:rsidR="000703FE" w:rsidRPr="00414C2B" w:rsidRDefault="000703FE" w:rsidP="00414C2B">
      <w:pPr>
        <w:spacing w:after="0" w:line="240" w:lineRule="auto"/>
        <w:jc w:val="both"/>
        <w:rPr>
          <w:rFonts w:ascii="Times New Roman" w:hAnsi="Times New Roman" w:cs="Times New Roman"/>
          <w:b/>
          <w:bCs/>
          <w:sz w:val="20"/>
          <w:szCs w:val="20"/>
        </w:rPr>
      </w:pPr>
    </w:p>
    <w:p w:rsidR="000703FE" w:rsidRPr="00414C2B" w:rsidRDefault="00C33598" w:rsidP="00414C2B">
      <w:pPr>
        <w:spacing w:after="0" w:line="240" w:lineRule="auto"/>
        <w:jc w:val="both"/>
        <w:rPr>
          <w:rFonts w:ascii="Times New Roman" w:hAnsi="Times New Roman" w:cs="Times New Roman"/>
          <w:b/>
          <w:bCs/>
          <w:sz w:val="20"/>
          <w:szCs w:val="20"/>
        </w:rPr>
      </w:pPr>
      <w:r w:rsidRPr="00414C2B">
        <w:rPr>
          <w:rFonts w:ascii="Times New Roman" w:hAnsi="Times New Roman" w:cs="Times New Roman"/>
          <w:noProof/>
          <w:sz w:val="20"/>
          <w:szCs w:val="20"/>
          <w:lang w:eastAsia="es-MX"/>
        </w:rPr>
        <w:drawing>
          <wp:anchor distT="0" distB="0" distL="114300" distR="114300" simplePos="0" relativeHeight="251659264" behindDoc="0" locked="0" layoutInCell="1" allowOverlap="1" wp14:anchorId="77167408" wp14:editId="336E56A9">
            <wp:simplePos x="0" y="0"/>
            <wp:positionH relativeFrom="column">
              <wp:posOffset>1297940</wp:posOffset>
            </wp:positionH>
            <wp:positionV relativeFrom="paragraph">
              <wp:posOffset>10258</wp:posOffset>
            </wp:positionV>
            <wp:extent cx="3367405" cy="3467100"/>
            <wp:effectExtent l="0" t="0" r="444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7405" cy="3467100"/>
                    </a:xfrm>
                    <a:prstGeom prst="rect">
                      <a:avLst/>
                    </a:prstGeom>
                    <a:noFill/>
                  </pic:spPr>
                </pic:pic>
              </a:graphicData>
            </a:graphic>
            <wp14:sizeRelH relativeFrom="margin">
              <wp14:pctWidth>0</wp14:pctWidth>
            </wp14:sizeRelH>
            <wp14:sizeRelV relativeFrom="margin">
              <wp14:pctHeight>0</wp14:pctHeight>
            </wp14:sizeRelV>
          </wp:anchor>
        </w:drawing>
      </w:r>
    </w:p>
    <w:p w:rsidR="00DA2410" w:rsidRPr="00414C2B" w:rsidRDefault="00DA2410" w:rsidP="00414C2B">
      <w:pPr>
        <w:spacing w:after="0" w:line="240" w:lineRule="auto"/>
        <w:jc w:val="both"/>
        <w:rPr>
          <w:rFonts w:ascii="Times New Roman" w:hAnsi="Times New Roman" w:cs="Times New Roman"/>
          <w:b/>
          <w:bCs/>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jc w:val="both"/>
        <w:rPr>
          <w:rFonts w:ascii="Times New Roman" w:hAnsi="Times New Roman" w:cs="Times New Roman"/>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p>
    <w:p w:rsidR="003D12D4" w:rsidRDefault="003D12D4" w:rsidP="00414C2B">
      <w:pPr>
        <w:spacing w:after="0" w:line="240" w:lineRule="auto"/>
        <w:jc w:val="both"/>
        <w:rPr>
          <w:rFonts w:ascii="Times New Roman" w:hAnsi="Times New Roman" w:cs="Times New Roman"/>
          <w:b/>
          <w:sz w:val="20"/>
          <w:szCs w:val="20"/>
        </w:rPr>
      </w:pPr>
    </w:p>
    <w:p w:rsidR="003D12D4" w:rsidRDefault="003D12D4"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lastRenderedPageBreak/>
        <w:t>III.4.3. Árbol de Acciones</w:t>
      </w:r>
    </w:p>
    <w:p w:rsidR="00DA2410" w:rsidRPr="00414C2B" w:rsidRDefault="00DA2410" w:rsidP="00414C2B">
      <w:pPr>
        <w:spacing w:after="0" w:line="240" w:lineRule="auto"/>
        <w:jc w:val="both"/>
        <w:rPr>
          <w:rFonts w:ascii="Times New Roman" w:hAnsi="Times New Roman" w:cs="Times New Roman"/>
          <w:b/>
          <w:sz w:val="20"/>
          <w:szCs w:val="20"/>
        </w:rPr>
      </w:pPr>
    </w:p>
    <w:p w:rsidR="00DA2410" w:rsidRPr="00414C2B" w:rsidRDefault="00DA2410"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noProof/>
          <w:sz w:val="20"/>
          <w:szCs w:val="20"/>
          <w:lang w:eastAsia="es-MX"/>
        </w:rPr>
        <w:drawing>
          <wp:inline distT="0" distB="0" distL="0" distR="0" wp14:anchorId="2AFF5FB2" wp14:editId="22070263">
            <wp:extent cx="4667250" cy="358411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90841" cy="3602233"/>
                    </a:xfrm>
                    <a:prstGeom prst="rect">
                      <a:avLst/>
                    </a:prstGeom>
                    <a:noFill/>
                  </pic:spPr>
                </pic:pic>
              </a:graphicData>
            </a:graphic>
          </wp:inline>
        </w:drawing>
      </w:r>
    </w:p>
    <w:p w:rsidR="00D7235E" w:rsidRPr="00414C2B" w:rsidRDefault="00D7235E" w:rsidP="00414C2B">
      <w:pPr>
        <w:spacing w:after="0" w:line="240" w:lineRule="auto"/>
        <w:jc w:val="both"/>
        <w:rPr>
          <w:rFonts w:ascii="Times New Roman" w:hAnsi="Times New Roman" w:cs="Times New Roman"/>
          <w:b/>
          <w:sz w:val="20"/>
          <w:szCs w:val="20"/>
        </w:rPr>
      </w:pPr>
    </w:p>
    <w:p w:rsidR="00D7235E" w:rsidRPr="00414C2B" w:rsidRDefault="00D7235E" w:rsidP="00414C2B">
      <w:pPr>
        <w:spacing w:after="0" w:line="240" w:lineRule="auto"/>
        <w:jc w:val="both"/>
        <w:rPr>
          <w:rFonts w:ascii="Times New Roman" w:hAnsi="Times New Roman" w:cs="Times New Roman"/>
          <w:b/>
          <w:sz w:val="20"/>
          <w:szCs w:val="20"/>
        </w:rPr>
      </w:pPr>
    </w:p>
    <w:p w:rsidR="000703FE" w:rsidRPr="00414C2B" w:rsidRDefault="000703FE"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t>III.4.4. Resumen Narrativo</w:t>
      </w:r>
    </w:p>
    <w:p w:rsidR="000703FE" w:rsidRPr="00414C2B" w:rsidRDefault="000703FE" w:rsidP="00414C2B">
      <w:pPr>
        <w:spacing w:after="0" w:line="240" w:lineRule="auto"/>
        <w:jc w:val="both"/>
        <w:rPr>
          <w:rFonts w:ascii="Times New Roman" w:hAnsi="Times New Roman" w:cs="Times New Roman"/>
          <w:b/>
          <w:sz w:val="20"/>
          <w:szCs w:val="20"/>
        </w:rPr>
      </w:pPr>
    </w:p>
    <w:tbl>
      <w:tblPr>
        <w:tblStyle w:val="PlainTable1"/>
        <w:tblW w:w="0" w:type="auto"/>
        <w:tblLook w:val="04A0" w:firstRow="1" w:lastRow="0" w:firstColumn="1" w:lastColumn="0" w:noHBand="0" w:noVBand="1"/>
      </w:tblPr>
      <w:tblGrid>
        <w:gridCol w:w="1696"/>
        <w:gridCol w:w="8931"/>
      </w:tblGrid>
      <w:tr w:rsidR="000703FE" w:rsidRPr="00414C2B" w:rsidTr="00387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0703FE" w:rsidRPr="00414C2B" w:rsidRDefault="000703FE" w:rsidP="00414C2B">
            <w:pPr>
              <w:jc w:val="both"/>
              <w:rPr>
                <w:rFonts w:ascii="Times New Roman" w:hAnsi="Times New Roman" w:cs="Times New Roman"/>
                <w:b w:val="0"/>
                <w:sz w:val="20"/>
                <w:szCs w:val="20"/>
              </w:rPr>
            </w:pPr>
            <w:r w:rsidRPr="00414C2B">
              <w:rPr>
                <w:rFonts w:ascii="Times New Roman" w:hAnsi="Times New Roman" w:cs="Times New Roman"/>
                <w:sz w:val="20"/>
                <w:szCs w:val="20"/>
              </w:rPr>
              <w:t>Nivel</w:t>
            </w:r>
          </w:p>
        </w:tc>
        <w:tc>
          <w:tcPr>
            <w:tcW w:w="8931" w:type="dxa"/>
          </w:tcPr>
          <w:p w:rsidR="000703FE" w:rsidRPr="00414C2B" w:rsidRDefault="000703FE"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Objetivo</w:t>
            </w:r>
          </w:p>
        </w:tc>
      </w:tr>
      <w:tr w:rsidR="000703FE" w:rsidRPr="00414C2B" w:rsidTr="00387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0703FE" w:rsidRPr="00414C2B" w:rsidRDefault="000703FE" w:rsidP="00414C2B">
            <w:pPr>
              <w:jc w:val="both"/>
              <w:rPr>
                <w:rFonts w:ascii="Times New Roman" w:hAnsi="Times New Roman" w:cs="Times New Roman"/>
                <w:sz w:val="20"/>
                <w:szCs w:val="20"/>
              </w:rPr>
            </w:pPr>
            <w:r w:rsidRPr="00414C2B">
              <w:rPr>
                <w:rFonts w:ascii="Times New Roman" w:hAnsi="Times New Roman" w:cs="Times New Roman"/>
                <w:sz w:val="20"/>
                <w:szCs w:val="20"/>
              </w:rPr>
              <w:t>Fin</w:t>
            </w:r>
          </w:p>
        </w:tc>
        <w:tc>
          <w:tcPr>
            <w:tcW w:w="8931" w:type="dxa"/>
          </w:tcPr>
          <w:p w:rsidR="000703FE" w:rsidRPr="00414C2B" w:rsidRDefault="000703FE" w:rsidP="00EB5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Coadyuvar en el ejercicio del derecho a la educación</w:t>
            </w:r>
            <w:r w:rsidR="00EB54E0">
              <w:rPr>
                <w:rFonts w:ascii="Times New Roman" w:hAnsi="Times New Roman" w:cs="Times New Roman"/>
                <w:sz w:val="20"/>
                <w:szCs w:val="20"/>
              </w:rPr>
              <w:t xml:space="preserve"> y a la cultura mediante la impartición de talleres </w:t>
            </w:r>
            <w:r w:rsidR="00EB54E0" w:rsidRPr="001D6515">
              <w:rPr>
                <w:rFonts w:ascii="Times New Roman" w:eastAsia="Times New Roman" w:hAnsi="Times New Roman" w:cs="Times New Roman"/>
                <w:bCs/>
                <w:color w:val="000000"/>
                <w:sz w:val="20"/>
                <w:szCs w:val="20"/>
                <w:lang w:eastAsia="es-MX"/>
              </w:rPr>
              <w:t>de diversas disciplinas artísticas en espacios culturales</w:t>
            </w:r>
            <w:r w:rsidRPr="00414C2B">
              <w:rPr>
                <w:rFonts w:ascii="Times New Roman" w:hAnsi="Times New Roman" w:cs="Times New Roman"/>
                <w:sz w:val="20"/>
                <w:szCs w:val="20"/>
              </w:rPr>
              <w:t>.</w:t>
            </w:r>
          </w:p>
        </w:tc>
      </w:tr>
      <w:tr w:rsidR="000703FE" w:rsidRPr="00414C2B" w:rsidTr="003874F1">
        <w:tc>
          <w:tcPr>
            <w:cnfStyle w:val="001000000000" w:firstRow="0" w:lastRow="0" w:firstColumn="1" w:lastColumn="0" w:oddVBand="0" w:evenVBand="0" w:oddHBand="0" w:evenHBand="0" w:firstRowFirstColumn="0" w:firstRowLastColumn="0" w:lastRowFirstColumn="0" w:lastRowLastColumn="0"/>
            <w:tcW w:w="1696" w:type="dxa"/>
          </w:tcPr>
          <w:p w:rsidR="000703FE" w:rsidRPr="00414C2B" w:rsidRDefault="000703FE" w:rsidP="00414C2B">
            <w:pPr>
              <w:jc w:val="both"/>
              <w:rPr>
                <w:rFonts w:ascii="Times New Roman" w:hAnsi="Times New Roman" w:cs="Times New Roman"/>
                <w:sz w:val="20"/>
                <w:szCs w:val="20"/>
              </w:rPr>
            </w:pPr>
            <w:r w:rsidRPr="00414C2B">
              <w:rPr>
                <w:rFonts w:ascii="Times New Roman" w:hAnsi="Times New Roman" w:cs="Times New Roman"/>
                <w:sz w:val="20"/>
                <w:szCs w:val="20"/>
              </w:rPr>
              <w:t>Propósito</w:t>
            </w:r>
          </w:p>
        </w:tc>
        <w:tc>
          <w:tcPr>
            <w:tcW w:w="8931" w:type="dxa"/>
          </w:tcPr>
          <w:p w:rsidR="000703FE" w:rsidRPr="00414C2B" w:rsidRDefault="00EB54E0" w:rsidP="009835A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Implementar talleres gratuitos</w:t>
            </w:r>
            <w:r w:rsidR="009835A6">
              <w:rPr>
                <w:rFonts w:ascii="Times New Roman" w:hAnsi="Times New Roman" w:cs="Times New Roman"/>
                <w:sz w:val="20"/>
                <w:szCs w:val="20"/>
              </w:rPr>
              <w:t xml:space="preserve"> a través de personas capacitadas en las artes u oficios</w:t>
            </w:r>
            <w:r>
              <w:rPr>
                <w:rFonts w:ascii="Times New Roman" w:hAnsi="Times New Roman" w:cs="Times New Roman"/>
                <w:sz w:val="20"/>
                <w:szCs w:val="20"/>
              </w:rPr>
              <w:t xml:space="preserve"> </w:t>
            </w:r>
          </w:p>
        </w:tc>
      </w:tr>
      <w:tr w:rsidR="000703FE" w:rsidRPr="00414C2B" w:rsidTr="00387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0703FE" w:rsidRPr="00414C2B" w:rsidRDefault="000703FE" w:rsidP="00414C2B">
            <w:pPr>
              <w:jc w:val="both"/>
              <w:rPr>
                <w:rFonts w:ascii="Times New Roman" w:hAnsi="Times New Roman" w:cs="Times New Roman"/>
                <w:sz w:val="20"/>
                <w:szCs w:val="20"/>
              </w:rPr>
            </w:pPr>
            <w:r w:rsidRPr="00414C2B">
              <w:rPr>
                <w:rFonts w:ascii="Times New Roman" w:hAnsi="Times New Roman" w:cs="Times New Roman"/>
                <w:sz w:val="20"/>
                <w:szCs w:val="20"/>
              </w:rPr>
              <w:t>Componentes</w:t>
            </w:r>
          </w:p>
        </w:tc>
        <w:tc>
          <w:tcPr>
            <w:tcW w:w="8931" w:type="dxa"/>
          </w:tcPr>
          <w:p w:rsidR="000703FE" w:rsidRPr="00414C2B" w:rsidRDefault="000703FE" w:rsidP="009835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Impartición de talleres</w:t>
            </w:r>
            <w:r w:rsidR="00EB54E0">
              <w:rPr>
                <w:rFonts w:ascii="Times New Roman" w:hAnsi="Times New Roman" w:cs="Times New Roman"/>
                <w:sz w:val="20"/>
                <w:szCs w:val="20"/>
              </w:rPr>
              <w:t xml:space="preserve"> gratuitos</w:t>
            </w:r>
            <w:r w:rsidR="009835A6">
              <w:rPr>
                <w:rFonts w:ascii="Times New Roman" w:hAnsi="Times New Roman" w:cs="Times New Roman"/>
                <w:sz w:val="20"/>
                <w:szCs w:val="20"/>
              </w:rPr>
              <w:t xml:space="preserve"> en diversos espacios de la comunidad</w:t>
            </w:r>
            <w:r w:rsidR="00EB54E0">
              <w:rPr>
                <w:rFonts w:ascii="Times New Roman" w:hAnsi="Times New Roman" w:cs="Times New Roman"/>
                <w:sz w:val="20"/>
                <w:szCs w:val="20"/>
              </w:rPr>
              <w:t>, entrega de apoyos a beneficiarios con la experiencia para dar talleres</w:t>
            </w:r>
          </w:p>
        </w:tc>
      </w:tr>
      <w:tr w:rsidR="000703FE" w:rsidRPr="00414C2B" w:rsidTr="003874F1">
        <w:trPr>
          <w:trHeight w:val="279"/>
        </w:trPr>
        <w:tc>
          <w:tcPr>
            <w:cnfStyle w:val="001000000000" w:firstRow="0" w:lastRow="0" w:firstColumn="1" w:lastColumn="0" w:oddVBand="0" w:evenVBand="0" w:oddHBand="0" w:evenHBand="0" w:firstRowFirstColumn="0" w:firstRowLastColumn="0" w:lastRowFirstColumn="0" w:lastRowLastColumn="0"/>
            <w:tcW w:w="1696" w:type="dxa"/>
          </w:tcPr>
          <w:p w:rsidR="000703FE" w:rsidRPr="00414C2B" w:rsidRDefault="000703FE" w:rsidP="00414C2B">
            <w:pPr>
              <w:jc w:val="both"/>
              <w:rPr>
                <w:rFonts w:ascii="Times New Roman" w:hAnsi="Times New Roman" w:cs="Times New Roman"/>
                <w:sz w:val="20"/>
                <w:szCs w:val="20"/>
              </w:rPr>
            </w:pPr>
            <w:r w:rsidRPr="00414C2B">
              <w:rPr>
                <w:rFonts w:ascii="Times New Roman" w:hAnsi="Times New Roman" w:cs="Times New Roman"/>
                <w:sz w:val="20"/>
                <w:szCs w:val="20"/>
              </w:rPr>
              <w:t>Actividades</w:t>
            </w:r>
          </w:p>
        </w:tc>
        <w:tc>
          <w:tcPr>
            <w:tcW w:w="8931" w:type="dxa"/>
          </w:tcPr>
          <w:p w:rsidR="000703FE" w:rsidRPr="00414C2B" w:rsidRDefault="009835A6" w:rsidP="009835A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Programación y seguimiento de talleres, entrega de apoyo a beneficiarios, seguimiento administrativo de los beneficiarios</w:t>
            </w:r>
          </w:p>
        </w:tc>
      </w:tr>
    </w:tbl>
    <w:p w:rsidR="000703FE" w:rsidRPr="00414C2B" w:rsidRDefault="000703FE" w:rsidP="00414C2B">
      <w:pPr>
        <w:spacing w:after="0" w:line="240" w:lineRule="auto"/>
        <w:jc w:val="both"/>
        <w:rPr>
          <w:rFonts w:ascii="Times New Roman" w:hAnsi="Times New Roman" w:cs="Times New Roman"/>
          <w:b/>
          <w:sz w:val="20"/>
          <w:szCs w:val="20"/>
        </w:rPr>
      </w:pPr>
    </w:p>
    <w:p w:rsidR="00640DEA" w:rsidRPr="00414C2B" w:rsidRDefault="00640DEA" w:rsidP="00414C2B">
      <w:pPr>
        <w:spacing w:after="0" w:line="240" w:lineRule="auto"/>
        <w:jc w:val="both"/>
        <w:rPr>
          <w:rFonts w:ascii="Times New Roman" w:hAnsi="Times New Roman" w:cs="Times New Roman"/>
          <w:b/>
          <w:sz w:val="20"/>
          <w:szCs w:val="20"/>
        </w:rPr>
      </w:pPr>
    </w:p>
    <w:p w:rsidR="00640DEA" w:rsidRDefault="001E4AEA" w:rsidP="00414C2B">
      <w:pPr>
        <w:spacing w:after="0" w:line="240" w:lineRule="auto"/>
        <w:jc w:val="both"/>
        <w:rPr>
          <w:rFonts w:ascii="Times New Roman" w:hAnsi="Times New Roman" w:cs="Times New Roman"/>
          <w:b/>
          <w:sz w:val="20"/>
          <w:szCs w:val="20"/>
        </w:rPr>
      </w:pPr>
      <w:r w:rsidRPr="003E75B5">
        <w:rPr>
          <w:rFonts w:ascii="Times New Roman" w:hAnsi="Times New Roman" w:cs="Times New Roman"/>
          <w:b/>
          <w:sz w:val="20"/>
          <w:szCs w:val="20"/>
        </w:rPr>
        <w:t>III.4</w:t>
      </w:r>
      <w:r w:rsidR="00640DEA" w:rsidRPr="003E75B5">
        <w:rPr>
          <w:rFonts w:ascii="Times New Roman" w:hAnsi="Times New Roman" w:cs="Times New Roman"/>
          <w:b/>
          <w:sz w:val="20"/>
          <w:szCs w:val="20"/>
        </w:rPr>
        <w:t>.5. Matriz de Indicadores del Programa Social</w:t>
      </w:r>
    </w:p>
    <w:p w:rsidR="00D71986" w:rsidRDefault="00D71986" w:rsidP="00414C2B">
      <w:pPr>
        <w:spacing w:after="0" w:line="240" w:lineRule="auto"/>
        <w:jc w:val="both"/>
        <w:rPr>
          <w:rFonts w:ascii="Times New Roman" w:hAnsi="Times New Roman" w:cs="Times New Roman"/>
          <w:b/>
          <w:sz w:val="20"/>
          <w:szCs w:val="20"/>
        </w:rPr>
      </w:pPr>
    </w:p>
    <w:p w:rsidR="00D71986" w:rsidRPr="001D6515" w:rsidRDefault="00D71986" w:rsidP="001D6515">
      <w:pPr>
        <w:pStyle w:val="Prrafodelista"/>
        <w:numPr>
          <w:ilvl w:val="0"/>
          <w:numId w:val="28"/>
        </w:numPr>
        <w:spacing w:after="0" w:line="240" w:lineRule="auto"/>
        <w:jc w:val="both"/>
        <w:rPr>
          <w:rFonts w:ascii="Times New Roman" w:hAnsi="Times New Roman" w:cs="Times New Roman"/>
          <w:b/>
          <w:sz w:val="20"/>
          <w:szCs w:val="20"/>
        </w:rPr>
      </w:pPr>
      <w:r w:rsidRPr="001D6515">
        <w:rPr>
          <w:rFonts w:ascii="Times New Roman" w:hAnsi="Times New Roman" w:cs="Times New Roman"/>
          <w:b/>
          <w:sz w:val="20"/>
          <w:szCs w:val="20"/>
        </w:rPr>
        <w:t xml:space="preserve">MIR del PS “Cultura Comunitaria Tlalpan 2016” </w:t>
      </w:r>
    </w:p>
    <w:p w:rsidR="00640DEA" w:rsidRPr="00414C2B" w:rsidRDefault="00640DEA" w:rsidP="00414C2B">
      <w:pPr>
        <w:spacing w:after="0" w:line="240" w:lineRule="auto"/>
        <w:jc w:val="both"/>
        <w:rPr>
          <w:rFonts w:ascii="Times New Roman" w:hAnsi="Times New Roman" w:cs="Times New Roman"/>
          <w:sz w:val="20"/>
          <w:szCs w:val="20"/>
        </w:rPr>
      </w:pPr>
    </w:p>
    <w:tbl>
      <w:tblPr>
        <w:tblStyle w:val="PlainTable1"/>
        <w:tblW w:w="10627" w:type="dxa"/>
        <w:tblLayout w:type="fixed"/>
        <w:tblLook w:val="04A0" w:firstRow="1" w:lastRow="0" w:firstColumn="1" w:lastColumn="0" w:noHBand="0" w:noVBand="1"/>
      </w:tblPr>
      <w:tblGrid>
        <w:gridCol w:w="562"/>
        <w:gridCol w:w="1701"/>
        <w:gridCol w:w="1560"/>
        <w:gridCol w:w="2126"/>
        <w:gridCol w:w="567"/>
        <w:gridCol w:w="567"/>
        <w:gridCol w:w="1701"/>
        <w:gridCol w:w="1843"/>
      </w:tblGrid>
      <w:tr w:rsidR="00640DEA" w:rsidRPr="00414C2B" w:rsidTr="009317BD">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640DEA" w:rsidRPr="00414C2B" w:rsidRDefault="00640DEA" w:rsidP="009317BD">
            <w:pPr>
              <w:ind w:left="113" w:right="113"/>
              <w:jc w:val="both"/>
              <w:rPr>
                <w:rFonts w:ascii="Times New Roman" w:hAnsi="Times New Roman" w:cs="Times New Roman"/>
                <w:b w:val="0"/>
                <w:sz w:val="20"/>
                <w:szCs w:val="20"/>
              </w:rPr>
            </w:pPr>
            <w:r w:rsidRPr="00414C2B">
              <w:rPr>
                <w:rFonts w:ascii="Times New Roman" w:hAnsi="Times New Roman" w:cs="Times New Roman"/>
                <w:sz w:val="20"/>
                <w:szCs w:val="20"/>
              </w:rPr>
              <w:t>Nivel de Objetivo</w:t>
            </w:r>
          </w:p>
        </w:tc>
        <w:tc>
          <w:tcPr>
            <w:tcW w:w="1701" w:type="dxa"/>
          </w:tcPr>
          <w:p w:rsidR="00640DEA" w:rsidRPr="00414C2B" w:rsidRDefault="00640DEA"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Objetivo</w:t>
            </w:r>
          </w:p>
        </w:tc>
        <w:tc>
          <w:tcPr>
            <w:tcW w:w="1560" w:type="dxa"/>
          </w:tcPr>
          <w:p w:rsidR="00640DEA" w:rsidRPr="00414C2B" w:rsidRDefault="00640DEA"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Indicador</w:t>
            </w:r>
          </w:p>
        </w:tc>
        <w:tc>
          <w:tcPr>
            <w:tcW w:w="2126" w:type="dxa"/>
          </w:tcPr>
          <w:p w:rsidR="00640DEA" w:rsidRPr="00414C2B" w:rsidRDefault="00640DEA"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Fórmula de cálculo</w:t>
            </w:r>
          </w:p>
        </w:tc>
        <w:tc>
          <w:tcPr>
            <w:tcW w:w="567" w:type="dxa"/>
            <w:textDirection w:val="btLr"/>
          </w:tcPr>
          <w:p w:rsidR="00640DEA" w:rsidRPr="00414C2B" w:rsidRDefault="00640DEA" w:rsidP="009317B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Tipo de indicador</w:t>
            </w:r>
          </w:p>
        </w:tc>
        <w:tc>
          <w:tcPr>
            <w:tcW w:w="567" w:type="dxa"/>
            <w:textDirection w:val="btLr"/>
          </w:tcPr>
          <w:p w:rsidR="00640DEA" w:rsidRPr="00414C2B" w:rsidRDefault="00640DEA" w:rsidP="009317BD">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Unidad de Medida</w:t>
            </w:r>
          </w:p>
        </w:tc>
        <w:tc>
          <w:tcPr>
            <w:tcW w:w="1701" w:type="dxa"/>
          </w:tcPr>
          <w:p w:rsidR="00640DEA" w:rsidRPr="00414C2B" w:rsidRDefault="00640DEA"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Medios de Verificación</w:t>
            </w:r>
          </w:p>
        </w:tc>
        <w:tc>
          <w:tcPr>
            <w:tcW w:w="1843" w:type="dxa"/>
          </w:tcPr>
          <w:p w:rsidR="00640DEA" w:rsidRPr="00414C2B" w:rsidRDefault="00640DEA"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Supuestos</w:t>
            </w:r>
          </w:p>
        </w:tc>
      </w:tr>
      <w:tr w:rsidR="00640DEA" w:rsidRPr="00414C2B" w:rsidTr="009317B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640DEA" w:rsidRPr="00414C2B" w:rsidRDefault="00640DEA" w:rsidP="009317BD">
            <w:pPr>
              <w:ind w:left="113" w:right="113"/>
              <w:jc w:val="both"/>
              <w:rPr>
                <w:rFonts w:ascii="Times New Roman" w:hAnsi="Times New Roman" w:cs="Times New Roman"/>
                <w:sz w:val="20"/>
                <w:szCs w:val="20"/>
              </w:rPr>
            </w:pPr>
            <w:r w:rsidRPr="00414C2B">
              <w:rPr>
                <w:rFonts w:ascii="Times New Roman" w:hAnsi="Times New Roman" w:cs="Times New Roman"/>
                <w:sz w:val="20"/>
                <w:szCs w:val="20"/>
              </w:rPr>
              <w:t xml:space="preserve">Fin </w:t>
            </w:r>
          </w:p>
        </w:tc>
        <w:tc>
          <w:tcPr>
            <w:tcW w:w="1701"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Coadyuvar en el ejercicio del derecho a la educación</w:t>
            </w:r>
          </w:p>
        </w:tc>
        <w:tc>
          <w:tcPr>
            <w:tcW w:w="1560"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Reporte estadístico con información generada por la operación del propio programa</w:t>
            </w:r>
          </w:p>
        </w:tc>
        <w:tc>
          <w:tcPr>
            <w:tcW w:w="2126"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Número de personas a las que no se les pudo atender mediante la impartición de talleres, por cien, entre el número de personas atendidas</w:t>
            </w:r>
          </w:p>
        </w:tc>
        <w:tc>
          <w:tcPr>
            <w:tcW w:w="567" w:type="dxa"/>
            <w:textDirection w:val="btLr"/>
          </w:tcPr>
          <w:p w:rsidR="00640DEA" w:rsidRPr="00414C2B" w:rsidRDefault="00640DEA" w:rsidP="009317BD">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De eficacia</w:t>
            </w:r>
          </w:p>
        </w:tc>
        <w:tc>
          <w:tcPr>
            <w:tcW w:w="567" w:type="dxa"/>
            <w:textDirection w:val="btLr"/>
          </w:tcPr>
          <w:p w:rsidR="00640DEA" w:rsidRPr="00414C2B" w:rsidRDefault="00640DEA" w:rsidP="009317BD">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Porcentaje</w:t>
            </w:r>
          </w:p>
        </w:tc>
        <w:tc>
          <w:tcPr>
            <w:tcW w:w="1701"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Reporte de asistencia a los talleres y comprobantes de registro</w:t>
            </w:r>
          </w:p>
        </w:tc>
        <w:tc>
          <w:tcPr>
            <w:tcW w:w="1843"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Participación social en el registro del programa y en la recepción del apoyo entregado</w:t>
            </w:r>
          </w:p>
        </w:tc>
      </w:tr>
      <w:tr w:rsidR="00640DEA" w:rsidRPr="00414C2B" w:rsidTr="009317BD">
        <w:trPr>
          <w:cantSplit/>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640DEA" w:rsidRPr="00414C2B" w:rsidRDefault="00640DEA" w:rsidP="009317BD">
            <w:pPr>
              <w:ind w:left="113" w:right="113"/>
              <w:jc w:val="both"/>
              <w:rPr>
                <w:rFonts w:ascii="Times New Roman" w:hAnsi="Times New Roman" w:cs="Times New Roman"/>
                <w:sz w:val="20"/>
                <w:szCs w:val="20"/>
              </w:rPr>
            </w:pPr>
            <w:r w:rsidRPr="00414C2B">
              <w:rPr>
                <w:rFonts w:ascii="Times New Roman" w:hAnsi="Times New Roman" w:cs="Times New Roman"/>
                <w:sz w:val="20"/>
                <w:szCs w:val="20"/>
              </w:rPr>
              <w:lastRenderedPageBreak/>
              <w:t>Propósito</w:t>
            </w:r>
          </w:p>
        </w:tc>
        <w:tc>
          <w:tcPr>
            <w:tcW w:w="1701"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Mejorar las condiciones de vida de las personas beneficiarias</w:t>
            </w:r>
          </w:p>
        </w:tc>
        <w:tc>
          <w:tcPr>
            <w:tcW w:w="1560"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Reporte estadístico con información generada por la operación del propio programa</w:t>
            </w:r>
          </w:p>
        </w:tc>
        <w:tc>
          <w:tcPr>
            <w:tcW w:w="2126"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Número de personas que consideran haber aprendido algo a través de los talleres practicados por cien</w:t>
            </w:r>
          </w:p>
        </w:tc>
        <w:tc>
          <w:tcPr>
            <w:tcW w:w="567" w:type="dxa"/>
            <w:textDirection w:val="btLr"/>
          </w:tcPr>
          <w:p w:rsidR="00640DEA" w:rsidRPr="00414C2B" w:rsidRDefault="00640DEA" w:rsidP="009317BD">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De eficacia</w:t>
            </w:r>
          </w:p>
        </w:tc>
        <w:tc>
          <w:tcPr>
            <w:tcW w:w="567" w:type="dxa"/>
            <w:textDirection w:val="btLr"/>
          </w:tcPr>
          <w:p w:rsidR="00640DEA" w:rsidRPr="00414C2B" w:rsidRDefault="00640DEA" w:rsidP="009317BD">
            <w:pPr>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Porcentaje</w:t>
            </w:r>
          </w:p>
        </w:tc>
        <w:tc>
          <w:tcPr>
            <w:tcW w:w="1701"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Encuesta de satisfacción sobre la  calidad y alcance de os talleres</w:t>
            </w:r>
          </w:p>
        </w:tc>
        <w:tc>
          <w:tcPr>
            <w:tcW w:w="1843"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Participación social</w:t>
            </w:r>
          </w:p>
        </w:tc>
      </w:tr>
      <w:tr w:rsidR="00640DEA" w:rsidRPr="00414C2B" w:rsidTr="009317B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640DEA" w:rsidRPr="00414C2B" w:rsidRDefault="00640DEA" w:rsidP="009317BD">
            <w:pPr>
              <w:ind w:left="113" w:right="113"/>
              <w:jc w:val="both"/>
              <w:rPr>
                <w:rFonts w:ascii="Times New Roman" w:hAnsi="Times New Roman" w:cs="Times New Roman"/>
                <w:sz w:val="20"/>
                <w:szCs w:val="20"/>
              </w:rPr>
            </w:pPr>
            <w:r w:rsidRPr="00414C2B">
              <w:rPr>
                <w:rFonts w:ascii="Times New Roman" w:hAnsi="Times New Roman" w:cs="Times New Roman"/>
                <w:sz w:val="20"/>
                <w:szCs w:val="20"/>
              </w:rPr>
              <w:t>Componentes</w:t>
            </w:r>
          </w:p>
        </w:tc>
        <w:tc>
          <w:tcPr>
            <w:tcW w:w="1701"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Impartición de talleres</w:t>
            </w:r>
          </w:p>
        </w:tc>
        <w:tc>
          <w:tcPr>
            <w:tcW w:w="1560"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Reporte estadístico con información generada por la operación del propio programa</w:t>
            </w:r>
          </w:p>
        </w:tc>
        <w:tc>
          <w:tcPr>
            <w:tcW w:w="2126"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Número de personas que se registraron a los talleres entre el número de personas que asistieron regularmente ellos</w:t>
            </w:r>
          </w:p>
        </w:tc>
        <w:tc>
          <w:tcPr>
            <w:tcW w:w="567" w:type="dxa"/>
            <w:textDirection w:val="btLr"/>
          </w:tcPr>
          <w:p w:rsidR="00640DEA" w:rsidRPr="00414C2B" w:rsidRDefault="00640DEA" w:rsidP="009317BD">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De eficacia</w:t>
            </w:r>
          </w:p>
        </w:tc>
        <w:tc>
          <w:tcPr>
            <w:tcW w:w="567" w:type="dxa"/>
            <w:textDirection w:val="btLr"/>
          </w:tcPr>
          <w:p w:rsidR="00640DEA" w:rsidRPr="00414C2B" w:rsidRDefault="00640DEA" w:rsidP="009317BD">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Porcentaje</w:t>
            </w:r>
          </w:p>
        </w:tc>
        <w:tc>
          <w:tcPr>
            <w:tcW w:w="1701"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Encuesta de satisfacción sobre la calidad y alcance de  los talleres</w:t>
            </w:r>
          </w:p>
        </w:tc>
        <w:tc>
          <w:tcPr>
            <w:tcW w:w="1843" w:type="dxa"/>
          </w:tcPr>
          <w:p w:rsidR="00640DEA" w:rsidRPr="00414C2B" w:rsidRDefault="00640DEA"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Participación social</w:t>
            </w:r>
          </w:p>
        </w:tc>
      </w:tr>
      <w:tr w:rsidR="00640DEA" w:rsidRPr="00414C2B" w:rsidTr="009317BD">
        <w:trPr>
          <w:cantSplit/>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640DEA" w:rsidRPr="00414C2B" w:rsidRDefault="00640DEA" w:rsidP="009317BD">
            <w:pPr>
              <w:ind w:left="113" w:right="113"/>
              <w:jc w:val="both"/>
              <w:rPr>
                <w:rFonts w:ascii="Times New Roman" w:hAnsi="Times New Roman" w:cs="Times New Roman"/>
                <w:sz w:val="20"/>
                <w:szCs w:val="20"/>
              </w:rPr>
            </w:pPr>
            <w:r w:rsidRPr="00414C2B">
              <w:rPr>
                <w:rFonts w:ascii="Times New Roman" w:hAnsi="Times New Roman" w:cs="Times New Roman"/>
                <w:sz w:val="20"/>
                <w:szCs w:val="20"/>
              </w:rPr>
              <w:t>Actividades</w:t>
            </w:r>
          </w:p>
        </w:tc>
        <w:tc>
          <w:tcPr>
            <w:tcW w:w="1701"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Diseñar reglas de operación, Elaborar y publicar convocatoria, establecer punto de registro de beneficiarios, sistematizar información proporcionada, seleccionar beneficiarios, realizar gestiones para llevar a cabo los talleres e impartición de talleres</w:t>
            </w:r>
          </w:p>
        </w:tc>
        <w:tc>
          <w:tcPr>
            <w:tcW w:w="1560"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Comparación con lineamientos y cumplimiento de reglas de operación en tiempo y forma</w:t>
            </w:r>
          </w:p>
        </w:tc>
        <w:tc>
          <w:tcPr>
            <w:tcW w:w="2126"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Análisis de la documentación creada para la operación del programa, con relación a las actividades llevadas a cabo para la entrega de apoyo económico</w:t>
            </w:r>
          </w:p>
        </w:tc>
        <w:tc>
          <w:tcPr>
            <w:tcW w:w="567" w:type="dxa"/>
            <w:textDirection w:val="btLr"/>
          </w:tcPr>
          <w:p w:rsidR="00640DEA" w:rsidRPr="00414C2B" w:rsidRDefault="00640DEA" w:rsidP="009317BD">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De calidad</w:t>
            </w:r>
          </w:p>
        </w:tc>
        <w:tc>
          <w:tcPr>
            <w:tcW w:w="567" w:type="dxa"/>
            <w:textDirection w:val="btLr"/>
          </w:tcPr>
          <w:p w:rsidR="00640DEA" w:rsidRPr="00414C2B" w:rsidRDefault="00640DEA" w:rsidP="009317BD">
            <w:pPr>
              <w:autoSpaceDE w:val="0"/>
              <w:autoSpaceDN w:val="0"/>
              <w:adjustRightInd w:val="0"/>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Personas satisfechas con la operación del programa</w:t>
            </w:r>
          </w:p>
        </w:tc>
        <w:tc>
          <w:tcPr>
            <w:tcW w:w="1701" w:type="dxa"/>
          </w:tcPr>
          <w:p w:rsidR="00640DEA" w:rsidRPr="00414C2B" w:rsidRDefault="00640DEA"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Informe</w:t>
            </w:r>
          </w:p>
        </w:tc>
        <w:tc>
          <w:tcPr>
            <w:tcW w:w="1843" w:type="dxa"/>
          </w:tcPr>
          <w:p w:rsidR="00640DEA" w:rsidRPr="00414C2B" w:rsidRDefault="00640DEA"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Coordinación de las áreas que participan en la operación del programa</w:t>
            </w:r>
          </w:p>
        </w:tc>
      </w:tr>
    </w:tbl>
    <w:p w:rsidR="00640DEA" w:rsidRPr="00414C2B" w:rsidRDefault="00640DEA" w:rsidP="00414C2B">
      <w:pPr>
        <w:spacing w:after="0" w:line="240" w:lineRule="auto"/>
        <w:jc w:val="both"/>
        <w:rPr>
          <w:rFonts w:ascii="Times New Roman" w:hAnsi="Times New Roman" w:cs="Times New Roman"/>
          <w:sz w:val="20"/>
          <w:szCs w:val="20"/>
        </w:rPr>
      </w:pPr>
    </w:p>
    <w:p w:rsidR="00D71986" w:rsidRPr="001D6515" w:rsidRDefault="00D71986" w:rsidP="001D6515">
      <w:pPr>
        <w:pStyle w:val="Prrafodelista"/>
        <w:numPr>
          <w:ilvl w:val="0"/>
          <w:numId w:val="28"/>
        </w:numPr>
        <w:spacing w:after="0" w:line="240" w:lineRule="auto"/>
        <w:jc w:val="both"/>
        <w:rPr>
          <w:rFonts w:ascii="Times New Roman" w:hAnsi="Times New Roman" w:cs="Times New Roman"/>
          <w:b/>
          <w:sz w:val="20"/>
          <w:szCs w:val="20"/>
        </w:rPr>
      </w:pPr>
      <w:r w:rsidRPr="001D6515">
        <w:rPr>
          <w:rFonts w:ascii="Times New Roman" w:hAnsi="Times New Roman" w:cs="Times New Roman"/>
          <w:b/>
          <w:sz w:val="20"/>
          <w:szCs w:val="20"/>
        </w:rPr>
        <w:t>MIR del PS “</w:t>
      </w:r>
      <w:r w:rsidR="009021BC">
        <w:rPr>
          <w:rFonts w:ascii="Times New Roman" w:hAnsi="Times New Roman" w:cs="Times New Roman"/>
          <w:b/>
          <w:sz w:val="20"/>
          <w:szCs w:val="20"/>
        </w:rPr>
        <w:t>Cultura Comunitaria Tlalpan 2017</w:t>
      </w:r>
      <w:r w:rsidRPr="001D6515">
        <w:rPr>
          <w:rFonts w:ascii="Times New Roman" w:hAnsi="Times New Roman" w:cs="Times New Roman"/>
          <w:b/>
          <w:sz w:val="20"/>
          <w:szCs w:val="20"/>
        </w:rPr>
        <w:t xml:space="preserve">” </w:t>
      </w:r>
    </w:p>
    <w:p w:rsidR="002C6564" w:rsidRPr="00414C2B" w:rsidRDefault="002C6564" w:rsidP="00414C2B">
      <w:pPr>
        <w:spacing w:after="0" w:line="240" w:lineRule="auto"/>
        <w:jc w:val="both"/>
        <w:rPr>
          <w:rFonts w:ascii="Times New Roman" w:hAnsi="Times New Roman" w:cs="Times New Roman"/>
          <w:b/>
          <w:sz w:val="20"/>
          <w:szCs w:val="20"/>
        </w:rPr>
      </w:pPr>
    </w:p>
    <w:tbl>
      <w:tblPr>
        <w:tblStyle w:val="PlainTable1"/>
        <w:tblW w:w="5000" w:type="pct"/>
        <w:tblLayout w:type="fixed"/>
        <w:tblLook w:val="04A0" w:firstRow="1" w:lastRow="0" w:firstColumn="1" w:lastColumn="0" w:noHBand="0" w:noVBand="1"/>
      </w:tblPr>
      <w:tblGrid>
        <w:gridCol w:w="574"/>
        <w:gridCol w:w="2336"/>
        <w:gridCol w:w="1717"/>
        <w:gridCol w:w="1734"/>
        <w:gridCol w:w="582"/>
        <w:gridCol w:w="577"/>
        <w:gridCol w:w="1738"/>
        <w:gridCol w:w="1758"/>
      </w:tblGrid>
      <w:tr w:rsidR="001D6515" w:rsidRPr="00414C2B" w:rsidTr="007F785A">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60" w:type="pct"/>
            <w:textDirection w:val="btLr"/>
            <w:hideMark/>
          </w:tcPr>
          <w:p w:rsidR="001D6515" w:rsidRPr="00414C2B" w:rsidRDefault="001D6515" w:rsidP="007F785A">
            <w:pPr>
              <w:ind w:left="113" w:right="113"/>
              <w:jc w:val="center"/>
              <w:rPr>
                <w:rFonts w:ascii="Times New Roman" w:hAnsi="Times New Roman" w:cs="Times New Roman"/>
                <w:b w:val="0"/>
                <w:sz w:val="20"/>
                <w:szCs w:val="20"/>
              </w:rPr>
            </w:pPr>
            <w:r w:rsidRPr="00414C2B">
              <w:rPr>
                <w:rFonts w:ascii="Times New Roman" w:hAnsi="Times New Roman" w:cs="Times New Roman"/>
                <w:sz w:val="20"/>
                <w:szCs w:val="20"/>
              </w:rPr>
              <w:t>Nivel de Objetivo</w:t>
            </w:r>
          </w:p>
        </w:tc>
        <w:tc>
          <w:tcPr>
            <w:tcW w:w="1060" w:type="pct"/>
            <w:hideMark/>
          </w:tcPr>
          <w:p w:rsidR="001D6515" w:rsidRPr="00414C2B" w:rsidRDefault="001D6515" w:rsidP="001D651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Objetivo</w:t>
            </w:r>
          </w:p>
        </w:tc>
        <w:tc>
          <w:tcPr>
            <w:tcW w:w="779" w:type="pct"/>
            <w:hideMark/>
          </w:tcPr>
          <w:p w:rsidR="001D6515" w:rsidRPr="00414C2B" w:rsidRDefault="001D6515" w:rsidP="001D651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Indicador</w:t>
            </w:r>
          </w:p>
        </w:tc>
        <w:tc>
          <w:tcPr>
            <w:tcW w:w="787" w:type="pct"/>
            <w:hideMark/>
          </w:tcPr>
          <w:p w:rsidR="001D6515" w:rsidRPr="00414C2B" w:rsidRDefault="001D6515" w:rsidP="001D651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Fórmula de cálculo</w:t>
            </w:r>
          </w:p>
        </w:tc>
        <w:tc>
          <w:tcPr>
            <w:tcW w:w="264" w:type="pct"/>
            <w:textDirection w:val="btLr"/>
            <w:hideMark/>
          </w:tcPr>
          <w:p w:rsidR="001D6515" w:rsidRPr="00414C2B" w:rsidRDefault="001D6515" w:rsidP="007F785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Tipo de indicador</w:t>
            </w:r>
          </w:p>
        </w:tc>
        <w:tc>
          <w:tcPr>
            <w:tcW w:w="262" w:type="pct"/>
            <w:textDirection w:val="btLr"/>
            <w:hideMark/>
          </w:tcPr>
          <w:p w:rsidR="001D6515" w:rsidRPr="00414C2B" w:rsidRDefault="001D6515" w:rsidP="007F785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Unidad de Medida</w:t>
            </w:r>
          </w:p>
        </w:tc>
        <w:tc>
          <w:tcPr>
            <w:tcW w:w="789" w:type="pct"/>
            <w:hideMark/>
          </w:tcPr>
          <w:p w:rsidR="001D6515" w:rsidRPr="00414C2B" w:rsidRDefault="001D6515" w:rsidP="001D651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Medios de Verificación</w:t>
            </w:r>
          </w:p>
        </w:tc>
        <w:tc>
          <w:tcPr>
            <w:tcW w:w="798" w:type="pct"/>
            <w:hideMark/>
          </w:tcPr>
          <w:p w:rsidR="001D6515" w:rsidRPr="00414C2B" w:rsidRDefault="001D6515" w:rsidP="001D651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Supuestos</w:t>
            </w:r>
          </w:p>
        </w:tc>
      </w:tr>
      <w:tr w:rsidR="001D6515" w:rsidRPr="00414C2B" w:rsidTr="007F785A">
        <w:trPr>
          <w:cnfStyle w:val="000000100000" w:firstRow="0" w:lastRow="0" w:firstColumn="0" w:lastColumn="0" w:oddVBand="0" w:evenVBand="0" w:oddHBand="1" w:evenHBand="0" w:firstRowFirstColumn="0" w:firstRowLastColumn="0" w:lastRowFirstColumn="0" w:lastRowLastColumn="0"/>
          <w:cantSplit/>
          <w:trHeight w:val="1869"/>
        </w:trPr>
        <w:tc>
          <w:tcPr>
            <w:cnfStyle w:val="001000000000" w:firstRow="0" w:lastRow="0" w:firstColumn="1" w:lastColumn="0" w:oddVBand="0" w:evenVBand="0" w:oddHBand="0" w:evenHBand="0" w:firstRowFirstColumn="0" w:firstRowLastColumn="0" w:lastRowFirstColumn="0" w:lastRowLastColumn="0"/>
            <w:tcW w:w="260" w:type="pct"/>
            <w:textDirection w:val="btLr"/>
            <w:hideMark/>
          </w:tcPr>
          <w:p w:rsidR="001D6515" w:rsidRPr="001D6515" w:rsidRDefault="001D6515" w:rsidP="007F785A">
            <w:pPr>
              <w:ind w:left="113" w:right="113"/>
              <w:jc w:val="center"/>
              <w:rPr>
                <w:rFonts w:ascii="Times New Roman" w:eastAsia="Times New Roman" w:hAnsi="Times New Roman" w:cs="Times New Roman"/>
                <w:bCs w:val="0"/>
                <w:color w:val="000000"/>
                <w:sz w:val="20"/>
                <w:szCs w:val="20"/>
                <w:lang w:eastAsia="es-MX"/>
              </w:rPr>
            </w:pPr>
            <w:r w:rsidRPr="001D6515">
              <w:rPr>
                <w:rFonts w:ascii="Times New Roman" w:eastAsia="Times New Roman" w:hAnsi="Times New Roman" w:cs="Times New Roman"/>
                <w:color w:val="000000"/>
                <w:sz w:val="20"/>
                <w:szCs w:val="20"/>
                <w:lang w:eastAsia="es-MX"/>
              </w:rPr>
              <w:t>Fin</w:t>
            </w:r>
          </w:p>
        </w:tc>
        <w:tc>
          <w:tcPr>
            <w:tcW w:w="1060"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Fortalecer la educación no formal de diversas disciplinas artísticas en espacios culturales cercanos a las viviendas de los habitantes de la Delegación Tlalpan.</w:t>
            </w:r>
          </w:p>
        </w:tc>
        <w:tc>
          <w:tcPr>
            <w:tcW w:w="779"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 de población beneficiada de las actividades realizadas por el programa con base en la meta establecida</w:t>
            </w:r>
          </w:p>
        </w:tc>
        <w:tc>
          <w:tcPr>
            <w:tcW w:w="787" w:type="pct"/>
            <w:hideMark/>
          </w:tcPr>
          <w:p w:rsidR="001D6515" w:rsidRPr="001D6515" w:rsidRDefault="001D6515" w:rsidP="001D65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PA/PM*100=</w:t>
            </w:r>
            <w:r w:rsidRPr="001D6515">
              <w:rPr>
                <w:rFonts w:ascii="Times New Roman" w:eastAsia="Times New Roman" w:hAnsi="Times New Roman" w:cs="Times New Roman"/>
                <w:bCs/>
                <w:color w:val="000000"/>
                <w:sz w:val="20"/>
                <w:szCs w:val="20"/>
                <w:lang w:eastAsia="es-MX"/>
              </w:rPr>
              <w:br/>
              <w:t>Donde</w:t>
            </w:r>
            <w:r w:rsidRPr="001D6515">
              <w:rPr>
                <w:rFonts w:ascii="Times New Roman" w:eastAsia="Times New Roman" w:hAnsi="Times New Roman" w:cs="Times New Roman"/>
                <w:bCs/>
                <w:color w:val="000000"/>
                <w:sz w:val="20"/>
                <w:szCs w:val="20"/>
                <w:lang w:eastAsia="es-MX"/>
              </w:rPr>
              <w:br/>
              <w:t>PA= Población Atendida</w:t>
            </w:r>
            <w:r w:rsidRPr="001D6515">
              <w:rPr>
                <w:rFonts w:ascii="Times New Roman" w:eastAsia="Times New Roman" w:hAnsi="Times New Roman" w:cs="Times New Roman"/>
                <w:bCs/>
                <w:color w:val="000000"/>
                <w:sz w:val="20"/>
                <w:szCs w:val="20"/>
                <w:lang w:eastAsia="es-MX"/>
              </w:rPr>
              <w:br/>
              <w:t>PM= Población Meta</w:t>
            </w:r>
          </w:p>
        </w:tc>
        <w:tc>
          <w:tcPr>
            <w:tcW w:w="264" w:type="pct"/>
            <w:textDirection w:val="btLr"/>
            <w:hideMark/>
          </w:tcPr>
          <w:p w:rsidR="001D6515" w:rsidRPr="001D6515" w:rsidRDefault="001D6515" w:rsidP="007F785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Eficacia</w:t>
            </w:r>
          </w:p>
        </w:tc>
        <w:tc>
          <w:tcPr>
            <w:tcW w:w="262" w:type="pct"/>
            <w:textDirection w:val="btLr"/>
            <w:hideMark/>
          </w:tcPr>
          <w:p w:rsidR="001D6515" w:rsidRPr="001D6515" w:rsidRDefault="001D6515" w:rsidP="007F785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w:t>
            </w:r>
          </w:p>
        </w:tc>
        <w:tc>
          <w:tcPr>
            <w:tcW w:w="789"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Listas de asistencia y registro fotográfico</w:t>
            </w:r>
          </w:p>
        </w:tc>
        <w:tc>
          <w:tcPr>
            <w:tcW w:w="798"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Poca participación social inscritas a los talleres establecidos</w:t>
            </w:r>
          </w:p>
        </w:tc>
      </w:tr>
      <w:tr w:rsidR="001D6515" w:rsidRPr="00414C2B" w:rsidTr="007F785A">
        <w:trPr>
          <w:cantSplit/>
          <w:trHeight w:val="2007"/>
        </w:trPr>
        <w:tc>
          <w:tcPr>
            <w:cnfStyle w:val="001000000000" w:firstRow="0" w:lastRow="0" w:firstColumn="1" w:lastColumn="0" w:oddVBand="0" w:evenVBand="0" w:oddHBand="0" w:evenHBand="0" w:firstRowFirstColumn="0" w:firstRowLastColumn="0" w:lastRowFirstColumn="0" w:lastRowLastColumn="0"/>
            <w:tcW w:w="260" w:type="pct"/>
            <w:textDirection w:val="btLr"/>
            <w:hideMark/>
          </w:tcPr>
          <w:p w:rsidR="001D6515" w:rsidRPr="001D6515" w:rsidRDefault="001D6515" w:rsidP="007F785A">
            <w:pPr>
              <w:ind w:left="113" w:right="113"/>
              <w:jc w:val="center"/>
              <w:rPr>
                <w:rFonts w:ascii="Times New Roman" w:eastAsia="Times New Roman" w:hAnsi="Times New Roman" w:cs="Times New Roman"/>
                <w:bCs w:val="0"/>
                <w:color w:val="000000"/>
                <w:sz w:val="20"/>
                <w:szCs w:val="20"/>
                <w:lang w:eastAsia="es-MX"/>
              </w:rPr>
            </w:pPr>
            <w:r w:rsidRPr="001D6515">
              <w:rPr>
                <w:rFonts w:ascii="Times New Roman" w:eastAsia="Times New Roman" w:hAnsi="Times New Roman" w:cs="Times New Roman"/>
                <w:color w:val="000000"/>
                <w:sz w:val="20"/>
                <w:szCs w:val="20"/>
                <w:lang w:eastAsia="es-MX"/>
              </w:rPr>
              <w:t>Propósito</w:t>
            </w:r>
          </w:p>
        </w:tc>
        <w:tc>
          <w:tcPr>
            <w:tcW w:w="1060"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 xml:space="preserve">130 talleristas que </w:t>
            </w:r>
            <w:proofErr w:type="spellStart"/>
            <w:r w:rsidRPr="001D6515">
              <w:rPr>
                <w:rFonts w:ascii="Times New Roman" w:eastAsia="Times New Roman" w:hAnsi="Times New Roman" w:cs="Times New Roman"/>
                <w:bCs/>
                <w:color w:val="000000"/>
                <w:sz w:val="20"/>
                <w:szCs w:val="20"/>
                <w:lang w:eastAsia="es-MX"/>
              </w:rPr>
              <w:t>impartien</w:t>
            </w:r>
            <w:proofErr w:type="spellEnd"/>
            <w:r w:rsidRPr="001D6515">
              <w:rPr>
                <w:rFonts w:ascii="Times New Roman" w:eastAsia="Times New Roman" w:hAnsi="Times New Roman" w:cs="Times New Roman"/>
                <w:bCs/>
                <w:color w:val="000000"/>
                <w:sz w:val="20"/>
                <w:szCs w:val="20"/>
                <w:lang w:eastAsia="es-MX"/>
              </w:rPr>
              <w:t xml:space="preserve"> talleres de artes y oficios a por lo menos 6,600 habitantes de Tlalpan.</w:t>
            </w:r>
          </w:p>
        </w:tc>
        <w:tc>
          <w:tcPr>
            <w:tcW w:w="779"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 de beneficiarios (tallerista) mensuales</w:t>
            </w:r>
          </w:p>
        </w:tc>
        <w:tc>
          <w:tcPr>
            <w:tcW w:w="787" w:type="pct"/>
            <w:hideMark/>
          </w:tcPr>
          <w:p w:rsidR="001D6515" w:rsidRPr="001D6515" w:rsidRDefault="001D6515" w:rsidP="001D65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(NBA/NAP)*100=</w:t>
            </w:r>
            <w:r w:rsidRPr="001D6515">
              <w:rPr>
                <w:rFonts w:ascii="Times New Roman" w:eastAsia="Times New Roman" w:hAnsi="Times New Roman" w:cs="Times New Roman"/>
                <w:bCs/>
                <w:color w:val="000000"/>
                <w:sz w:val="20"/>
                <w:szCs w:val="20"/>
                <w:lang w:eastAsia="es-MX"/>
              </w:rPr>
              <w:br/>
              <w:t>Donde:</w:t>
            </w:r>
            <w:r w:rsidRPr="001D6515">
              <w:rPr>
                <w:rFonts w:ascii="Times New Roman" w:eastAsia="Times New Roman" w:hAnsi="Times New Roman" w:cs="Times New Roman"/>
                <w:bCs/>
                <w:color w:val="000000"/>
                <w:sz w:val="20"/>
                <w:szCs w:val="20"/>
                <w:lang w:eastAsia="es-MX"/>
              </w:rPr>
              <w:br/>
              <w:t>NBA=Número de beneficiarios activos</w:t>
            </w:r>
            <w:r w:rsidRPr="001D6515">
              <w:rPr>
                <w:rFonts w:ascii="Times New Roman" w:eastAsia="Times New Roman" w:hAnsi="Times New Roman" w:cs="Times New Roman"/>
                <w:bCs/>
                <w:color w:val="000000"/>
                <w:sz w:val="20"/>
                <w:szCs w:val="20"/>
                <w:lang w:eastAsia="es-MX"/>
              </w:rPr>
              <w:br/>
              <w:t>NAP=Número de apoyos programados</w:t>
            </w:r>
          </w:p>
        </w:tc>
        <w:tc>
          <w:tcPr>
            <w:tcW w:w="264" w:type="pct"/>
            <w:textDirection w:val="btLr"/>
            <w:hideMark/>
          </w:tcPr>
          <w:p w:rsidR="001D6515" w:rsidRPr="001D6515" w:rsidRDefault="001D6515" w:rsidP="007F785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Eficacia</w:t>
            </w:r>
          </w:p>
        </w:tc>
        <w:tc>
          <w:tcPr>
            <w:tcW w:w="262" w:type="pct"/>
            <w:textDirection w:val="btLr"/>
            <w:hideMark/>
          </w:tcPr>
          <w:p w:rsidR="001D6515" w:rsidRPr="001D6515" w:rsidRDefault="001D6515" w:rsidP="007F785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w:t>
            </w:r>
          </w:p>
        </w:tc>
        <w:tc>
          <w:tcPr>
            <w:tcW w:w="789"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Reportes mensuales, acuses de avisos de pago</w:t>
            </w:r>
          </w:p>
        </w:tc>
        <w:tc>
          <w:tcPr>
            <w:tcW w:w="798"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Falta de participación social, dificultades climáticas, Problemas políticos o elecciones en la comunidad</w:t>
            </w:r>
          </w:p>
        </w:tc>
      </w:tr>
      <w:tr w:rsidR="001D6515" w:rsidRPr="00414C2B" w:rsidTr="007F785A">
        <w:trPr>
          <w:cnfStyle w:val="000000100000" w:firstRow="0" w:lastRow="0" w:firstColumn="0" w:lastColumn="0" w:oddVBand="0" w:evenVBand="0" w:oddHBand="1" w:evenHBand="0" w:firstRowFirstColumn="0" w:firstRowLastColumn="0" w:lastRowFirstColumn="0" w:lastRowLastColumn="0"/>
          <w:cantSplit/>
          <w:trHeight w:val="2025"/>
        </w:trPr>
        <w:tc>
          <w:tcPr>
            <w:cnfStyle w:val="001000000000" w:firstRow="0" w:lastRow="0" w:firstColumn="1" w:lastColumn="0" w:oddVBand="0" w:evenVBand="0" w:oddHBand="0" w:evenHBand="0" w:firstRowFirstColumn="0" w:firstRowLastColumn="0" w:lastRowFirstColumn="0" w:lastRowLastColumn="0"/>
            <w:tcW w:w="260" w:type="pct"/>
            <w:textDirection w:val="btLr"/>
            <w:hideMark/>
          </w:tcPr>
          <w:p w:rsidR="001D6515" w:rsidRPr="001D6515" w:rsidRDefault="001D6515" w:rsidP="007F785A">
            <w:pPr>
              <w:ind w:left="113" w:right="113"/>
              <w:jc w:val="center"/>
              <w:rPr>
                <w:rFonts w:ascii="Times New Roman" w:eastAsia="Times New Roman" w:hAnsi="Times New Roman" w:cs="Times New Roman"/>
                <w:bCs w:val="0"/>
                <w:color w:val="000000"/>
                <w:sz w:val="20"/>
                <w:szCs w:val="20"/>
                <w:lang w:eastAsia="es-MX"/>
              </w:rPr>
            </w:pPr>
            <w:r w:rsidRPr="001D6515">
              <w:rPr>
                <w:rFonts w:ascii="Times New Roman" w:eastAsia="Times New Roman" w:hAnsi="Times New Roman" w:cs="Times New Roman"/>
                <w:color w:val="000000"/>
                <w:sz w:val="20"/>
                <w:szCs w:val="20"/>
                <w:lang w:eastAsia="es-MX"/>
              </w:rPr>
              <w:lastRenderedPageBreak/>
              <w:t>Componente</w:t>
            </w:r>
            <w:r w:rsidRPr="001D6515">
              <w:rPr>
                <w:rFonts w:ascii="Times New Roman" w:eastAsia="Times New Roman" w:hAnsi="Times New Roman" w:cs="Times New Roman"/>
                <w:color w:val="000000"/>
                <w:sz w:val="20"/>
                <w:szCs w:val="20"/>
                <w:lang w:eastAsia="es-MX"/>
              </w:rPr>
              <w:br/>
              <w:t>C1</w:t>
            </w:r>
          </w:p>
        </w:tc>
        <w:tc>
          <w:tcPr>
            <w:tcW w:w="1060"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Apoyos mensuales a 90 talleristas por 11 meses y 40 talleristas por 6 meses en 26 colonias con incidencia en 7 pueblos originarios</w:t>
            </w:r>
          </w:p>
        </w:tc>
        <w:tc>
          <w:tcPr>
            <w:tcW w:w="779"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 xml:space="preserve">Porcentaje de talleristas que recibieron apoyo económico </w:t>
            </w:r>
          </w:p>
        </w:tc>
        <w:tc>
          <w:tcPr>
            <w:tcW w:w="787" w:type="pct"/>
            <w:hideMark/>
          </w:tcPr>
          <w:p w:rsidR="001D6515" w:rsidRPr="001D6515" w:rsidRDefault="001D6515" w:rsidP="001D65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(NAEC/NAE)*100=%</w:t>
            </w:r>
            <w:r w:rsidRPr="001D6515">
              <w:rPr>
                <w:rFonts w:ascii="Times New Roman" w:eastAsia="Times New Roman" w:hAnsi="Times New Roman" w:cs="Times New Roman"/>
                <w:bCs/>
                <w:color w:val="000000"/>
                <w:sz w:val="20"/>
                <w:szCs w:val="20"/>
                <w:lang w:eastAsia="es-MX"/>
              </w:rPr>
              <w:br/>
              <w:t>Donde:</w:t>
            </w:r>
            <w:r w:rsidRPr="001D6515">
              <w:rPr>
                <w:rFonts w:ascii="Times New Roman" w:eastAsia="Times New Roman" w:hAnsi="Times New Roman" w:cs="Times New Roman"/>
                <w:bCs/>
                <w:color w:val="000000"/>
                <w:sz w:val="20"/>
                <w:szCs w:val="20"/>
                <w:lang w:eastAsia="es-MX"/>
              </w:rPr>
              <w:br/>
              <w:t>NPEC=Número de apoyos económicos cobrados</w:t>
            </w:r>
            <w:r w:rsidRPr="001D6515">
              <w:rPr>
                <w:rFonts w:ascii="Times New Roman" w:eastAsia="Times New Roman" w:hAnsi="Times New Roman" w:cs="Times New Roman"/>
                <w:bCs/>
                <w:color w:val="000000"/>
                <w:sz w:val="20"/>
                <w:szCs w:val="20"/>
                <w:lang w:eastAsia="es-MX"/>
              </w:rPr>
              <w:br/>
              <w:t>NAE=Número de apoyos emitidos</w:t>
            </w:r>
          </w:p>
        </w:tc>
        <w:tc>
          <w:tcPr>
            <w:tcW w:w="264" w:type="pct"/>
            <w:textDirection w:val="btLr"/>
            <w:hideMark/>
          </w:tcPr>
          <w:p w:rsidR="001D6515" w:rsidRPr="001D6515" w:rsidRDefault="001D6515" w:rsidP="007F785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Eficacia</w:t>
            </w:r>
          </w:p>
        </w:tc>
        <w:tc>
          <w:tcPr>
            <w:tcW w:w="262" w:type="pct"/>
            <w:textDirection w:val="btLr"/>
            <w:hideMark/>
          </w:tcPr>
          <w:p w:rsidR="001D6515" w:rsidRPr="001D6515" w:rsidRDefault="001D6515" w:rsidP="007F785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w:t>
            </w:r>
          </w:p>
        </w:tc>
        <w:tc>
          <w:tcPr>
            <w:tcW w:w="789"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 xml:space="preserve">Reportes mensuales/ acuses de avisos de pago </w:t>
            </w:r>
          </w:p>
        </w:tc>
        <w:tc>
          <w:tcPr>
            <w:tcW w:w="798"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Inasistencia por parte de los beneficiarios, Falta de materiales para llevar a cabo la actividad, Logística inadecuada</w:t>
            </w:r>
          </w:p>
        </w:tc>
      </w:tr>
      <w:tr w:rsidR="001D6515" w:rsidRPr="00414C2B" w:rsidTr="004A261B">
        <w:trPr>
          <w:cantSplit/>
          <w:trHeight w:val="1361"/>
        </w:trPr>
        <w:tc>
          <w:tcPr>
            <w:cnfStyle w:val="001000000000" w:firstRow="0" w:lastRow="0" w:firstColumn="1" w:lastColumn="0" w:oddVBand="0" w:evenVBand="0" w:oddHBand="0" w:evenHBand="0" w:firstRowFirstColumn="0" w:firstRowLastColumn="0" w:lastRowFirstColumn="0" w:lastRowLastColumn="0"/>
            <w:tcW w:w="260" w:type="pct"/>
            <w:textDirection w:val="btLr"/>
            <w:hideMark/>
          </w:tcPr>
          <w:p w:rsidR="001D6515" w:rsidRPr="001D6515" w:rsidRDefault="001D6515" w:rsidP="007F785A">
            <w:pPr>
              <w:ind w:left="113" w:right="113"/>
              <w:jc w:val="center"/>
              <w:rPr>
                <w:rFonts w:ascii="Times New Roman" w:eastAsia="Times New Roman" w:hAnsi="Times New Roman" w:cs="Times New Roman"/>
                <w:bCs w:val="0"/>
                <w:color w:val="000000"/>
                <w:sz w:val="20"/>
                <w:szCs w:val="20"/>
                <w:lang w:eastAsia="es-MX"/>
              </w:rPr>
            </w:pPr>
            <w:r w:rsidRPr="001D6515">
              <w:rPr>
                <w:rFonts w:ascii="Times New Roman" w:eastAsia="Times New Roman" w:hAnsi="Times New Roman" w:cs="Times New Roman"/>
                <w:color w:val="000000"/>
                <w:sz w:val="20"/>
                <w:szCs w:val="20"/>
                <w:lang w:eastAsia="es-MX"/>
              </w:rPr>
              <w:t>Actividad</w:t>
            </w:r>
            <w:r w:rsidRPr="001D6515">
              <w:rPr>
                <w:rFonts w:ascii="Times New Roman" w:eastAsia="Times New Roman" w:hAnsi="Times New Roman" w:cs="Times New Roman"/>
                <w:color w:val="000000"/>
                <w:sz w:val="20"/>
                <w:szCs w:val="20"/>
                <w:lang w:eastAsia="es-MX"/>
              </w:rPr>
              <w:br/>
              <w:t>A 1</w:t>
            </w:r>
          </w:p>
        </w:tc>
        <w:tc>
          <w:tcPr>
            <w:tcW w:w="1060"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Entrega de apoyos mensuales a los 90 y 40 talleristas en los periodos estipulados</w:t>
            </w:r>
          </w:p>
        </w:tc>
        <w:tc>
          <w:tcPr>
            <w:tcW w:w="779"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 de presupuesto ejecutado</w:t>
            </w:r>
          </w:p>
        </w:tc>
        <w:tc>
          <w:tcPr>
            <w:tcW w:w="787" w:type="pct"/>
            <w:hideMark/>
          </w:tcPr>
          <w:p w:rsidR="001D6515" w:rsidRPr="001D6515" w:rsidRDefault="001D6515" w:rsidP="001D6515">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(PE/PA)*100</w:t>
            </w:r>
            <w:r w:rsidRPr="001D6515">
              <w:rPr>
                <w:rFonts w:ascii="Times New Roman" w:eastAsia="Times New Roman" w:hAnsi="Times New Roman" w:cs="Times New Roman"/>
                <w:bCs/>
                <w:color w:val="000000"/>
                <w:sz w:val="20"/>
                <w:szCs w:val="20"/>
                <w:lang w:eastAsia="es-MX"/>
              </w:rPr>
              <w:br/>
              <w:t>Donde:</w:t>
            </w:r>
            <w:r w:rsidRPr="001D6515">
              <w:rPr>
                <w:rFonts w:ascii="Times New Roman" w:eastAsia="Times New Roman" w:hAnsi="Times New Roman" w:cs="Times New Roman"/>
                <w:bCs/>
                <w:color w:val="000000"/>
                <w:sz w:val="20"/>
                <w:szCs w:val="20"/>
                <w:lang w:eastAsia="es-MX"/>
              </w:rPr>
              <w:br/>
              <w:t xml:space="preserve">PE=Presupuesto ejercido </w:t>
            </w:r>
            <w:r w:rsidRPr="001D6515">
              <w:rPr>
                <w:rFonts w:ascii="Times New Roman" w:eastAsia="Times New Roman" w:hAnsi="Times New Roman" w:cs="Times New Roman"/>
                <w:bCs/>
                <w:color w:val="000000"/>
                <w:sz w:val="20"/>
                <w:szCs w:val="20"/>
                <w:lang w:eastAsia="es-MX"/>
              </w:rPr>
              <w:br/>
              <w:t>PA=Presupuesto autorizado</w:t>
            </w:r>
          </w:p>
        </w:tc>
        <w:tc>
          <w:tcPr>
            <w:tcW w:w="264" w:type="pct"/>
            <w:textDirection w:val="btLr"/>
            <w:hideMark/>
          </w:tcPr>
          <w:p w:rsidR="001D6515" w:rsidRPr="001D6515" w:rsidRDefault="001D6515" w:rsidP="007F785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Eficacia</w:t>
            </w:r>
          </w:p>
        </w:tc>
        <w:tc>
          <w:tcPr>
            <w:tcW w:w="262" w:type="pct"/>
            <w:textDirection w:val="btLr"/>
            <w:hideMark/>
          </w:tcPr>
          <w:p w:rsidR="001D6515" w:rsidRPr="001D6515" w:rsidRDefault="001D6515" w:rsidP="007F785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w:t>
            </w:r>
          </w:p>
        </w:tc>
        <w:tc>
          <w:tcPr>
            <w:tcW w:w="789"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Lista de pago</w:t>
            </w:r>
          </w:p>
        </w:tc>
        <w:tc>
          <w:tcPr>
            <w:tcW w:w="798" w:type="pct"/>
            <w:hideMark/>
          </w:tcPr>
          <w:p w:rsidR="001D6515" w:rsidRPr="001D6515" w:rsidRDefault="001D6515" w:rsidP="001D65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Retraso en los procesos ante finanzas para ejercer el recurso asignado</w:t>
            </w:r>
          </w:p>
        </w:tc>
      </w:tr>
      <w:tr w:rsidR="001D6515" w:rsidRPr="00414C2B" w:rsidTr="004A261B">
        <w:trPr>
          <w:cnfStyle w:val="000000100000" w:firstRow="0" w:lastRow="0" w:firstColumn="0" w:lastColumn="0" w:oddVBand="0" w:evenVBand="0" w:oddHBand="1" w:evenHBand="0" w:firstRowFirstColumn="0" w:firstRowLastColumn="0" w:lastRowFirstColumn="0" w:lastRowLastColumn="0"/>
          <w:cantSplit/>
          <w:trHeight w:val="1426"/>
        </w:trPr>
        <w:tc>
          <w:tcPr>
            <w:cnfStyle w:val="001000000000" w:firstRow="0" w:lastRow="0" w:firstColumn="1" w:lastColumn="0" w:oddVBand="0" w:evenVBand="0" w:oddHBand="0" w:evenHBand="0" w:firstRowFirstColumn="0" w:firstRowLastColumn="0" w:lastRowFirstColumn="0" w:lastRowLastColumn="0"/>
            <w:tcW w:w="260" w:type="pct"/>
            <w:textDirection w:val="btLr"/>
            <w:hideMark/>
          </w:tcPr>
          <w:p w:rsidR="001D6515" w:rsidRPr="001D6515" w:rsidRDefault="001D6515" w:rsidP="007F785A">
            <w:pPr>
              <w:ind w:left="113" w:right="113"/>
              <w:jc w:val="center"/>
              <w:rPr>
                <w:rFonts w:ascii="Times New Roman" w:eastAsia="Times New Roman" w:hAnsi="Times New Roman" w:cs="Times New Roman"/>
                <w:bCs w:val="0"/>
                <w:color w:val="000000"/>
                <w:sz w:val="20"/>
                <w:szCs w:val="20"/>
                <w:lang w:eastAsia="es-MX"/>
              </w:rPr>
            </w:pPr>
            <w:r w:rsidRPr="001D6515">
              <w:rPr>
                <w:rFonts w:ascii="Times New Roman" w:eastAsia="Times New Roman" w:hAnsi="Times New Roman" w:cs="Times New Roman"/>
                <w:color w:val="000000"/>
                <w:sz w:val="20"/>
                <w:szCs w:val="20"/>
                <w:lang w:eastAsia="es-MX"/>
              </w:rPr>
              <w:t>Actividad</w:t>
            </w:r>
            <w:r w:rsidRPr="001D6515">
              <w:rPr>
                <w:rFonts w:ascii="Times New Roman" w:eastAsia="Times New Roman" w:hAnsi="Times New Roman" w:cs="Times New Roman"/>
                <w:color w:val="000000"/>
                <w:sz w:val="20"/>
                <w:szCs w:val="20"/>
                <w:lang w:eastAsia="es-MX"/>
              </w:rPr>
              <w:br/>
              <w:t>A 1.1</w:t>
            </w:r>
          </w:p>
        </w:tc>
        <w:tc>
          <w:tcPr>
            <w:tcW w:w="1060"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Impartición de talleres en 26 colonias con incidencia en 7 pueblos originarios</w:t>
            </w:r>
          </w:p>
        </w:tc>
        <w:tc>
          <w:tcPr>
            <w:tcW w:w="779"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 de colonias con talleres del programa</w:t>
            </w:r>
          </w:p>
        </w:tc>
        <w:tc>
          <w:tcPr>
            <w:tcW w:w="787" w:type="pct"/>
            <w:hideMark/>
          </w:tcPr>
          <w:p w:rsidR="001D6515" w:rsidRPr="001D6515" w:rsidRDefault="001D6515" w:rsidP="001D65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w:t>
            </w:r>
            <w:proofErr w:type="spellStart"/>
            <w:r w:rsidRPr="001D6515">
              <w:rPr>
                <w:rFonts w:ascii="Times New Roman" w:eastAsia="Times New Roman" w:hAnsi="Times New Roman" w:cs="Times New Roman"/>
                <w:bCs/>
                <w:color w:val="000000"/>
                <w:sz w:val="20"/>
                <w:szCs w:val="20"/>
                <w:lang w:eastAsia="es-MX"/>
              </w:rPr>
              <w:t>CcT</w:t>
            </w:r>
            <w:proofErr w:type="spellEnd"/>
            <w:r w:rsidRPr="001D6515">
              <w:rPr>
                <w:rFonts w:ascii="Times New Roman" w:eastAsia="Times New Roman" w:hAnsi="Times New Roman" w:cs="Times New Roman"/>
                <w:bCs/>
                <w:color w:val="000000"/>
                <w:sz w:val="20"/>
                <w:szCs w:val="20"/>
                <w:lang w:eastAsia="es-MX"/>
              </w:rPr>
              <w:t>/CP)*100=%</w:t>
            </w:r>
            <w:r w:rsidRPr="001D6515">
              <w:rPr>
                <w:rFonts w:ascii="Times New Roman" w:eastAsia="Times New Roman" w:hAnsi="Times New Roman" w:cs="Times New Roman"/>
                <w:bCs/>
                <w:color w:val="000000"/>
                <w:sz w:val="20"/>
                <w:szCs w:val="20"/>
                <w:lang w:eastAsia="es-MX"/>
              </w:rPr>
              <w:br/>
              <w:t>Donde:</w:t>
            </w:r>
            <w:r w:rsidRPr="001D6515">
              <w:rPr>
                <w:rFonts w:ascii="Times New Roman" w:eastAsia="Times New Roman" w:hAnsi="Times New Roman" w:cs="Times New Roman"/>
                <w:bCs/>
                <w:color w:val="000000"/>
                <w:sz w:val="20"/>
                <w:szCs w:val="20"/>
                <w:lang w:eastAsia="es-MX"/>
              </w:rPr>
              <w:br/>
            </w:r>
            <w:proofErr w:type="spellStart"/>
            <w:r w:rsidRPr="001D6515">
              <w:rPr>
                <w:rFonts w:ascii="Times New Roman" w:eastAsia="Times New Roman" w:hAnsi="Times New Roman" w:cs="Times New Roman"/>
                <w:bCs/>
                <w:color w:val="000000"/>
                <w:sz w:val="20"/>
                <w:szCs w:val="20"/>
                <w:lang w:eastAsia="es-MX"/>
              </w:rPr>
              <w:t>CcT</w:t>
            </w:r>
            <w:proofErr w:type="spellEnd"/>
            <w:r w:rsidRPr="001D6515">
              <w:rPr>
                <w:rFonts w:ascii="Times New Roman" w:eastAsia="Times New Roman" w:hAnsi="Times New Roman" w:cs="Times New Roman"/>
                <w:bCs/>
                <w:color w:val="000000"/>
                <w:sz w:val="20"/>
                <w:szCs w:val="20"/>
                <w:lang w:eastAsia="es-MX"/>
              </w:rPr>
              <w:t>=Colonias con Talleres</w:t>
            </w:r>
            <w:r w:rsidRPr="001D6515">
              <w:rPr>
                <w:rFonts w:ascii="Times New Roman" w:eastAsia="Times New Roman" w:hAnsi="Times New Roman" w:cs="Times New Roman"/>
                <w:bCs/>
                <w:color w:val="000000"/>
                <w:sz w:val="20"/>
                <w:szCs w:val="20"/>
                <w:lang w:eastAsia="es-MX"/>
              </w:rPr>
              <w:br/>
              <w:t>CP=Colonias Programadas</w:t>
            </w:r>
          </w:p>
        </w:tc>
        <w:tc>
          <w:tcPr>
            <w:tcW w:w="264" w:type="pct"/>
            <w:textDirection w:val="btLr"/>
            <w:hideMark/>
          </w:tcPr>
          <w:p w:rsidR="001D6515" w:rsidRPr="001D6515" w:rsidRDefault="001D6515" w:rsidP="007F785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Eficacia</w:t>
            </w:r>
          </w:p>
        </w:tc>
        <w:tc>
          <w:tcPr>
            <w:tcW w:w="262" w:type="pct"/>
            <w:textDirection w:val="btLr"/>
            <w:hideMark/>
          </w:tcPr>
          <w:p w:rsidR="001D6515" w:rsidRPr="001D6515" w:rsidRDefault="001D6515" w:rsidP="007F785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Porcentaje</w:t>
            </w:r>
          </w:p>
        </w:tc>
        <w:tc>
          <w:tcPr>
            <w:tcW w:w="789"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Reportes mensuales, listas de asistencia</w:t>
            </w:r>
          </w:p>
        </w:tc>
        <w:tc>
          <w:tcPr>
            <w:tcW w:w="798" w:type="pct"/>
            <w:hideMark/>
          </w:tcPr>
          <w:p w:rsidR="001D6515" w:rsidRPr="001D6515" w:rsidRDefault="001D6515" w:rsidP="001D65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1D6515">
              <w:rPr>
                <w:rFonts w:ascii="Times New Roman" w:eastAsia="Times New Roman" w:hAnsi="Times New Roman" w:cs="Times New Roman"/>
                <w:bCs/>
                <w:color w:val="000000"/>
                <w:sz w:val="20"/>
                <w:szCs w:val="20"/>
                <w:lang w:eastAsia="es-MX"/>
              </w:rPr>
              <w:t>Falta de participación social, dificultades climáticas, falta de espacios comunitarios y/o culturales</w:t>
            </w:r>
          </w:p>
        </w:tc>
      </w:tr>
    </w:tbl>
    <w:p w:rsidR="002C6564" w:rsidRPr="00414C2B" w:rsidRDefault="002C6564" w:rsidP="00414C2B">
      <w:pPr>
        <w:spacing w:after="0" w:line="240" w:lineRule="auto"/>
        <w:jc w:val="both"/>
        <w:rPr>
          <w:rFonts w:ascii="Times New Roman" w:hAnsi="Times New Roman" w:cs="Times New Roman"/>
          <w:b/>
          <w:sz w:val="20"/>
          <w:szCs w:val="20"/>
        </w:rPr>
      </w:pPr>
    </w:p>
    <w:p w:rsidR="00D7235E" w:rsidRPr="00414C2B" w:rsidRDefault="00D7235E" w:rsidP="00414C2B">
      <w:pPr>
        <w:spacing w:after="0" w:line="240" w:lineRule="auto"/>
        <w:jc w:val="both"/>
        <w:rPr>
          <w:rFonts w:ascii="Times New Roman" w:hAnsi="Times New Roman" w:cs="Times New Roman"/>
          <w:b/>
          <w:sz w:val="20"/>
          <w:szCs w:val="20"/>
        </w:rPr>
      </w:pPr>
    </w:p>
    <w:p w:rsidR="00F94A35" w:rsidRPr="00414C2B" w:rsidRDefault="009236B5"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t>III.3</w:t>
      </w:r>
      <w:r w:rsidR="00F94A35" w:rsidRPr="00414C2B">
        <w:rPr>
          <w:rFonts w:ascii="Times New Roman" w:hAnsi="Times New Roman" w:cs="Times New Roman"/>
          <w:b/>
          <w:sz w:val="20"/>
          <w:szCs w:val="20"/>
        </w:rPr>
        <w:t>.6. Consistencia Interna del Programa Social (Lógica vertical)</w:t>
      </w:r>
    </w:p>
    <w:p w:rsidR="00F94A35" w:rsidRPr="00414C2B" w:rsidRDefault="00F94A35" w:rsidP="00414C2B">
      <w:pPr>
        <w:spacing w:after="0" w:line="240" w:lineRule="auto"/>
        <w:jc w:val="both"/>
        <w:rPr>
          <w:rFonts w:ascii="Times New Roman" w:hAnsi="Times New Roman" w:cs="Times New Roman"/>
          <w:sz w:val="20"/>
          <w:szCs w:val="20"/>
        </w:rPr>
      </w:pPr>
    </w:p>
    <w:tbl>
      <w:tblPr>
        <w:tblStyle w:val="PlainTable1"/>
        <w:tblW w:w="5001" w:type="pct"/>
        <w:tblLook w:val="04A0" w:firstRow="1" w:lastRow="0" w:firstColumn="1" w:lastColumn="0" w:noHBand="0" w:noVBand="1"/>
      </w:tblPr>
      <w:tblGrid>
        <w:gridCol w:w="6087"/>
        <w:gridCol w:w="1205"/>
        <w:gridCol w:w="1205"/>
        <w:gridCol w:w="1205"/>
        <w:gridCol w:w="1316"/>
      </w:tblGrid>
      <w:tr w:rsidR="009021BC" w:rsidRPr="00414C2B" w:rsidTr="00626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9021BC" w:rsidRPr="00414C2B" w:rsidRDefault="009021BC" w:rsidP="009021BC">
            <w:pPr>
              <w:jc w:val="center"/>
              <w:rPr>
                <w:rFonts w:ascii="Times New Roman" w:hAnsi="Times New Roman" w:cs="Times New Roman"/>
                <w:b w:val="0"/>
                <w:sz w:val="20"/>
                <w:szCs w:val="20"/>
              </w:rPr>
            </w:pPr>
            <w:r>
              <w:rPr>
                <w:rFonts w:ascii="Times New Roman" w:hAnsi="Times New Roman" w:cs="Times New Roman"/>
                <w:sz w:val="20"/>
                <w:szCs w:val="20"/>
              </w:rPr>
              <w:t>Aspectos</w:t>
            </w:r>
          </w:p>
        </w:tc>
        <w:tc>
          <w:tcPr>
            <w:tcW w:w="527" w:type="pct"/>
          </w:tcPr>
          <w:p w:rsidR="009021BC" w:rsidRPr="00414C2B" w:rsidRDefault="009021BC" w:rsidP="009021B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Matriz de indicadores 2016</w:t>
            </w:r>
          </w:p>
        </w:tc>
        <w:tc>
          <w:tcPr>
            <w:tcW w:w="527" w:type="pct"/>
          </w:tcPr>
          <w:p w:rsidR="009021BC" w:rsidRPr="00414C2B" w:rsidRDefault="009021BC" w:rsidP="009021B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Matriz de indicadores 2017</w:t>
            </w:r>
          </w:p>
        </w:tc>
        <w:tc>
          <w:tcPr>
            <w:tcW w:w="527" w:type="pct"/>
          </w:tcPr>
          <w:p w:rsidR="009021BC" w:rsidRPr="00414C2B" w:rsidRDefault="009021BC" w:rsidP="009021B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sz w:val="20"/>
                <w:szCs w:val="20"/>
              </w:rPr>
              <w:t>Matriz de indicadores propuesta</w:t>
            </w:r>
          </w:p>
        </w:tc>
        <w:tc>
          <w:tcPr>
            <w:tcW w:w="602" w:type="pct"/>
          </w:tcPr>
          <w:p w:rsidR="009021BC" w:rsidRPr="00414C2B" w:rsidRDefault="009021BC" w:rsidP="009021B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Propuesta de modificación</w:t>
            </w:r>
          </w:p>
        </w:tc>
      </w:tr>
      <w:tr w:rsidR="009021BC" w:rsidRPr="00414C2B" w:rsidTr="00626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9021BC" w:rsidRPr="00C33598" w:rsidRDefault="009021BC" w:rsidP="009021BC">
            <w:pPr>
              <w:jc w:val="both"/>
              <w:rPr>
                <w:rFonts w:ascii="Times New Roman" w:hAnsi="Times New Roman" w:cs="Times New Roman"/>
                <w:b w:val="0"/>
                <w:sz w:val="20"/>
                <w:szCs w:val="20"/>
              </w:rPr>
            </w:pPr>
            <w:r w:rsidRPr="00C33598">
              <w:rPr>
                <w:rFonts w:ascii="Times New Roman" w:hAnsi="Times New Roman" w:cs="Times New Roman"/>
                <w:b w:val="0"/>
                <w:sz w:val="20"/>
                <w:szCs w:val="20"/>
              </w:rPr>
              <w:t>El fin del programa está vinculado a objetivos o metas generales, sectoriales o institucionales</w:t>
            </w:r>
          </w:p>
        </w:tc>
        <w:tc>
          <w:tcPr>
            <w:tcW w:w="527" w:type="pct"/>
          </w:tcPr>
          <w:p w:rsidR="009021BC" w:rsidRPr="00414C2B" w:rsidRDefault="00C85B66" w:rsidP="009021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9021BC" w:rsidRPr="00414C2B" w:rsidRDefault="00C85B66" w:rsidP="009021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9021BC" w:rsidRPr="00414C2B" w:rsidRDefault="00C85B66" w:rsidP="009021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9021BC" w:rsidRPr="00414C2B" w:rsidRDefault="009021BC" w:rsidP="009021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9021BC" w:rsidRPr="00414C2B" w:rsidTr="00626879">
        <w:tc>
          <w:tcPr>
            <w:cnfStyle w:val="001000000000" w:firstRow="0" w:lastRow="0" w:firstColumn="1" w:lastColumn="0" w:oddVBand="0" w:evenVBand="0" w:oddHBand="0" w:evenHBand="0" w:firstRowFirstColumn="0" w:firstRowLastColumn="0" w:lastRowFirstColumn="0" w:lastRowLastColumn="0"/>
            <w:tcW w:w="2816" w:type="pct"/>
          </w:tcPr>
          <w:p w:rsidR="009021BC" w:rsidRPr="00C33598" w:rsidRDefault="009021BC" w:rsidP="009021BC">
            <w:pPr>
              <w:jc w:val="both"/>
              <w:rPr>
                <w:rFonts w:ascii="Times New Roman" w:hAnsi="Times New Roman" w:cs="Times New Roman"/>
                <w:b w:val="0"/>
                <w:sz w:val="20"/>
                <w:szCs w:val="20"/>
              </w:rPr>
            </w:pPr>
            <w:r w:rsidRPr="00C33598">
              <w:rPr>
                <w:rFonts w:ascii="Times New Roman" w:hAnsi="Times New Roman" w:cs="Times New Roman"/>
                <w:b w:val="0"/>
                <w:sz w:val="20"/>
                <w:szCs w:val="20"/>
              </w:rPr>
              <w:t>Se incluyen las actividades necesarias y suficientes para la consecución de cada componente.</w:t>
            </w:r>
          </w:p>
        </w:tc>
        <w:tc>
          <w:tcPr>
            <w:tcW w:w="527" w:type="pct"/>
          </w:tcPr>
          <w:p w:rsidR="009021BC" w:rsidRPr="00414C2B" w:rsidRDefault="00A72A3F" w:rsidP="009021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9021BC" w:rsidRPr="00414C2B" w:rsidRDefault="00A72A3F" w:rsidP="009021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9021BC" w:rsidRPr="00414C2B" w:rsidRDefault="00A72A3F" w:rsidP="009021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9021BC" w:rsidRPr="00414C2B" w:rsidRDefault="009021BC" w:rsidP="009021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Los componentes son los necesarios y suficientes para lograr el propósito del programa.</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El propósito es único y representa un cambio específico en las condiciones de vida de la población objetivo.</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En el propósito la población objetivo está definida con claridad y acotada geográfica o socialmente</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El Propósito es consecuencia directa que se espera ocurrirá como resultado de los componentes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El objetivo de fin tiene asociado al menos un supuesto y está fuera del ámbito del control del programa</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El objetivo de propósito tiene asociado al menos un supuesto y está fuera del ámbito del control del programa</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Si se mantiene el supuesto, se considera que el cumplimiento del propósito implica el logro del fin</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Los componentes tienen asociados al menos un supuesto y está fuera del ámbito del control del programa</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Si se mantienen los supuestos, se considera que la entrega de los componentes implica el logro del propósito</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Las actividades tienen asociado al menos un supuesto y está fuera del ámbito del control del programa</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A72A3F" w:rsidRPr="00414C2B" w:rsidTr="00626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Pr>
          <w:p w:rsidR="00A72A3F" w:rsidRPr="00C33598" w:rsidRDefault="00A72A3F" w:rsidP="00A72A3F">
            <w:pPr>
              <w:jc w:val="both"/>
              <w:rPr>
                <w:rFonts w:ascii="Times New Roman" w:hAnsi="Times New Roman" w:cs="Times New Roman"/>
                <w:b w:val="0"/>
                <w:sz w:val="20"/>
                <w:szCs w:val="20"/>
              </w:rPr>
            </w:pPr>
            <w:r w:rsidRPr="00C33598">
              <w:rPr>
                <w:rFonts w:ascii="Times New Roman" w:hAnsi="Times New Roman" w:cs="Times New Roman"/>
                <w:b w:val="0"/>
                <w:sz w:val="20"/>
                <w:szCs w:val="20"/>
              </w:rPr>
              <w:t>Si se mantienen los supuestos, se considera que la realización de las actividades implica la generación de los componentes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2" w:type="pct"/>
          </w:tcPr>
          <w:p w:rsidR="00A72A3F" w:rsidRPr="00414C2B" w:rsidRDefault="00A72A3F" w:rsidP="00A72A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bl>
    <w:p w:rsidR="00C366E6" w:rsidRPr="00414C2B" w:rsidRDefault="00C366E6" w:rsidP="00C366E6">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 Satisfactorio,             P= Parcial,             NS= No Satisfactorio,           NI= No se Incluyo</w:t>
      </w:r>
    </w:p>
    <w:p w:rsidR="00C366E6" w:rsidRDefault="00C366E6" w:rsidP="00C366E6">
      <w:pPr>
        <w:spacing w:after="0" w:line="240" w:lineRule="auto"/>
        <w:jc w:val="both"/>
        <w:rPr>
          <w:rFonts w:ascii="Times New Roman" w:hAnsi="Times New Roman" w:cs="Times New Roman"/>
          <w:b/>
          <w:sz w:val="20"/>
          <w:szCs w:val="20"/>
        </w:rPr>
      </w:pPr>
    </w:p>
    <w:p w:rsidR="006C3A2D" w:rsidRPr="00414C2B" w:rsidRDefault="006C3A2D" w:rsidP="00C366E6">
      <w:pPr>
        <w:spacing w:after="0" w:line="240" w:lineRule="auto"/>
        <w:jc w:val="both"/>
        <w:rPr>
          <w:rFonts w:ascii="Times New Roman" w:hAnsi="Times New Roman" w:cs="Times New Roman"/>
          <w:b/>
          <w:sz w:val="20"/>
          <w:szCs w:val="20"/>
        </w:rPr>
      </w:pPr>
    </w:p>
    <w:p w:rsidR="009236B5" w:rsidRPr="00414C2B" w:rsidRDefault="009236B5"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lastRenderedPageBreak/>
        <w:t>III.3.7. Valoración del diseño y consistencia de los indicadores para el Monitoreo del Programa Social (Lógica Horizontal)</w:t>
      </w:r>
    </w:p>
    <w:p w:rsidR="009236B5" w:rsidRPr="00414C2B" w:rsidRDefault="009236B5" w:rsidP="00414C2B">
      <w:pPr>
        <w:spacing w:after="0" w:line="240" w:lineRule="auto"/>
        <w:jc w:val="both"/>
        <w:rPr>
          <w:rFonts w:ascii="Times New Roman" w:hAnsi="Times New Roman" w:cs="Times New Roman"/>
          <w:sz w:val="20"/>
          <w:szCs w:val="20"/>
        </w:rPr>
      </w:pPr>
    </w:p>
    <w:tbl>
      <w:tblPr>
        <w:tblStyle w:val="PlainTable1"/>
        <w:tblW w:w="5000" w:type="pct"/>
        <w:tblLook w:val="04A0" w:firstRow="1" w:lastRow="0" w:firstColumn="1" w:lastColumn="0" w:noHBand="0" w:noVBand="1"/>
      </w:tblPr>
      <w:tblGrid>
        <w:gridCol w:w="6085"/>
        <w:gridCol w:w="1205"/>
        <w:gridCol w:w="1205"/>
        <w:gridCol w:w="1205"/>
        <w:gridCol w:w="1316"/>
      </w:tblGrid>
      <w:tr w:rsidR="00C366E6" w:rsidRPr="00414C2B" w:rsidTr="00060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Pr>
          <w:p w:rsidR="00C366E6" w:rsidRPr="00414C2B" w:rsidRDefault="00C366E6" w:rsidP="00C366E6">
            <w:pPr>
              <w:jc w:val="both"/>
              <w:rPr>
                <w:rFonts w:ascii="Times New Roman" w:hAnsi="Times New Roman" w:cs="Times New Roman"/>
                <w:b w:val="0"/>
                <w:sz w:val="20"/>
                <w:szCs w:val="20"/>
              </w:rPr>
            </w:pPr>
            <w:r>
              <w:rPr>
                <w:rFonts w:ascii="Times New Roman" w:hAnsi="Times New Roman" w:cs="Times New Roman"/>
                <w:sz w:val="20"/>
                <w:szCs w:val="20"/>
              </w:rPr>
              <w:t>Aspectos</w:t>
            </w:r>
          </w:p>
        </w:tc>
        <w:tc>
          <w:tcPr>
            <w:tcW w:w="527" w:type="pct"/>
          </w:tcPr>
          <w:p w:rsidR="00C366E6" w:rsidRPr="00414C2B" w:rsidRDefault="00C366E6" w:rsidP="00C366E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Matriz de indicadores 2016</w:t>
            </w:r>
          </w:p>
        </w:tc>
        <w:tc>
          <w:tcPr>
            <w:tcW w:w="527" w:type="pct"/>
          </w:tcPr>
          <w:p w:rsidR="00C366E6" w:rsidRPr="00414C2B" w:rsidRDefault="00C366E6" w:rsidP="00C366E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Matriz de indicadores 2017</w:t>
            </w:r>
          </w:p>
        </w:tc>
        <w:tc>
          <w:tcPr>
            <w:tcW w:w="527" w:type="pct"/>
          </w:tcPr>
          <w:p w:rsidR="00C366E6" w:rsidRPr="00414C2B" w:rsidRDefault="00C366E6" w:rsidP="00C366E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sz w:val="20"/>
                <w:szCs w:val="20"/>
              </w:rPr>
              <w:t>Matriz de indicadores propuesta</w:t>
            </w:r>
          </w:p>
        </w:tc>
        <w:tc>
          <w:tcPr>
            <w:tcW w:w="601" w:type="pct"/>
          </w:tcPr>
          <w:p w:rsidR="00C366E6" w:rsidRPr="00414C2B" w:rsidRDefault="00C366E6" w:rsidP="00C366E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 xml:space="preserve">Propuesta de modificación </w:t>
            </w:r>
          </w:p>
        </w:tc>
      </w:tr>
      <w:tr w:rsidR="00C366E6" w:rsidRPr="00414C2B" w:rsidTr="0006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Pr>
          <w:p w:rsidR="00C366E6" w:rsidRPr="00C33598" w:rsidRDefault="00C366E6" w:rsidP="00C366E6">
            <w:pPr>
              <w:jc w:val="both"/>
              <w:rPr>
                <w:rFonts w:ascii="Times New Roman" w:hAnsi="Times New Roman" w:cs="Times New Roman"/>
                <w:b w:val="0"/>
                <w:sz w:val="20"/>
                <w:szCs w:val="20"/>
              </w:rPr>
            </w:pPr>
            <w:r w:rsidRPr="00C33598">
              <w:rPr>
                <w:rFonts w:ascii="Times New Roman" w:hAnsi="Times New Roman" w:cs="Times New Roman"/>
                <w:b w:val="0"/>
                <w:sz w:val="20"/>
                <w:szCs w:val="20"/>
              </w:rPr>
              <w:t>Los indicadores a nivel de fin permiten monitorear el programa y evaluar adecuadamente el logro del fin</w:t>
            </w:r>
          </w:p>
        </w:tc>
        <w:tc>
          <w:tcPr>
            <w:tcW w:w="527" w:type="pct"/>
          </w:tcPr>
          <w:p w:rsidR="00C366E6" w:rsidRPr="00414C2B" w:rsidRDefault="00626879" w:rsidP="00C36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C366E6" w:rsidRPr="00414C2B" w:rsidRDefault="00626879" w:rsidP="00C36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C366E6" w:rsidRPr="00414C2B" w:rsidRDefault="00626879" w:rsidP="00C36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1" w:type="pct"/>
          </w:tcPr>
          <w:p w:rsidR="00C366E6" w:rsidRPr="00414C2B" w:rsidRDefault="00C366E6" w:rsidP="00C36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C366E6" w:rsidRPr="00414C2B" w:rsidTr="00060962">
        <w:tc>
          <w:tcPr>
            <w:cnfStyle w:val="001000000000" w:firstRow="0" w:lastRow="0" w:firstColumn="1" w:lastColumn="0" w:oddVBand="0" w:evenVBand="0" w:oddHBand="0" w:evenHBand="0" w:firstRowFirstColumn="0" w:firstRowLastColumn="0" w:lastRowFirstColumn="0" w:lastRowLastColumn="0"/>
            <w:tcW w:w="2817" w:type="pct"/>
          </w:tcPr>
          <w:p w:rsidR="00C366E6" w:rsidRPr="00C33598" w:rsidRDefault="00C366E6" w:rsidP="00C366E6">
            <w:pPr>
              <w:jc w:val="both"/>
              <w:rPr>
                <w:rFonts w:ascii="Times New Roman" w:hAnsi="Times New Roman" w:cs="Times New Roman"/>
                <w:b w:val="0"/>
                <w:sz w:val="20"/>
                <w:szCs w:val="20"/>
              </w:rPr>
            </w:pPr>
            <w:r w:rsidRPr="00C33598">
              <w:rPr>
                <w:rFonts w:ascii="Times New Roman" w:hAnsi="Times New Roman" w:cs="Times New Roman"/>
                <w:b w:val="0"/>
                <w:sz w:val="20"/>
                <w:szCs w:val="20"/>
              </w:rPr>
              <w:t>Los indicadores a nivel de propósito permiten monitorear el programa y evaluar adecuadamente el logro del propósito.</w:t>
            </w:r>
          </w:p>
        </w:tc>
        <w:tc>
          <w:tcPr>
            <w:tcW w:w="527" w:type="pct"/>
          </w:tcPr>
          <w:p w:rsidR="00C366E6" w:rsidRPr="00414C2B" w:rsidRDefault="00626879" w:rsidP="00C36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C366E6" w:rsidRPr="00414C2B" w:rsidRDefault="00626879" w:rsidP="00C36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C366E6" w:rsidRPr="00414C2B" w:rsidRDefault="00626879" w:rsidP="00C36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1" w:type="pct"/>
          </w:tcPr>
          <w:p w:rsidR="00C366E6" w:rsidRPr="00414C2B" w:rsidRDefault="00C366E6" w:rsidP="00C36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626879" w:rsidRPr="00414C2B" w:rsidTr="0006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Pr>
          <w:p w:rsidR="00626879" w:rsidRPr="00C33598" w:rsidRDefault="00626879" w:rsidP="00626879">
            <w:pPr>
              <w:jc w:val="both"/>
              <w:rPr>
                <w:rFonts w:ascii="Times New Roman" w:hAnsi="Times New Roman" w:cs="Times New Roman"/>
                <w:b w:val="0"/>
                <w:sz w:val="20"/>
                <w:szCs w:val="20"/>
              </w:rPr>
            </w:pPr>
            <w:r w:rsidRPr="00C33598">
              <w:rPr>
                <w:rFonts w:ascii="Times New Roman" w:hAnsi="Times New Roman" w:cs="Times New Roman"/>
                <w:b w:val="0"/>
                <w:sz w:val="20"/>
                <w:szCs w:val="20"/>
              </w:rPr>
              <w:t>Los indicadores a nivel de componentes permiten monitorear el programa y evaluar adecuadamente el logro de cada uno de los componentes.</w:t>
            </w:r>
          </w:p>
        </w:tc>
        <w:tc>
          <w:tcPr>
            <w:tcW w:w="527" w:type="pct"/>
          </w:tcPr>
          <w:p w:rsidR="00626879" w:rsidRPr="00414C2B" w:rsidRDefault="00626879" w:rsidP="006268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626879" w:rsidRPr="00414C2B" w:rsidRDefault="00626879" w:rsidP="006268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626879" w:rsidRPr="00414C2B" w:rsidRDefault="00626879" w:rsidP="006268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1" w:type="pct"/>
          </w:tcPr>
          <w:p w:rsidR="00626879" w:rsidRPr="00414C2B" w:rsidRDefault="00626879" w:rsidP="006268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626879" w:rsidRPr="00414C2B" w:rsidTr="00060962">
        <w:tc>
          <w:tcPr>
            <w:cnfStyle w:val="001000000000" w:firstRow="0" w:lastRow="0" w:firstColumn="1" w:lastColumn="0" w:oddVBand="0" w:evenVBand="0" w:oddHBand="0" w:evenHBand="0" w:firstRowFirstColumn="0" w:firstRowLastColumn="0" w:lastRowFirstColumn="0" w:lastRowLastColumn="0"/>
            <w:tcW w:w="2817" w:type="pct"/>
          </w:tcPr>
          <w:p w:rsidR="00626879" w:rsidRPr="00C33598" w:rsidRDefault="00626879" w:rsidP="00626879">
            <w:pPr>
              <w:jc w:val="both"/>
              <w:rPr>
                <w:rFonts w:ascii="Times New Roman" w:hAnsi="Times New Roman" w:cs="Times New Roman"/>
                <w:b w:val="0"/>
                <w:sz w:val="20"/>
                <w:szCs w:val="20"/>
              </w:rPr>
            </w:pPr>
            <w:r w:rsidRPr="00C33598">
              <w:rPr>
                <w:rFonts w:ascii="Times New Roman" w:hAnsi="Times New Roman" w:cs="Times New Roman"/>
                <w:b w:val="0"/>
                <w:sz w:val="20"/>
                <w:szCs w:val="20"/>
              </w:rPr>
              <w:t>Los indicadores a nivel de actividades permiten monitorear el programa y evaluar adecuadamente el logro de cada una de las actividades.</w:t>
            </w:r>
          </w:p>
        </w:tc>
        <w:tc>
          <w:tcPr>
            <w:tcW w:w="527" w:type="pct"/>
          </w:tcPr>
          <w:p w:rsidR="00626879" w:rsidRPr="00414C2B" w:rsidRDefault="00626879" w:rsidP="006268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626879" w:rsidRPr="00414C2B" w:rsidRDefault="00626879" w:rsidP="006268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527" w:type="pct"/>
          </w:tcPr>
          <w:p w:rsidR="00626879" w:rsidRPr="00414C2B" w:rsidRDefault="00626879" w:rsidP="006268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p>
        </w:tc>
        <w:tc>
          <w:tcPr>
            <w:tcW w:w="601" w:type="pct"/>
          </w:tcPr>
          <w:p w:rsidR="00626879" w:rsidRPr="00414C2B" w:rsidRDefault="00626879" w:rsidP="006268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bl>
    <w:p w:rsidR="00C366E6" w:rsidRPr="00414C2B" w:rsidRDefault="00C366E6" w:rsidP="00C366E6">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 Satisfactorio,             P= Parcial,             NS= No Satisfactorio,           NI= No se Incluyo</w:t>
      </w:r>
    </w:p>
    <w:p w:rsidR="00FF6C95" w:rsidRDefault="00FF6C95" w:rsidP="00A8008F">
      <w:pPr>
        <w:autoSpaceDE w:val="0"/>
        <w:autoSpaceDN w:val="0"/>
        <w:adjustRightInd w:val="0"/>
        <w:spacing w:after="0" w:line="240" w:lineRule="auto"/>
        <w:jc w:val="both"/>
        <w:rPr>
          <w:rFonts w:ascii="Times New Roman" w:hAnsi="Times New Roman" w:cs="Times New Roman"/>
          <w:color w:val="000000"/>
          <w:sz w:val="20"/>
          <w:szCs w:val="20"/>
        </w:rPr>
      </w:pPr>
    </w:p>
    <w:p w:rsidR="00FF6C95" w:rsidRDefault="00FF6C95" w:rsidP="00A8008F">
      <w:pPr>
        <w:autoSpaceDE w:val="0"/>
        <w:autoSpaceDN w:val="0"/>
        <w:adjustRightInd w:val="0"/>
        <w:spacing w:after="0" w:line="240" w:lineRule="auto"/>
        <w:jc w:val="both"/>
        <w:rPr>
          <w:rFonts w:ascii="Times New Roman" w:hAnsi="Times New Roman" w:cs="Times New Roman"/>
          <w:color w:val="000000"/>
          <w:sz w:val="20"/>
          <w:szCs w:val="20"/>
        </w:rPr>
      </w:pPr>
    </w:p>
    <w:p w:rsidR="00A8008F" w:rsidRPr="00A8008F" w:rsidRDefault="00A8008F" w:rsidP="00A8008F">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Criterios de valoración</w:t>
      </w:r>
      <w:r>
        <w:rPr>
          <w:rFonts w:ascii="Times New Roman" w:hAnsi="Times New Roman" w:cs="Times New Roman"/>
          <w:color w:val="000000"/>
          <w:sz w:val="20"/>
          <w:szCs w:val="20"/>
        </w:rPr>
        <w:t xml:space="preserve"> para indicadores presentados en la Matriz de Indicadores  </w:t>
      </w:r>
      <w:r w:rsidRPr="00A8008F">
        <w:rPr>
          <w:rFonts w:ascii="Times New Roman" w:hAnsi="Times New Roman" w:cs="Times New Roman"/>
          <w:color w:val="000000"/>
          <w:sz w:val="20"/>
          <w:szCs w:val="20"/>
        </w:rPr>
        <w:t xml:space="preserve"> </w:t>
      </w:r>
    </w:p>
    <w:p w:rsidR="00A8008F" w:rsidRDefault="00A8008F" w:rsidP="00A8008F">
      <w:pPr>
        <w:autoSpaceDE w:val="0"/>
        <w:autoSpaceDN w:val="0"/>
        <w:adjustRightInd w:val="0"/>
        <w:spacing w:after="0" w:line="240" w:lineRule="auto"/>
        <w:jc w:val="both"/>
        <w:rPr>
          <w:rFonts w:ascii="Times New Roman" w:hAnsi="Times New Roman" w:cs="Times New Roman"/>
          <w:color w:val="000000"/>
          <w:sz w:val="20"/>
          <w:szCs w:val="20"/>
        </w:rPr>
      </w:pPr>
    </w:p>
    <w:p w:rsidR="00A8008F" w:rsidRPr="00A8008F" w:rsidRDefault="00A8008F" w:rsidP="00A8008F">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A. La fórmula de cálculo del indicador es coherente con su nombre.</w:t>
      </w:r>
    </w:p>
    <w:p w:rsidR="00A8008F" w:rsidRPr="00A8008F" w:rsidRDefault="00A8008F" w:rsidP="00A8008F">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B. Existe coherencia dentro de los elementos (numerador y denominador) que conforman la fórmula de cálculo del indicador.</w:t>
      </w:r>
    </w:p>
    <w:p w:rsidR="006C08D8" w:rsidRDefault="00A8008F" w:rsidP="00A8008F">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C. La descripción de las variables de la fórmula de cálculo permite tener claridad sobre cualquier concepto incluido en ella.</w:t>
      </w:r>
    </w:p>
    <w:p w:rsidR="00A8008F" w:rsidRPr="00A8008F" w:rsidRDefault="00A8008F" w:rsidP="00A8008F">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D. El indicador refleja un factor o variable central del logro del objetivo.</w:t>
      </w:r>
    </w:p>
    <w:p w:rsidR="00A8008F" w:rsidRPr="00A8008F" w:rsidRDefault="00A8008F" w:rsidP="00A8008F">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E. Los medios de verificación planteados en el indicador son consistentes.</w:t>
      </w:r>
    </w:p>
    <w:p w:rsidR="00D7235E" w:rsidRPr="00A8008F" w:rsidRDefault="00A8008F" w:rsidP="00A8008F">
      <w:pPr>
        <w:spacing w:after="0" w:line="240" w:lineRule="auto"/>
        <w:jc w:val="both"/>
        <w:rPr>
          <w:rFonts w:ascii="Times New Roman" w:hAnsi="Times New Roman" w:cs="Times New Roman"/>
          <w:b/>
          <w:sz w:val="20"/>
          <w:szCs w:val="20"/>
        </w:rPr>
      </w:pPr>
      <w:r w:rsidRPr="00A8008F">
        <w:rPr>
          <w:rFonts w:ascii="Times New Roman" w:hAnsi="Times New Roman" w:cs="Times New Roman"/>
          <w:color w:val="000000"/>
          <w:sz w:val="20"/>
          <w:szCs w:val="20"/>
        </w:rPr>
        <w:t>F. El tipo de indicador está bien identificado (eficacia, eficiencia, calidad, economía).</w:t>
      </w:r>
    </w:p>
    <w:p w:rsidR="00A8008F" w:rsidRPr="00414C2B" w:rsidRDefault="00A8008F" w:rsidP="00414C2B">
      <w:pPr>
        <w:spacing w:after="0" w:line="240" w:lineRule="auto"/>
        <w:jc w:val="both"/>
        <w:rPr>
          <w:rFonts w:ascii="Times New Roman" w:hAnsi="Times New Roman" w:cs="Times New Roman"/>
          <w:b/>
          <w:sz w:val="20"/>
          <w:szCs w:val="20"/>
        </w:rPr>
      </w:pPr>
    </w:p>
    <w:tbl>
      <w:tblPr>
        <w:tblStyle w:val="PlainTable1"/>
        <w:tblW w:w="0" w:type="auto"/>
        <w:tblLayout w:type="fixed"/>
        <w:tblLook w:val="04A0" w:firstRow="1" w:lastRow="0" w:firstColumn="1" w:lastColumn="0" w:noHBand="0" w:noVBand="1"/>
      </w:tblPr>
      <w:tblGrid>
        <w:gridCol w:w="1872"/>
        <w:gridCol w:w="1134"/>
        <w:gridCol w:w="1276"/>
        <w:gridCol w:w="1134"/>
        <w:gridCol w:w="1134"/>
        <w:gridCol w:w="1134"/>
        <w:gridCol w:w="992"/>
      </w:tblGrid>
      <w:tr w:rsidR="00C84CE5" w:rsidRPr="00414C2B" w:rsidTr="00D41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Merge w:val="restart"/>
          </w:tcPr>
          <w:p w:rsidR="00C84CE5" w:rsidRPr="00414C2B" w:rsidRDefault="00C84CE5" w:rsidP="00414C2B">
            <w:pPr>
              <w:jc w:val="both"/>
              <w:rPr>
                <w:rFonts w:ascii="Times New Roman" w:hAnsi="Times New Roman" w:cs="Times New Roman"/>
                <w:b w:val="0"/>
                <w:sz w:val="20"/>
                <w:szCs w:val="20"/>
              </w:rPr>
            </w:pPr>
            <w:r w:rsidRPr="00414C2B">
              <w:rPr>
                <w:rFonts w:ascii="Times New Roman" w:hAnsi="Times New Roman" w:cs="Times New Roman"/>
                <w:sz w:val="20"/>
                <w:szCs w:val="20"/>
              </w:rPr>
              <w:t>Indicadores Matriz 2016</w:t>
            </w:r>
          </w:p>
        </w:tc>
        <w:tc>
          <w:tcPr>
            <w:tcW w:w="6804" w:type="dxa"/>
            <w:gridSpan w:val="6"/>
          </w:tcPr>
          <w:p w:rsidR="00C84CE5" w:rsidRPr="00414C2B" w:rsidRDefault="00C84CE5" w:rsidP="00E558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Valoración del diseño</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Merge/>
          </w:tcPr>
          <w:p w:rsidR="00C84CE5" w:rsidRPr="00414C2B" w:rsidRDefault="00C84CE5" w:rsidP="00414C2B">
            <w:pPr>
              <w:jc w:val="both"/>
              <w:rPr>
                <w:rFonts w:ascii="Times New Roman" w:hAnsi="Times New Roman" w:cs="Times New Roman"/>
                <w:b w:val="0"/>
                <w:sz w:val="20"/>
                <w:szCs w:val="20"/>
              </w:rPr>
            </w:pPr>
          </w:p>
        </w:tc>
        <w:tc>
          <w:tcPr>
            <w:tcW w:w="1134" w:type="dxa"/>
          </w:tcPr>
          <w:p w:rsidR="00C84CE5" w:rsidRPr="00414C2B" w:rsidRDefault="00C84CE5" w:rsidP="00E558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A</w:t>
            </w:r>
          </w:p>
        </w:tc>
        <w:tc>
          <w:tcPr>
            <w:tcW w:w="1276" w:type="dxa"/>
          </w:tcPr>
          <w:p w:rsidR="00C84CE5" w:rsidRPr="00414C2B" w:rsidRDefault="00C84CE5" w:rsidP="00E558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B</w:t>
            </w:r>
          </w:p>
        </w:tc>
        <w:tc>
          <w:tcPr>
            <w:tcW w:w="1134" w:type="dxa"/>
          </w:tcPr>
          <w:p w:rsidR="00C84CE5" w:rsidRPr="00414C2B" w:rsidRDefault="00C84CE5" w:rsidP="00E558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C</w:t>
            </w:r>
          </w:p>
        </w:tc>
        <w:tc>
          <w:tcPr>
            <w:tcW w:w="1134" w:type="dxa"/>
          </w:tcPr>
          <w:p w:rsidR="00C84CE5" w:rsidRPr="00414C2B" w:rsidRDefault="00C84CE5" w:rsidP="00E558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D</w:t>
            </w:r>
          </w:p>
        </w:tc>
        <w:tc>
          <w:tcPr>
            <w:tcW w:w="1134" w:type="dxa"/>
          </w:tcPr>
          <w:p w:rsidR="00C84CE5" w:rsidRPr="00414C2B" w:rsidRDefault="00C84CE5" w:rsidP="00E558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E</w:t>
            </w:r>
          </w:p>
        </w:tc>
        <w:tc>
          <w:tcPr>
            <w:tcW w:w="992" w:type="dxa"/>
          </w:tcPr>
          <w:p w:rsidR="00C84CE5" w:rsidRPr="00414C2B" w:rsidRDefault="00C84CE5" w:rsidP="00E558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F</w:t>
            </w:r>
          </w:p>
        </w:tc>
      </w:tr>
      <w:tr w:rsidR="00C84CE5" w:rsidRPr="00414C2B" w:rsidTr="00D415A6">
        <w:trPr>
          <w:trHeight w:val="251"/>
        </w:trPr>
        <w:tc>
          <w:tcPr>
            <w:cnfStyle w:val="001000000000" w:firstRow="0" w:lastRow="0" w:firstColumn="1" w:lastColumn="0" w:oddVBand="0" w:evenVBand="0" w:oddHBand="0" w:evenHBand="0" w:firstRowFirstColumn="0" w:firstRowLastColumn="0" w:lastRowFirstColumn="0" w:lastRowLastColumn="0"/>
            <w:tcW w:w="1872"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FIN</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PROPOSITO</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r w:rsidR="00C84CE5" w:rsidRPr="00414C2B" w:rsidTr="00D415A6">
        <w:tc>
          <w:tcPr>
            <w:cnfStyle w:val="001000000000" w:firstRow="0" w:lastRow="0" w:firstColumn="1" w:lastColumn="0" w:oddVBand="0" w:evenVBand="0" w:oddHBand="0" w:evenHBand="0" w:firstRowFirstColumn="0" w:firstRowLastColumn="0" w:lastRowFirstColumn="0" w:lastRowLastColumn="0"/>
            <w:tcW w:w="1872"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COMPONENTES</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ACTIVIDADES</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bl>
    <w:p w:rsidR="00B61992" w:rsidRPr="00414C2B" w:rsidRDefault="00B61992" w:rsidP="00414C2B">
      <w:pPr>
        <w:spacing w:after="0" w:line="240" w:lineRule="auto"/>
        <w:jc w:val="both"/>
        <w:rPr>
          <w:rFonts w:ascii="Times New Roman" w:hAnsi="Times New Roman" w:cs="Times New Roman"/>
          <w:b/>
          <w:sz w:val="20"/>
          <w:szCs w:val="20"/>
        </w:rPr>
      </w:pPr>
    </w:p>
    <w:p w:rsidR="00D7235E" w:rsidRPr="00414C2B" w:rsidRDefault="00D7235E" w:rsidP="00414C2B">
      <w:pPr>
        <w:spacing w:after="0" w:line="240" w:lineRule="auto"/>
        <w:jc w:val="both"/>
        <w:rPr>
          <w:rFonts w:ascii="Times New Roman" w:hAnsi="Times New Roman" w:cs="Times New Roman"/>
          <w:b/>
          <w:sz w:val="20"/>
          <w:szCs w:val="20"/>
        </w:rPr>
      </w:pPr>
    </w:p>
    <w:p w:rsidR="00C84CE5" w:rsidRPr="00414C2B" w:rsidRDefault="00C84CE5" w:rsidP="00414C2B">
      <w:pPr>
        <w:spacing w:after="0" w:line="240" w:lineRule="auto"/>
        <w:jc w:val="both"/>
        <w:rPr>
          <w:rFonts w:ascii="Times New Roman" w:hAnsi="Times New Roman" w:cs="Times New Roman"/>
          <w:sz w:val="20"/>
          <w:szCs w:val="20"/>
        </w:rPr>
      </w:pPr>
    </w:p>
    <w:tbl>
      <w:tblPr>
        <w:tblStyle w:val="PlainTable1"/>
        <w:tblW w:w="0" w:type="auto"/>
        <w:tblLook w:val="04A0" w:firstRow="1" w:lastRow="0" w:firstColumn="1" w:lastColumn="0" w:noHBand="0" w:noVBand="1"/>
      </w:tblPr>
      <w:tblGrid>
        <w:gridCol w:w="1783"/>
        <w:gridCol w:w="1194"/>
        <w:gridCol w:w="1194"/>
        <w:gridCol w:w="772"/>
        <w:gridCol w:w="1194"/>
        <w:gridCol w:w="1194"/>
        <w:gridCol w:w="1194"/>
        <w:gridCol w:w="1451"/>
      </w:tblGrid>
      <w:tr w:rsidR="00C84CE5" w:rsidRPr="00414C2B" w:rsidTr="00D41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val="restart"/>
          </w:tcPr>
          <w:p w:rsidR="00C84CE5" w:rsidRPr="00414C2B" w:rsidRDefault="00C84CE5" w:rsidP="00414C2B">
            <w:pPr>
              <w:jc w:val="both"/>
              <w:rPr>
                <w:rFonts w:ascii="Times New Roman" w:hAnsi="Times New Roman" w:cs="Times New Roman"/>
                <w:b w:val="0"/>
                <w:sz w:val="20"/>
                <w:szCs w:val="20"/>
              </w:rPr>
            </w:pPr>
            <w:r w:rsidRPr="00414C2B">
              <w:rPr>
                <w:rFonts w:ascii="Times New Roman" w:hAnsi="Times New Roman" w:cs="Times New Roman"/>
                <w:sz w:val="20"/>
                <w:szCs w:val="20"/>
              </w:rPr>
              <w:t>Indicadores Matriz 2017</w:t>
            </w:r>
          </w:p>
        </w:tc>
        <w:tc>
          <w:tcPr>
            <w:tcW w:w="6742" w:type="dxa"/>
            <w:gridSpan w:val="6"/>
          </w:tcPr>
          <w:p w:rsidR="00C84CE5" w:rsidRPr="00414C2B" w:rsidRDefault="00C84CE5" w:rsidP="00E558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Valoración del diseño</w:t>
            </w:r>
          </w:p>
        </w:tc>
        <w:tc>
          <w:tcPr>
            <w:tcW w:w="1451" w:type="dxa"/>
            <w:vMerge w:val="restart"/>
          </w:tcPr>
          <w:p w:rsidR="00C84CE5" w:rsidRPr="00414C2B" w:rsidRDefault="00C84CE5"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Propuesta de Modificación</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tcPr>
          <w:p w:rsidR="00C84CE5" w:rsidRPr="00414C2B" w:rsidRDefault="00C84CE5" w:rsidP="00414C2B">
            <w:pPr>
              <w:jc w:val="both"/>
              <w:rPr>
                <w:rFonts w:ascii="Times New Roman" w:hAnsi="Times New Roman" w:cs="Times New Roman"/>
                <w:b w:val="0"/>
                <w:sz w:val="20"/>
                <w:szCs w:val="20"/>
              </w:rPr>
            </w:pPr>
          </w:p>
        </w:tc>
        <w:tc>
          <w:tcPr>
            <w:tcW w:w="1194" w:type="dxa"/>
          </w:tcPr>
          <w:p w:rsidR="00C84CE5" w:rsidRPr="00414C2B" w:rsidRDefault="00C84CE5" w:rsidP="006C08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A</w:t>
            </w:r>
          </w:p>
        </w:tc>
        <w:tc>
          <w:tcPr>
            <w:tcW w:w="1194" w:type="dxa"/>
          </w:tcPr>
          <w:p w:rsidR="00C84CE5" w:rsidRPr="00414C2B" w:rsidRDefault="00C84CE5" w:rsidP="006C08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B</w:t>
            </w:r>
          </w:p>
        </w:tc>
        <w:tc>
          <w:tcPr>
            <w:tcW w:w="772" w:type="dxa"/>
          </w:tcPr>
          <w:p w:rsidR="00C84CE5" w:rsidRPr="00414C2B" w:rsidRDefault="00C84CE5" w:rsidP="006C08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C</w:t>
            </w:r>
          </w:p>
        </w:tc>
        <w:tc>
          <w:tcPr>
            <w:tcW w:w="1194" w:type="dxa"/>
          </w:tcPr>
          <w:p w:rsidR="00C84CE5" w:rsidRPr="00414C2B" w:rsidRDefault="00C84CE5" w:rsidP="006C08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D</w:t>
            </w:r>
          </w:p>
        </w:tc>
        <w:tc>
          <w:tcPr>
            <w:tcW w:w="1194" w:type="dxa"/>
          </w:tcPr>
          <w:p w:rsidR="00C84CE5" w:rsidRPr="00414C2B" w:rsidRDefault="00C84CE5" w:rsidP="006C08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E</w:t>
            </w:r>
          </w:p>
        </w:tc>
        <w:tc>
          <w:tcPr>
            <w:tcW w:w="1194" w:type="dxa"/>
          </w:tcPr>
          <w:p w:rsidR="00C84CE5" w:rsidRPr="00414C2B" w:rsidRDefault="00C84CE5" w:rsidP="006C08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F</w:t>
            </w:r>
          </w:p>
        </w:tc>
        <w:tc>
          <w:tcPr>
            <w:tcW w:w="1451" w:type="dxa"/>
            <w:vMerge/>
          </w:tcPr>
          <w:p w:rsidR="00C84CE5" w:rsidRPr="00414C2B" w:rsidRDefault="00C84CE5" w:rsidP="006C08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C84CE5" w:rsidRPr="00414C2B" w:rsidTr="00D415A6">
        <w:tc>
          <w:tcPr>
            <w:cnfStyle w:val="001000000000" w:firstRow="0" w:lastRow="0" w:firstColumn="1" w:lastColumn="0" w:oddVBand="0" w:evenVBand="0" w:oddHBand="0" w:evenHBand="0" w:firstRowFirstColumn="0" w:firstRowLastColumn="0" w:lastRowFirstColumn="0" w:lastRowLastColumn="0"/>
            <w:tcW w:w="1783"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FIN</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PROPOSITO</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C84CE5" w:rsidRPr="00414C2B" w:rsidTr="00D415A6">
        <w:tc>
          <w:tcPr>
            <w:cnfStyle w:val="001000000000" w:firstRow="0" w:lastRow="0" w:firstColumn="1" w:lastColumn="0" w:oddVBand="0" w:evenVBand="0" w:oddHBand="0" w:evenHBand="0" w:firstRowFirstColumn="0" w:firstRowLastColumn="0" w:lastRowFirstColumn="0" w:lastRowLastColumn="0"/>
            <w:tcW w:w="1783"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COMPONENTES</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ACTIVIDADES</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bl>
    <w:p w:rsidR="00C84CE5" w:rsidRDefault="00C84CE5" w:rsidP="00414C2B">
      <w:pPr>
        <w:spacing w:after="0" w:line="240" w:lineRule="auto"/>
        <w:jc w:val="both"/>
        <w:rPr>
          <w:rFonts w:ascii="Times New Roman" w:hAnsi="Times New Roman" w:cs="Times New Roman"/>
          <w:sz w:val="20"/>
          <w:szCs w:val="20"/>
        </w:rPr>
      </w:pPr>
    </w:p>
    <w:p w:rsidR="00FF6C95" w:rsidRDefault="00FF6C95" w:rsidP="00414C2B">
      <w:pPr>
        <w:spacing w:after="0" w:line="240" w:lineRule="auto"/>
        <w:jc w:val="both"/>
        <w:rPr>
          <w:rFonts w:ascii="Times New Roman" w:hAnsi="Times New Roman" w:cs="Times New Roman"/>
          <w:sz w:val="20"/>
          <w:szCs w:val="20"/>
        </w:rPr>
      </w:pPr>
    </w:p>
    <w:p w:rsidR="00FF6C95" w:rsidRPr="00414C2B" w:rsidRDefault="00FF6C95" w:rsidP="00414C2B">
      <w:pPr>
        <w:spacing w:after="0" w:line="240" w:lineRule="auto"/>
        <w:jc w:val="both"/>
        <w:rPr>
          <w:rFonts w:ascii="Times New Roman" w:hAnsi="Times New Roman" w:cs="Times New Roman"/>
          <w:sz w:val="20"/>
          <w:szCs w:val="20"/>
        </w:rPr>
      </w:pPr>
    </w:p>
    <w:tbl>
      <w:tblPr>
        <w:tblStyle w:val="PlainTable1"/>
        <w:tblW w:w="0" w:type="auto"/>
        <w:tblLayout w:type="fixed"/>
        <w:tblLook w:val="04A0" w:firstRow="1" w:lastRow="0" w:firstColumn="1" w:lastColumn="0" w:noHBand="0" w:noVBand="1"/>
      </w:tblPr>
      <w:tblGrid>
        <w:gridCol w:w="2014"/>
        <w:gridCol w:w="726"/>
        <w:gridCol w:w="1145"/>
        <w:gridCol w:w="1145"/>
        <w:gridCol w:w="1145"/>
        <w:gridCol w:w="1145"/>
        <w:gridCol w:w="1145"/>
        <w:gridCol w:w="1458"/>
      </w:tblGrid>
      <w:tr w:rsidR="00C84CE5" w:rsidRPr="00414C2B" w:rsidTr="00D41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Merge w:val="restart"/>
          </w:tcPr>
          <w:p w:rsidR="00C84CE5" w:rsidRPr="00414C2B" w:rsidRDefault="00C84CE5" w:rsidP="00414C2B">
            <w:pPr>
              <w:jc w:val="both"/>
              <w:rPr>
                <w:rFonts w:ascii="Times New Roman" w:hAnsi="Times New Roman" w:cs="Times New Roman"/>
                <w:b w:val="0"/>
                <w:sz w:val="20"/>
                <w:szCs w:val="20"/>
              </w:rPr>
            </w:pPr>
            <w:r w:rsidRPr="00414C2B">
              <w:rPr>
                <w:rFonts w:ascii="Times New Roman" w:hAnsi="Times New Roman" w:cs="Times New Roman"/>
                <w:sz w:val="20"/>
                <w:szCs w:val="20"/>
              </w:rPr>
              <w:t>Indicadores Matriz PROPUESTA</w:t>
            </w:r>
          </w:p>
        </w:tc>
        <w:tc>
          <w:tcPr>
            <w:tcW w:w="6451" w:type="dxa"/>
            <w:gridSpan w:val="6"/>
          </w:tcPr>
          <w:p w:rsidR="00C84CE5" w:rsidRPr="00414C2B" w:rsidRDefault="00C84CE5"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Valoración del diseño</w:t>
            </w:r>
          </w:p>
        </w:tc>
        <w:tc>
          <w:tcPr>
            <w:tcW w:w="1458" w:type="dxa"/>
          </w:tcPr>
          <w:p w:rsidR="00C84CE5" w:rsidRPr="00414C2B" w:rsidRDefault="00C84CE5"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Propuesta de Modificación</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Merge/>
          </w:tcPr>
          <w:p w:rsidR="00C84CE5" w:rsidRPr="00414C2B" w:rsidRDefault="00C84CE5" w:rsidP="006C3A2D">
            <w:pPr>
              <w:jc w:val="both"/>
              <w:rPr>
                <w:rFonts w:ascii="Times New Roman" w:hAnsi="Times New Roman" w:cs="Times New Roman"/>
                <w:b w:val="0"/>
                <w:sz w:val="20"/>
                <w:szCs w:val="20"/>
              </w:rPr>
            </w:pPr>
          </w:p>
        </w:tc>
        <w:tc>
          <w:tcPr>
            <w:tcW w:w="726"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A</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B</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C</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D</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E</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F</w:t>
            </w:r>
          </w:p>
        </w:tc>
        <w:tc>
          <w:tcPr>
            <w:tcW w:w="1458"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No</w:t>
            </w:r>
          </w:p>
        </w:tc>
      </w:tr>
      <w:tr w:rsidR="00C84CE5" w:rsidRPr="00414C2B" w:rsidTr="00D415A6">
        <w:tc>
          <w:tcPr>
            <w:cnfStyle w:val="001000000000" w:firstRow="0" w:lastRow="0" w:firstColumn="1" w:lastColumn="0" w:oddVBand="0" w:evenVBand="0" w:oddHBand="0" w:evenHBand="0" w:firstRowFirstColumn="0" w:firstRowLastColumn="0" w:lastRowFirstColumn="0" w:lastRowLastColumn="0"/>
            <w:tcW w:w="2014"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FIN</w:t>
            </w:r>
          </w:p>
        </w:tc>
        <w:tc>
          <w:tcPr>
            <w:tcW w:w="726"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PROPOSITO</w:t>
            </w:r>
          </w:p>
        </w:tc>
        <w:tc>
          <w:tcPr>
            <w:tcW w:w="726"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C84CE5" w:rsidRPr="00414C2B" w:rsidTr="00D415A6">
        <w:tc>
          <w:tcPr>
            <w:cnfStyle w:val="001000000000" w:firstRow="0" w:lastRow="0" w:firstColumn="1" w:lastColumn="0" w:oddVBand="0" w:evenVBand="0" w:oddHBand="0" w:evenHBand="0" w:firstRowFirstColumn="0" w:firstRowLastColumn="0" w:lastRowFirstColumn="0" w:lastRowLastColumn="0"/>
            <w:tcW w:w="2014"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COMPONENTES</w:t>
            </w:r>
          </w:p>
        </w:tc>
        <w:tc>
          <w:tcPr>
            <w:tcW w:w="726"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C84CE5" w:rsidRPr="00414C2B" w:rsidRDefault="00C84CE5" w:rsidP="006C3A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C84CE5" w:rsidRPr="00414C2B" w:rsidTr="00D4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C84CE5" w:rsidRPr="00414C2B" w:rsidRDefault="00C84CE5" w:rsidP="006C3A2D">
            <w:pPr>
              <w:jc w:val="both"/>
              <w:rPr>
                <w:rFonts w:ascii="Times New Roman" w:hAnsi="Times New Roman" w:cs="Times New Roman"/>
                <w:b w:val="0"/>
                <w:sz w:val="20"/>
                <w:szCs w:val="20"/>
              </w:rPr>
            </w:pPr>
            <w:r w:rsidRPr="00414C2B">
              <w:rPr>
                <w:rFonts w:ascii="Times New Roman" w:hAnsi="Times New Roman" w:cs="Times New Roman"/>
                <w:sz w:val="20"/>
                <w:szCs w:val="20"/>
              </w:rPr>
              <w:t>ACTIVIDADES</w:t>
            </w:r>
          </w:p>
        </w:tc>
        <w:tc>
          <w:tcPr>
            <w:tcW w:w="726"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C84CE5" w:rsidRPr="00414C2B" w:rsidRDefault="00C84CE5" w:rsidP="006C3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bl>
    <w:p w:rsidR="00B61992" w:rsidRDefault="00B61992" w:rsidP="00414C2B">
      <w:pPr>
        <w:spacing w:after="0" w:line="240" w:lineRule="auto"/>
        <w:jc w:val="both"/>
        <w:rPr>
          <w:rFonts w:ascii="Times New Roman" w:hAnsi="Times New Roman" w:cs="Times New Roman"/>
          <w:b/>
          <w:sz w:val="20"/>
          <w:szCs w:val="20"/>
        </w:rPr>
      </w:pPr>
    </w:p>
    <w:p w:rsidR="00A83B79" w:rsidRPr="00414C2B" w:rsidRDefault="00A83B79"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BF760A" w:rsidRDefault="00BF760A" w:rsidP="00414C2B">
      <w:pPr>
        <w:spacing w:after="0" w:line="240" w:lineRule="auto"/>
        <w:jc w:val="both"/>
        <w:rPr>
          <w:rFonts w:ascii="Times New Roman" w:hAnsi="Times New Roman" w:cs="Times New Roman"/>
          <w:b/>
          <w:sz w:val="20"/>
          <w:szCs w:val="20"/>
        </w:rPr>
      </w:pPr>
    </w:p>
    <w:p w:rsidR="00FE125B" w:rsidRPr="00414C2B" w:rsidRDefault="00FE125B"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lastRenderedPageBreak/>
        <w:t>III.3.8. Análisis de Involucrados</w:t>
      </w:r>
    </w:p>
    <w:p w:rsidR="00FE125B" w:rsidRPr="00414C2B" w:rsidRDefault="00FE125B" w:rsidP="00414C2B">
      <w:pPr>
        <w:spacing w:after="0" w:line="240" w:lineRule="auto"/>
        <w:jc w:val="both"/>
        <w:rPr>
          <w:rFonts w:ascii="Times New Roman" w:hAnsi="Times New Roman" w:cs="Times New Roman"/>
          <w:sz w:val="20"/>
          <w:szCs w:val="20"/>
        </w:rPr>
      </w:pPr>
    </w:p>
    <w:tbl>
      <w:tblPr>
        <w:tblStyle w:val="PlainTable1"/>
        <w:tblW w:w="0" w:type="auto"/>
        <w:tblLayout w:type="fixed"/>
        <w:tblLook w:val="04A0" w:firstRow="1" w:lastRow="0" w:firstColumn="1" w:lastColumn="0" w:noHBand="0" w:noVBand="1"/>
      </w:tblPr>
      <w:tblGrid>
        <w:gridCol w:w="1261"/>
        <w:gridCol w:w="1909"/>
        <w:gridCol w:w="1537"/>
        <w:gridCol w:w="1701"/>
        <w:gridCol w:w="1701"/>
        <w:gridCol w:w="1843"/>
      </w:tblGrid>
      <w:tr w:rsidR="00FE125B" w:rsidRPr="00414C2B" w:rsidTr="003D1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rsidR="00FE125B" w:rsidRPr="00414C2B" w:rsidRDefault="00FE125B" w:rsidP="00414C2B">
            <w:pPr>
              <w:jc w:val="both"/>
              <w:rPr>
                <w:rFonts w:ascii="Times New Roman" w:hAnsi="Times New Roman" w:cs="Times New Roman"/>
                <w:b w:val="0"/>
                <w:sz w:val="20"/>
                <w:szCs w:val="20"/>
              </w:rPr>
            </w:pPr>
            <w:r w:rsidRPr="00414C2B">
              <w:rPr>
                <w:rFonts w:ascii="Times New Roman" w:hAnsi="Times New Roman" w:cs="Times New Roman"/>
                <w:sz w:val="20"/>
                <w:szCs w:val="20"/>
              </w:rPr>
              <w:t>Agente participante</w:t>
            </w:r>
          </w:p>
        </w:tc>
        <w:tc>
          <w:tcPr>
            <w:tcW w:w="1909" w:type="dxa"/>
          </w:tcPr>
          <w:p w:rsidR="00FE125B" w:rsidRPr="00414C2B" w:rsidRDefault="00FE125B"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 xml:space="preserve">Descripción </w:t>
            </w:r>
          </w:p>
        </w:tc>
        <w:tc>
          <w:tcPr>
            <w:tcW w:w="1537" w:type="dxa"/>
          </w:tcPr>
          <w:p w:rsidR="00FE125B" w:rsidRPr="00414C2B" w:rsidRDefault="00FE125B"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Intereses</w:t>
            </w:r>
          </w:p>
        </w:tc>
        <w:tc>
          <w:tcPr>
            <w:tcW w:w="1701" w:type="dxa"/>
          </w:tcPr>
          <w:p w:rsidR="00FE125B" w:rsidRPr="00414C2B" w:rsidRDefault="00FE125B"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Cómo se percibe el problema</w:t>
            </w:r>
          </w:p>
        </w:tc>
        <w:tc>
          <w:tcPr>
            <w:tcW w:w="1701" w:type="dxa"/>
          </w:tcPr>
          <w:p w:rsidR="00FE125B" w:rsidRPr="00414C2B" w:rsidRDefault="00FE125B"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Poder de influencia y mandato</w:t>
            </w:r>
          </w:p>
        </w:tc>
        <w:tc>
          <w:tcPr>
            <w:tcW w:w="1843" w:type="dxa"/>
          </w:tcPr>
          <w:p w:rsidR="00FE125B" w:rsidRPr="00414C2B" w:rsidRDefault="00FE125B" w:rsidP="00414C2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Obstáculos a vencer</w:t>
            </w:r>
          </w:p>
        </w:tc>
      </w:tr>
      <w:tr w:rsidR="0053388E" w:rsidRPr="00414C2B" w:rsidTr="003D12D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261" w:type="dxa"/>
            <w:vMerge w:val="restart"/>
          </w:tcPr>
          <w:p w:rsidR="0053388E" w:rsidRPr="00414C2B" w:rsidRDefault="0053388E" w:rsidP="00414C2B">
            <w:pPr>
              <w:jc w:val="both"/>
              <w:rPr>
                <w:rFonts w:ascii="Times New Roman" w:hAnsi="Times New Roman" w:cs="Times New Roman"/>
                <w:sz w:val="20"/>
                <w:szCs w:val="20"/>
              </w:rPr>
            </w:pPr>
            <w:r>
              <w:rPr>
                <w:rFonts w:ascii="Times New Roman" w:hAnsi="Times New Roman" w:cs="Times New Roman"/>
                <w:sz w:val="20"/>
                <w:szCs w:val="20"/>
              </w:rPr>
              <w:t>Habitantes de la D</w:t>
            </w:r>
            <w:r w:rsidRPr="00414C2B">
              <w:rPr>
                <w:rFonts w:ascii="Times New Roman" w:hAnsi="Times New Roman" w:cs="Times New Roman"/>
                <w:sz w:val="20"/>
                <w:szCs w:val="20"/>
              </w:rPr>
              <w:t xml:space="preserve">elegación Tlalpan </w:t>
            </w:r>
          </w:p>
        </w:tc>
        <w:tc>
          <w:tcPr>
            <w:tcW w:w="1909" w:type="dxa"/>
            <w:vMerge w:val="restart"/>
          </w:tcPr>
          <w:p w:rsidR="0053388E" w:rsidRPr="00414C2B" w:rsidRDefault="0053388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Niñas, niños, jóvenes, mujeres adultos, y adultos mayores de la Delegación Tlalpan que no cuentan con acceso a actividades culturales</w:t>
            </w:r>
          </w:p>
        </w:tc>
        <w:tc>
          <w:tcPr>
            <w:tcW w:w="1537" w:type="dxa"/>
            <w:vMerge w:val="restart"/>
          </w:tcPr>
          <w:p w:rsidR="0053388E" w:rsidRPr="00414C2B" w:rsidRDefault="0053388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Que participen y asistan a las actividades y servicios culturales llevados a cabo por los beneficiarios directos del programa</w:t>
            </w:r>
          </w:p>
        </w:tc>
        <w:tc>
          <w:tcPr>
            <w:tcW w:w="1701" w:type="dxa"/>
            <w:vMerge w:val="restart"/>
          </w:tcPr>
          <w:p w:rsidR="0053388E" w:rsidRPr="00414C2B" w:rsidRDefault="0053388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Inaccesibilidad a actividades y/o servicios culturales</w:t>
            </w:r>
          </w:p>
        </w:tc>
        <w:tc>
          <w:tcPr>
            <w:tcW w:w="1701" w:type="dxa"/>
            <w:vMerge w:val="restart"/>
          </w:tcPr>
          <w:p w:rsidR="0053388E" w:rsidRPr="00414C2B" w:rsidRDefault="0053388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 xml:space="preserve">Alto ya que son los beneficiarios de las actividades y servicios culturales ofrecidos por los beneficiarios directos del programa </w:t>
            </w:r>
          </w:p>
        </w:tc>
        <w:tc>
          <w:tcPr>
            <w:tcW w:w="1843" w:type="dxa"/>
          </w:tcPr>
          <w:p w:rsidR="0053388E" w:rsidRPr="00414C2B" w:rsidRDefault="0053388E"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De difusión: que las personas se enteren de los talleres de artes y oficios que la Delegación ofrece gratuitamente</w:t>
            </w:r>
            <w:r>
              <w:rPr>
                <w:rFonts w:ascii="Times New Roman" w:hAnsi="Times New Roman" w:cs="Times New Roman"/>
                <w:sz w:val="20"/>
                <w:szCs w:val="20"/>
              </w:rPr>
              <w:t>.</w:t>
            </w:r>
          </w:p>
        </w:tc>
      </w:tr>
      <w:tr w:rsidR="0053388E" w:rsidRPr="00414C2B" w:rsidTr="003D12D4">
        <w:trPr>
          <w:trHeight w:val="583"/>
        </w:trPr>
        <w:tc>
          <w:tcPr>
            <w:cnfStyle w:val="001000000000" w:firstRow="0" w:lastRow="0" w:firstColumn="1" w:lastColumn="0" w:oddVBand="0" w:evenVBand="0" w:oddHBand="0" w:evenHBand="0" w:firstRowFirstColumn="0" w:firstRowLastColumn="0" w:lastRowFirstColumn="0" w:lastRowLastColumn="0"/>
            <w:tcW w:w="1261" w:type="dxa"/>
            <w:vMerge/>
          </w:tcPr>
          <w:p w:rsidR="0053388E" w:rsidRDefault="0053388E" w:rsidP="00414C2B">
            <w:pPr>
              <w:jc w:val="both"/>
              <w:rPr>
                <w:rFonts w:ascii="Times New Roman" w:hAnsi="Times New Roman" w:cs="Times New Roman"/>
                <w:sz w:val="20"/>
                <w:szCs w:val="20"/>
              </w:rPr>
            </w:pPr>
          </w:p>
        </w:tc>
        <w:tc>
          <w:tcPr>
            <w:tcW w:w="1909" w:type="dxa"/>
            <w:vMerge/>
          </w:tcPr>
          <w:p w:rsidR="0053388E" w:rsidRPr="00414C2B" w:rsidRDefault="0053388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vMerge/>
          </w:tcPr>
          <w:p w:rsidR="0053388E" w:rsidRPr="00414C2B" w:rsidRDefault="0053388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01" w:type="dxa"/>
            <w:vMerge/>
          </w:tcPr>
          <w:p w:rsidR="0053388E" w:rsidRPr="00414C2B" w:rsidRDefault="0053388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01" w:type="dxa"/>
            <w:vMerge/>
          </w:tcPr>
          <w:p w:rsidR="0053388E" w:rsidRPr="00414C2B" w:rsidRDefault="0053388E"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43" w:type="dxa"/>
          </w:tcPr>
          <w:p w:rsidR="0053388E" w:rsidRPr="00414C2B" w:rsidRDefault="0053388E" w:rsidP="005338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 participación: que los habitantes se inscriban y asistan a los talleres de forma regular</w:t>
            </w:r>
          </w:p>
        </w:tc>
      </w:tr>
      <w:tr w:rsidR="00FE125B" w:rsidRPr="00414C2B" w:rsidTr="003D1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rsidR="00FE125B" w:rsidRPr="00414C2B" w:rsidRDefault="00FE125B" w:rsidP="00414C2B">
            <w:pPr>
              <w:jc w:val="both"/>
              <w:rPr>
                <w:rFonts w:ascii="Times New Roman" w:hAnsi="Times New Roman" w:cs="Times New Roman"/>
                <w:b w:val="0"/>
                <w:sz w:val="20"/>
                <w:szCs w:val="20"/>
              </w:rPr>
            </w:pPr>
            <w:r w:rsidRPr="00414C2B">
              <w:rPr>
                <w:rFonts w:ascii="Times New Roman" w:hAnsi="Times New Roman" w:cs="Times New Roman"/>
                <w:sz w:val="20"/>
                <w:szCs w:val="20"/>
              </w:rPr>
              <w:t>Talleristas</w:t>
            </w:r>
          </w:p>
        </w:tc>
        <w:tc>
          <w:tcPr>
            <w:tcW w:w="1909" w:type="dxa"/>
          </w:tcPr>
          <w:p w:rsidR="00FE125B" w:rsidRPr="00414C2B" w:rsidRDefault="00FE125B" w:rsidP="00414C2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 xml:space="preserve">Habitantes </w:t>
            </w:r>
            <w:r w:rsidR="0053388E">
              <w:rPr>
                <w:rFonts w:ascii="Times New Roman" w:hAnsi="Times New Roman" w:cs="Times New Roman"/>
                <w:sz w:val="20"/>
                <w:szCs w:val="20"/>
              </w:rPr>
              <w:t xml:space="preserve">preferentemente de </w:t>
            </w:r>
            <w:proofErr w:type="spellStart"/>
            <w:r w:rsidRPr="00414C2B">
              <w:rPr>
                <w:rFonts w:ascii="Times New Roman" w:hAnsi="Times New Roman" w:cs="Times New Roman"/>
                <w:sz w:val="20"/>
                <w:szCs w:val="20"/>
              </w:rPr>
              <w:t>de</w:t>
            </w:r>
            <w:proofErr w:type="spellEnd"/>
            <w:r w:rsidRPr="00414C2B">
              <w:rPr>
                <w:rFonts w:ascii="Times New Roman" w:hAnsi="Times New Roman" w:cs="Times New Roman"/>
                <w:sz w:val="20"/>
                <w:szCs w:val="20"/>
              </w:rPr>
              <w:t xml:space="preserve"> la Delegación con el talento y </w:t>
            </w:r>
            <w:r w:rsidR="0053388E">
              <w:rPr>
                <w:rFonts w:ascii="Times New Roman" w:hAnsi="Times New Roman" w:cs="Times New Roman"/>
                <w:sz w:val="20"/>
                <w:szCs w:val="20"/>
              </w:rPr>
              <w:t>formación artística y académica para realizar la impartición de talleres.</w:t>
            </w:r>
          </w:p>
        </w:tc>
        <w:tc>
          <w:tcPr>
            <w:tcW w:w="1537" w:type="dxa"/>
          </w:tcPr>
          <w:p w:rsidR="00FE125B" w:rsidRPr="00414C2B" w:rsidRDefault="0053388E" w:rsidP="005338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sz w:val="20"/>
                <w:szCs w:val="20"/>
              </w:rPr>
              <w:t xml:space="preserve">Que participen en la convocatoria e implementen </w:t>
            </w:r>
            <w:r w:rsidR="00FE125B" w:rsidRPr="00414C2B">
              <w:rPr>
                <w:rFonts w:ascii="Times New Roman" w:hAnsi="Times New Roman" w:cs="Times New Roman"/>
                <w:sz w:val="20"/>
                <w:szCs w:val="20"/>
              </w:rPr>
              <w:t xml:space="preserve">talleres, </w:t>
            </w:r>
            <w:r>
              <w:rPr>
                <w:rFonts w:ascii="Times New Roman" w:hAnsi="Times New Roman" w:cs="Times New Roman"/>
                <w:sz w:val="20"/>
                <w:szCs w:val="20"/>
              </w:rPr>
              <w:t>con el objeto de aumentar</w:t>
            </w:r>
            <w:r w:rsidR="00FE125B" w:rsidRPr="00414C2B">
              <w:rPr>
                <w:rFonts w:ascii="Times New Roman" w:hAnsi="Times New Roman" w:cs="Times New Roman"/>
                <w:sz w:val="20"/>
                <w:szCs w:val="20"/>
              </w:rPr>
              <w:t xml:space="preserve"> la oferta cultural existente</w:t>
            </w:r>
          </w:p>
        </w:tc>
        <w:tc>
          <w:tcPr>
            <w:tcW w:w="1701" w:type="dxa"/>
          </w:tcPr>
          <w:p w:rsidR="00FE125B" w:rsidRPr="00414C2B" w:rsidRDefault="00FE125B"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 xml:space="preserve">Los tiempos para desarrollar un proceso de aprendizaje en una población muchas veces itinerante </w:t>
            </w:r>
          </w:p>
        </w:tc>
        <w:tc>
          <w:tcPr>
            <w:tcW w:w="1701" w:type="dxa"/>
          </w:tcPr>
          <w:p w:rsidR="00FE125B" w:rsidRPr="00414C2B" w:rsidRDefault="00FE125B"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Alto porque son los encargados de impartir las actividades culturales a la población</w:t>
            </w:r>
          </w:p>
        </w:tc>
        <w:tc>
          <w:tcPr>
            <w:tcW w:w="1843" w:type="dxa"/>
          </w:tcPr>
          <w:p w:rsidR="00FE125B" w:rsidRPr="00414C2B" w:rsidRDefault="00FE125B"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Cumplan con requisitos solicitados</w:t>
            </w:r>
            <w:r w:rsidR="008911E9">
              <w:rPr>
                <w:rFonts w:ascii="Times New Roman" w:hAnsi="Times New Roman" w:cs="Times New Roman"/>
                <w:sz w:val="20"/>
                <w:szCs w:val="20"/>
              </w:rPr>
              <w:t>, en tiempo y forma.</w:t>
            </w:r>
          </w:p>
        </w:tc>
      </w:tr>
      <w:tr w:rsidR="00FE125B" w:rsidRPr="00414C2B" w:rsidTr="003D12D4">
        <w:tc>
          <w:tcPr>
            <w:cnfStyle w:val="001000000000" w:firstRow="0" w:lastRow="0" w:firstColumn="1" w:lastColumn="0" w:oddVBand="0" w:evenVBand="0" w:oddHBand="0" w:evenHBand="0" w:firstRowFirstColumn="0" w:firstRowLastColumn="0" w:lastRowFirstColumn="0" w:lastRowLastColumn="0"/>
            <w:tcW w:w="1261" w:type="dxa"/>
          </w:tcPr>
          <w:p w:rsidR="00FE125B" w:rsidRPr="00414C2B" w:rsidRDefault="008911E9" w:rsidP="008911E9">
            <w:pPr>
              <w:jc w:val="both"/>
              <w:rPr>
                <w:rFonts w:ascii="Times New Roman" w:hAnsi="Times New Roman" w:cs="Times New Roman"/>
                <w:b w:val="0"/>
                <w:sz w:val="20"/>
                <w:szCs w:val="20"/>
              </w:rPr>
            </w:pPr>
            <w:r>
              <w:rPr>
                <w:rFonts w:ascii="Times New Roman" w:hAnsi="Times New Roman" w:cs="Times New Roman"/>
                <w:sz w:val="20"/>
                <w:szCs w:val="20"/>
              </w:rPr>
              <w:t>JUD de Cultura Comunitaria</w:t>
            </w:r>
          </w:p>
        </w:tc>
        <w:tc>
          <w:tcPr>
            <w:tcW w:w="1909" w:type="dxa"/>
          </w:tcPr>
          <w:p w:rsidR="00FE125B" w:rsidRPr="00414C2B" w:rsidRDefault="00FE125B" w:rsidP="008911E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Á</w:t>
            </w:r>
            <w:r w:rsidR="008911E9">
              <w:rPr>
                <w:rFonts w:ascii="Times New Roman" w:hAnsi="Times New Roman" w:cs="Times New Roman"/>
                <w:sz w:val="20"/>
                <w:szCs w:val="20"/>
              </w:rPr>
              <w:t>rea Operativa del PS</w:t>
            </w:r>
          </w:p>
        </w:tc>
        <w:tc>
          <w:tcPr>
            <w:tcW w:w="1537" w:type="dxa"/>
          </w:tcPr>
          <w:p w:rsidR="00FE125B" w:rsidRPr="008911E9" w:rsidRDefault="008911E9" w:rsidP="008911E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Realizar una planeación, programación y ejecución funcional a fin de dar cumplimiento a los objetivos y metas del PS</w:t>
            </w:r>
          </w:p>
        </w:tc>
        <w:tc>
          <w:tcPr>
            <w:tcW w:w="1701" w:type="dxa"/>
          </w:tcPr>
          <w:p w:rsidR="00FE125B" w:rsidRPr="00414C2B" w:rsidRDefault="008911E9"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sz w:val="20"/>
                <w:szCs w:val="20"/>
              </w:rPr>
              <w:t>La demanda a tener con pocas sedes y recursos humanos, financieros y estructurales</w:t>
            </w:r>
          </w:p>
        </w:tc>
        <w:tc>
          <w:tcPr>
            <w:tcW w:w="1701" w:type="dxa"/>
          </w:tcPr>
          <w:p w:rsidR="00FE125B" w:rsidRPr="00414C2B" w:rsidRDefault="00FE125B" w:rsidP="008911E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Moderado</w:t>
            </w:r>
            <w:r w:rsidR="008911E9">
              <w:rPr>
                <w:rFonts w:ascii="Times New Roman" w:hAnsi="Times New Roman" w:cs="Times New Roman"/>
                <w:sz w:val="20"/>
                <w:szCs w:val="20"/>
              </w:rPr>
              <w:t xml:space="preserve"> ya que el apoyo de otras áreas ha permitido maximizar los recursos de una forma eficiente</w:t>
            </w:r>
            <w:r w:rsidRPr="00414C2B">
              <w:rPr>
                <w:rFonts w:ascii="Times New Roman" w:hAnsi="Times New Roman" w:cs="Times New Roman"/>
                <w:sz w:val="20"/>
                <w:szCs w:val="20"/>
              </w:rPr>
              <w:t xml:space="preserve"> </w:t>
            </w:r>
          </w:p>
        </w:tc>
        <w:tc>
          <w:tcPr>
            <w:tcW w:w="1843" w:type="dxa"/>
          </w:tcPr>
          <w:p w:rsidR="00FE125B" w:rsidRPr="00414C2B" w:rsidRDefault="00FE125B"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La recuperación de espacios públicos para convertirlos en puntos de impartición de actividad</w:t>
            </w:r>
            <w:r w:rsidR="008911E9">
              <w:rPr>
                <w:rFonts w:ascii="Times New Roman" w:hAnsi="Times New Roman" w:cs="Times New Roman"/>
                <w:sz w:val="20"/>
                <w:szCs w:val="20"/>
              </w:rPr>
              <w:t>es culturales y de capacitación, la percepción de la cultura como un servicio innecesario e intrascendente para el desarrollo humano</w:t>
            </w:r>
          </w:p>
        </w:tc>
      </w:tr>
      <w:tr w:rsidR="00B10D69" w:rsidRPr="00414C2B" w:rsidTr="003D1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rsidR="00B10D69" w:rsidRPr="00414C2B" w:rsidRDefault="008911E9" w:rsidP="00414C2B">
            <w:pPr>
              <w:jc w:val="both"/>
              <w:rPr>
                <w:rFonts w:ascii="Times New Roman" w:hAnsi="Times New Roman" w:cs="Times New Roman"/>
                <w:sz w:val="20"/>
                <w:szCs w:val="20"/>
              </w:rPr>
            </w:pPr>
            <w:r>
              <w:rPr>
                <w:rFonts w:ascii="Times New Roman" w:hAnsi="Times New Roman" w:cs="Times New Roman"/>
                <w:sz w:val="20"/>
                <w:szCs w:val="20"/>
              </w:rPr>
              <w:t>Dirección General de Administración</w:t>
            </w:r>
          </w:p>
        </w:tc>
        <w:tc>
          <w:tcPr>
            <w:tcW w:w="1909" w:type="dxa"/>
          </w:tcPr>
          <w:p w:rsidR="00B10D69" w:rsidRPr="00414C2B" w:rsidRDefault="0089008B"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Área encarga de la gestión de los recursos financieros para los apoyos de los beneficiarios</w:t>
            </w:r>
          </w:p>
        </w:tc>
        <w:tc>
          <w:tcPr>
            <w:tcW w:w="1537" w:type="dxa"/>
          </w:tcPr>
          <w:p w:rsidR="00B10D69" w:rsidRPr="00414C2B" w:rsidRDefault="00F30E77"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La realización de las gestiones pertinentes, para que la entrega de los recursos se haga en tiempo y forma</w:t>
            </w:r>
          </w:p>
        </w:tc>
        <w:tc>
          <w:tcPr>
            <w:tcW w:w="1701" w:type="dxa"/>
          </w:tcPr>
          <w:p w:rsidR="00B10D69" w:rsidRPr="00414C2B" w:rsidRDefault="00E540A9"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El desconocimiento de los tiempos para la entrega de los recursos a los beneficiarios</w:t>
            </w:r>
          </w:p>
        </w:tc>
        <w:tc>
          <w:tcPr>
            <w:tcW w:w="1701" w:type="dxa"/>
          </w:tcPr>
          <w:p w:rsidR="00B10D69" w:rsidRPr="00414C2B" w:rsidRDefault="00E540A9"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Alto la entrega a destiempo de los apoyos económicos, genera inconformidades entre los beneficiarios, que pueden solicitar su baja por este motivo </w:t>
            </w:r>
          </w:p>
        </w:tc>
        <w:tc>
          <w:tcPr>
            <w:tcW w:w="1843" w:type="dxa"/>
          </w:tcPr>
          <w:p w:rsidR="00B10D69" w:rsidRPr="00414C2B" w:rsidRDefault="00C57459" w:rsidP="00414C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La coordinación entre las áreas de ejecución y subdirección de finanzas</w:t>
            </w:r>
            <w:r w:rsidR="002C58F3">
              <w:rPr>
                <w:rFonts w:ascii="Times New Roman" w:hAnsi="Times New Roman" w:cs="Times New Roman"/>
                <w:sz w:val="20"/>
                <w:szCs w:val="20"/>
              </w:rPr>
              <w:t>,</w:t>
            </w:r>
            <w:r>
              <w:rPr>
                <w:rFonts w:ascii="Times New Roman" w:hAnsi="Times New Roman" w:cs="Times New Roman"/>
                <w:sz w:val="20"/>
                <w:szCs w:val="20"/>
              </w:rPr>
              <w:t xml:space="preserve"> a</w:t>
            </w:r>
            <w:r w:rsidR="00EF02E0">
              <w:rPr>
                <w:rFonts w:ascii="Times New Roman" w:hAnsi="Times New Roman" w:cs="Times New Roman"/>
                <w:sz w:val="20"/>
                <w:szCs w:val="20"/>
              </w:rPr>
              <w:t xml:space="preserve"> </w:t>
            </w:r>
            <w:r w:rsidR="00A83B79">
              <w:rPr>
                <w:rFonts w:ascii="Times New Roman" w:hAnsi="Times New Roman" w:cs="Times New Roman"/>
                <w:sz w:val="20"/>
                <w:szCs w:val="20"/>
              </w:rPr>
              <w:t>fin</w:t>
            </w:r>
            <w:r>
              <w:rPr>
                <w:rFonts w:ascii="Times New Roman" w:hAnsi="Times New Roman" w:cs="Times New Roman"/>
                <w:sz w:val="20"/>
                <w:szCs w:val="20"/>
              </w:rPr>
              <w:t xml:space="preserve"> de tener información verídica para brindarles información a los beneficiarios y mitigar su desconcierto </w:t>
            </w:r>
          </w:p>
        </w:tc>
      </w:tr>
      <w:tr w:rsidR="00B10D69" w:rsidRPr="00414C2B" w:rsidTr="003D12D4">
        <w:tc>
          <w:tcPr>
            <w:cnfStyle w:val="001000000000" w:firstRow="0" w:lastRow="0" w:firstColumn="1" w:lastColumn="0" w:oddVBand="0" w:evenVBand="0" w:oddHBand="0" w:evenHBand="0" w:firstRowFirstColumn="0" w:firstRowLastColumn="0" w:lastRowFirstColumn="0" w:lastRowLastColumn="0"/>
            <w:tcW w:w="1261" w:type="dxa"/>
          </w:tcPr>
          <w:p w:rsidR="00B10D69" w:rsidRPr="00414C2B" w:rsidRDefault="008911E9" w:rsidP="00414C2B">
            <w:pPr>
              <w:jc w:val="both"/>
              <w:rPr>
                <w:rFonts w:ascii="Times New Roman" w:hAnsi="Times New Roman" w:cs="Times New Roman"/>
                <w:sz w:val="20"/>
                <w:szCs w:val="20"/>
              </w:rPr>
            </w:pPr>
            <w:r>
              <w:rPr>
                <w:rFonts w:ascii="Times New Roman" w:hAnsi="Times New Roman" w:cs="Times New Roman"/>
                <w:sz w:val="20"/>
                <w:szCs w:val="20"/>
              </w:rPr>
              <w:t>Secretaria de Finanzas</w:t>
            </w:r>
          </w:p>
        </w:tc>
        <w:tc>
          <w:tcPr>
            <w:tcW w:w="1909" w:type="dxa"/>
          </w:tcPr>
          <w:p w:rsidR="00B10D69" w:rsidRPr="00414C2B" w:rsidRDefault="0089008B"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Área encargada de entregar los recursos financieros a la Delegación para la ejecución de los PS</w:t>
            </w:r>
          </w:p>
        </w:tc>
        <w:tc>
          <w:tcPr>
            <w:tcW w:w="1537" w:type="dxa"/>
          </w:tcPr>
          <w:p w:rsidR="00B10D69" w:rsidRPr="00414C2B" w:rsidRDefault="00F30E77"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La entrega de los recursos a la Delegación en tiempo y forma</w:t>
            </w:r>
          </w:p>
        </w:tc>
        <w:tc>
          <w:tcPr>
            <w:tcW w:w="1701" w:type="dxa"/>
          </w:tcPr>
          <w:p w:rsidR="00B10D69" w:rsidRPr="00FF6C95" w:rsidRDefault="00B10D28"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F6C95">
              <w:rPr>
                <w:rFonts w:ascii="Times New Roman" w:hAnsi="Times New Roman" w:cs="Times New Roman"/>
                <w:sz w:val="18"/>
                <w:szCs w:val="18"/>
              </w:rPr>
              <w:t xml:space="preserve">Las modificaciones normativas y procesales para realizar la solicitud de los recursos, así como </w:t>
            </w:r>
            <w:r w:rsidR="00766CA3" w:rsidRPr="00FF6C95">
              <w:rPr>
                <w:rFonts w:ascii="Times New Roman" w:hAnsi="Times New Roman" w:cs="Times New Roman"/>
                <w:sz w:val="18"/>
                <w:szCs w:val="18"/>
              </w:rPr>
              <w:t>el tiempo</w:t>
            </w:r>
            <w:r w:rsidRPr="00FF6C95">
              <w:rPr>
                <w:rFonts w:ascii="Times New Roman" w:hAnsi="Times New Roman" w:cs="Times New Roman"/>
                <w:sz w:val="18"/>
                <w:szCs w:val="18"/>
              </w:rPr>
              <w:t xml:space="preserve"> para estos.</w:t>
            </w:r>
          </w:p>
        </w:tc>
        <w:tc>
          <w:tcPr>
            <w:tcW w:w="1701" w:type="dxa"/>
          </w:tcPr>
          <w:p w:rsidR="00B10D69" w:rsidRPr="00414C2B" w:rsidRDefault="00766CA3"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Alto, sin recursos la operatividad del programa no es viable</w:t>
            </w:r>
          </w:p>
        </w:tc>
        <w:tc>
          <w:tcPr>
            <w:tcW w:w="1843" w:type="dxa"/>
          </w:tcPr>
          <w:p w:rsidR="00B10D69" w:rsidRPr="00414C2B" w:rsidRDefault="00911C45" w:rsidP="00414C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Comunicación eficiente entre las áreas relacionadas </w:t>
            </w:r>
          </w:p>
        </w:tc>
      </w:tr>
    </w:tbl>
    <w:p w:rsidR="00F42416" w:rsidRPr="00414C2B" w:rsidRDefault="00F42416" w:rsidP="00414C2B">
      <w:pPr>
        <w:spacing w:after="0" w:line="240" w:lineRule="auto"/>
        <w:jc w:val="both"/>
        <w:rPr>
          <w:rFonts w:ascii="Times New Roman" w:hAnsi="Times New Roman" w:cs="Times New Roman"/>
          <w:b/>
          <w:sz w:val="20"/>
          <w:szCs w:val="20"/>
        </w:rPr>
      </w:pPr>
    </w:p>
    <w:p w:rsidR="00D5139B" w:rsidRPr="00414C2B" w:rsidRDefault="003E38F1" w:rsidP="00414C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III.5</w:t>
      </w:r>
      <w:r w:rsidR="00D5139B" w:rsidRPr="00414C2B">
        <w:rPr>
          <w:rFonts w:ascii="Times New Roman" w:hAnsi="Times New Roman" w:cs="Times New Roman"/>
          <w:b/>
          <w:sz w:val="20"/>
          <w:szCs w:val="20"/>
        </w:rPr>
        <w:t>. Complementariedad o coincidencia con otros programas sociales</w:t>
      </w:r>
    </w:p>
    <w:p w:rsidR="00D5139B" w:rsidRPr="00414C2B" w:rsidRDefault="00D5139B" w:rsidP="00414C2B">
      <w:pPr>
        <w:spacing w:after="0" w:line="240" w:lineRule="auto"/>
        <w:jc w:val="both"/>
        <w:rPr>
          <w:rFonts w:ascii="Times New Roman" w:hAnsi="Times New Roman" w:cs="Times New Roman"/>
          <w:sz w:val="20"/>
          <w:szCs w:val="20"/>
        </w:rPr>
      </w:pPr>
    </w:p>
    <w:p w:rsidR="00F42416" w:rsidRPr="002C58F3" w:rsidRDefault="002C58F3" w:rsidP="00414C2B">
      <w:pPr>
        <w:spacing w:after="0" w:line="240" w:lineRule="auto"/>
        <w:jc w:val="both"/>
        <w:rPr>
          <w:rFonts w:ascii="Times New Roman" w:hAnsi="Times New Roman" w:cs="Times New Roman"/>
          <w:sz w:val="20"/>
          <w:szCs w:val="20"/>
        </w:rPr>
      </w:pPr>
      <w:r w:rsidRPr="002C58F3">
        <w:rPr>
          <w:rFonts w:ascii="Times New Roman" w:hAnsi="Times New Roman" w:cs="Times New Roman"/>
          <w:sz w:val="20"/>
          <w:szCs w:val="20"/>
        </w:rPr>
        <w:t>No se ha marcado complementariedad con otros programas sociales dentro de las RO de los ejercicio</w:t>
      </w:r>
      <w:r>
        <w:rPr>
          <w:rFonts w:ascii="Times New Roman" w:hAnsi="Times New Roman" w:cs="Times New Roman"/>
          <w:sz w:val="20"/>
          <w:szCs w:val="20"/>
        </w:rPr>
        <w:t>s</w:t>
      </w:r>
      <w:r w:rsidRPr="002C58F3">
        <w:rPr>
          <w:rFonts w:ascii="Times New Roman" w:hAnsi="Times New Roman" w:cs="Times New Roman"/>
          <w:sz w:val="20"/>
          <w:szCs w:val="20"/>
        </w:rPr>
        <w:t xml:space="preserve"> 2016 y 2017 </w:t>
      </w:r>
    </w:p>
    <w:p w:rsidR="00431C89" w:rsidRPr="00414C2B" w:rsidRDefault="00431C89" w:rsidP="00414C2B">
      <w:pPr>
        <w:spacing w:after="0" w:line="240" w:lineRule="auto"/>
        <w:jc w:val="both"/>
        <w:rPr>
          <w:rFonts w:ascii="Times New Roman" w:hAnsi="Times New Roman" w:cs="Times New Roman"/>
          <w:b/>
          <w:sz w:val="20"/>
          <w:szCs w:val="20"/>
        </w:rPr>
      </w:pPr>
    </w:p>
    <w:p w:rsidR="00431C89" w:rsidRPr="00414C2B" w:rsidRDefault="003E38F1" w:rsidP="00414C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III.6</w:t>
      </w:r>
      <w:r w:rsidR="00431C89" w:rsidRPr="00414C2B">
        <w:rPr>
          <w:rFonts w:ascii="Times New Roman" w:hAnsi="Times New Roman" w:cs="Times New Roman"/>
          <w:b/>
          <w:sz w:val="20"/>
          <w:szCs w:val="20"/>
        </w:rPr>
        <w:t>. Análisis de la Congruencia del Proyecto como Programa Social de la CDMX</w:t>
      </w:r>
    </w:p>
    <w:p w:rsidR="00431C89" w:rsidRPr="00414C2B" w:rsidRDefault="00431C89" w:rsidP="00414C2B">
      <w:pPr>
        <w:pStyle w:val="Sinespaciado"/>
        <w:jc w:val="both"/>
        <w:rPr>
          <w:rFonts w:ascii="Times New Roman" w:hAnsi="Times New Roman" w:cs="Times New Roman"/>
          <w:sz w:val="20"/>
          <w:szCs w:val="20"/>
        </w:rPr>
      </w:pPr>
    </w:p>
    <w:tbl>
      <w:tblPr>
        <w:tblStyle w:val="PlainTable1"/>
        <w:tblW w:w="0" w:type="auto"/>
        <w:tblLook w:val="04A0" w:firstRow="1" w:lastRow="0" w:firstColumn="1" w:lastColumn="0" w:noHBand="0" w:noVBand="1"/>
      </w:tblPr>
      <w:tblGrid>
        <w:gridCol w:w="5395"/>
        <w:gridCol w:w="5395"/>
      </w:tblGrid>
      <w:tr w:rsidR="00431C89" w:rsidRPr="00414C2B" w:rsidTr="009A2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431C89" w:rsidRPr="00414C2B" w:rsidRDefault="00431C89" w:rsidP="00414C2B">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Características de los Programas Sociales</w:t>
            </w:r>
          </w:p>
        </w:tc>
        <w:tc>
          <w:tcPr>
            <w:tcW w:w="5395" w:type="dxa"/>
          </w:tcPr>
          <w:p w:rsidR="00431C89" w:rsidRPr="00414C2B" w:rsidRDefault="00431C89" w:rsidP="00414C2B">
            <w:pPr>
              <w:pStyle w:val="Sinespaciad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sz w:val="20"/>
                <w:szCs w:val="20"/>
              </w:rPr>
              <w:t>Características y valoración  de Congruencia del Programa Social “Cultura Comunitaria Tlalpan 2016</w:t>
            </w:r>
            <w:r w:rsidR="005876AF">
              <w:rPr>
                <w:rFonts w:ascii="Times New Roman" w:hAnsi="Times New Roman" w:cs="Times New Roman"/>
                <w:sz w:val="20"/>
                <w:szCs w:val="20"/>
              </w:rPr>
              <w:t xml:space="preserve"> y 2017</w:t>
            </w:r>
            <w:r w:rsidRPr="00414C2B">
              <w:rPr>
                <w:rFonts w:ascii="Times New Roman" w:hAnsi="Times New Roman" w:cs="Times New Roman"/>
                <w:sz w:val="20"/>
                <w:szCs w:val="20"/>
              </w:rPr>
              <w:t xml:space="preserve">” </w:t>
            </w:r>
          </w:p>
        </w:tc>
      </w:tr>
      <w:tr w:rsidR="00431C89" w:rsidRPr="00414C2B" w:rsidTr="009A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431C89" w:rsidRPr="00C33598" w:rsidRDefault="00431C89" w:rsidP="00414C2B">
            <w:pPr>
              <w:autoSpaceDE w:val="0"/>
              <w:autoSpaceDN w:val="0"/>
              <w:adjustRightInd w:val="0"/>
              <w:jc w:val="both"/>
              <w:rPr>
                <w:rFonts w:ascii="Times New Roman" w:hAnsi="Times New Roman" w:cs="Times New Roman"/>
                <w:b w:val="0"/>
                <w:sz w:val="20"/>
                <w:szCs w:val="20"/>
              </w:rPr>
            </w:pPr>
            <w:r w:rsidRPr="00C33598">
              <w:rPr>
                <w:rFonts w:ascii="Times New Roman" w:hAnsi="Times New Roman" w:cs="Times New Roman"/>
                <w:b w:val="0"/>
                <w:sz w:val="20"/>
                <w:szCs w:val="20"/>
              </w:rPr>
              <w:t>Promueven el cumplimiento de los Derechos Económicos, Sociales y Culturales</w:t>
            </w:r>
          </w:p>
        </w:tc>
        <w:tc>
          <w:tcPr>
            <w:tcW w:w="5395" w:type="dxa"/>
          </w:tcPr>
          <w:p w:rsidR="00431C89" w:rsidRPr="00414C2B" w:rsidRDefault="005876AF" w:rsidP="005876AF">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El programa ha promovido en sus dos emisiones el </w:t>
            </w:r>
            <w:r w:rsidR="00431C89" w:rsidRPr="00414C2B">
              <w:rPr>
                <w:rFonts w:ascii="Times New Roman" w:hAnsi="Times New Roman" w:cs="Times New Roman"/>
                <w:sz w:val="20"/>
                <w:szCs w:val="20"/>
              </w:rPr>
              <w:t xml:space="preserve">acceso </w:t>
            </w:r>
            <w:r>
              <w:rPr>
                <w:rFonts w:ascii="Times New Roman" w:hAnsi="Times New Roman" w:cs="Times New Roman"/>
                <w:sz w:val="20"/>
                <w:szCs w:val="20"/>
              </w:rPr>
              <w:t xml:space="preserve">y ejercicio </w:t>
            </w:r>
            <w:r w:rsidR="00431C89" w:rsidRPr="00414C2B">
              <w:rPr>
                <w:rFonts w:ascii="Times New Roman" w:hAnsi="Times New Roman" w:cs="Times New Roman"/>
                <w:sz w:val="20"/>
                <w:szCs w:val="20"/>
              </w:rPr>
              <w:t>a la educación</w:t>
            </w:r>
            <w:r>
              <w:rPr>
                <w:rFonts w:ascii="Times New Roman" w:hAnsi="Times New Roman" w:cs="Times New Roman"/>
                <w:sz w:val="20"/>
                <w:szCs w:val="20"/>
              </w:rPr>
              <w:t xml:space="preserve"> no formal </w:t>
            </w:r>
            <w:r w:rsidR="00431C89" w:rsidRPr="00414C2B">
              <w:rPr>
                <w:rFonts w:ascii="Times New Roman" w:hAnsi="Times New Roman" w:cs="Times New Roman"/>
                <w:sz w:val="20"/>
                <w:szCs w:val="20"/>
              </w:rPr>
              <w:t xml:space="preserve"> y</w:t>
            </w:r>
            <w:r>
              <w:rPr>
                <w:rFonts w:ascii="Times New Roman" w:hAnsi="Times New Roman" w:cs="Times New Roman"/>
                <w:sz w:val="20"/>
                <w:szCs w:val="20"/>
              </w:rPr>
              <w:t xml:space="preserve"> a</w:t>
            </w:r>
            <w:r w:rsidR="00431C89" w:rsidRPr="00414C2B">
              <w:rPr>
                <w:rFonts w:ascii="Times New Roman" w:hAnsi="Times New Roman" w:cs="Times New Roman"/>
                <w:sz w:val="20"/>
                <w:szCs w:val="20"/>
              </w:rPr>
              <w:t xml:space="preserve"> la cultura</w:t>
            </w:r>
          </w:p>
        </w:tc>
      </w:tr>
      <w:tr w:rsidR="00431C89" w:rsidRPr="00414C2B" w:rsidTr="009A2776">
        <w:tc>
          <w:tcPr>
            <w:cnfStyle w:val="001000000000" w:firstRow="0" w:lastRow="0" w:firstColumn="1" w:lastColumn="0" w:oddVBand="0" w:evenVBand="0" w:oddHBand="0" w:evenHBand="0" w:firstRowFirstColumn="0" w:firstRowLastColumn="0" w:lastRowFirstColumn="0" w:lastRowLastColumn="0"/>
            <w:tcW w:w="5395" w:type="dxa"/>
          </w:tcPr>
          <w:p w:rsidR="00431C89" w:rsidRPr="00C33598" w:rsidRDefault="00431C89" w:rsidP="00414C2B">
            <w:pPr>
              <w:autoSpaceDE w:val="0"/>
              <w:autoSpaceDN w:val="0"/>
              <w:adjustRightInd w:val="0"/>
              <w:jc w:val="both"/>
              <w:rPr>
                <w:rFonts w:ascii="Times New Roman" w:hAnsi="Times New Roman" w:cs="Times New Roman"/>
                <w:b w:val="0"/>
                <w:sz w:val="20"/>
                <w:szCs w:val="20"/>
              </w:rPr>
            </w:pPr>
            <w:r w:rsidRPr="00C33598">
              <w:rPr>
                <w:rFonts w:ascii="Times New Roman" w:hAnsi="Times New Roman" w:cs="Times New Roman"/>
                <w:b w:val="0"/>
                <w:sz w:val="20"/>
                <w:szCs w:val="20"/>
              </w:rPr>
              <w:t>Se dividen en: programas de transferencias monetarias o materiales, de prestación de servicios, de construcción, mejoramiento u operación de la infraestructura social, y de otorgamiento de subsidios directos o indirectos</w:t>
            </w:r>
          </w:p>
        </w:tc>
        <w:tc>
          <w:tcPr>
            <w:tcW w:w="5395" w:type="dxa"/>
          </w:tcPr>
          <w:p w:rsidR="00431C89" w:rsidRPr="00414C2B" w:rsidRDefault="00016C15" w:rsidP="00414C2B">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En ambos ejercicios </w:t>
            </w:r>
            <w:r w:rsidR="005876AF">
              <w:rPr>
                <w:rFonts w:ascii="Times New Roman" w:hAnsi="Times New Roman" w:cs="Times New Roman"/>
                <w:sz w:val="20"/>
                <w:szCs w:val="20"/>
              </w:rPr>
              <w:t xml:space="preserve">El PS se ha desarrollado como </w:t>
            </w:r>
            <w:r>
              <w:rPr>
                <w:rFonts w:ascii="Times New Roman" w:hAnsi="Times New Roman" w:cs="Times New Roman"/>
                <w:sz w:val="20"/>
                <w:szCs w:val="20"/>
              </w:rPr>
              <w:t xml:space="preserve">un </w:t>
            </w:r>
            <w:r w:rsidR="00431C89" w:rsidRPr="00414C2B">
              <w:rPr>
                <w:rFonts w:ascii="Times New Roman" w:hAnsi="Times New Roman" w:cs="Times New Roman"/>
                <w:sz w:val="20"/>
                <w:szCs w:val="20"/>
              </w:rPr>
              <w:t>Es un programa de transferencia monetaria</w:t>
            </w:r>
          </w:p>
        </w:tc>
      </w:tr>
      <w:tr w:rsidR="00431C89" w:rsidRPr="00414C2B" w:rsidTr="009A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431C89" w:rsidRPr="00C33598" w:rsidRDefault="00431C89" w:rsidP="00414C2B">
            <w:pPr>
              <w:autoSpaceDE w:val="0"/>
              <w:autoSpaceDN w:val="0"/>
              <w:adjustRightInd w:val="0"/>
              <w:jc w:val="both"/>
              <w:rPr>
                <w:rFonts w:ascii="Times New Roman" w:hAnsi="Times New Roman" w:cs="Times New Roman"/>
                <w:b w:val="0"/>
                <w:sz w:val="20"/>
                <w:szCs w:val="20"/>
              </w:rPr>
            </w:pPr>
            <w:r w:rsidRPr="00C33598">
              <w:rPr>
                <w:rFonts w:ascii="Times New Roman" w:hAnsi="Times New Roman" w:cs="Times New Roman"/>
                <w:b w:val="0"/>
                <w:sz w:val="20"/>
                <w:szCs w:val="20"/>
              </w:rPr>
              <w:t>Procuran atenuar, combatir y en lo posible resolver problemas de naturaleza estructural que determinan condiciones de vida y de bienestar precarios en los hogares e individuos que los padecen.</w:t>
            </w:r>
          </w:p>
        </w:tc>
        <w:tc>
          <w:tcPr>
            <w:tcW w:w="5395" w:type="dxa"/>
          </w:tcPr>
          <w:p w:rsidR="00431C89" w:rsidRPr="00414C2B" w:rsidRDefault="00431C89" w:rsidP="009A277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Tiene como </w:t>
            </w:r>
            <w:r w:rsidR="00970FB7" w:rsidRPr="00414C2B">
              <w:rPr>
                <w:rFonts w:ascii="Times New Roman" w:hAnsi="Times New Roman" w:cs="Times New Roman"/>
                <w:sz w:val="20"/>
                <w:szCs w:val="20"/>
              </w:rPr>
              <w:t>propósito</w:t>
            </w:r>
            <w:r w:rsidRPr="00414C2B">
              <w:rPr>
                <w:rFonts w:ascii="Times New Roman" w:hAnsi="Times New Roman" w:cs="Times New Roman"/>
                <w:sz w:val="20"/>
                <w:szCs w:val="20"/>
              </w:rPr>
              <w:t xml:space="preserve"> la conformación de un Modelo Pedagógico que integre servicios de libre acceso con la intención de facilitar condiciones incidiendo directamente </w:t>
            </w:r>
            <w:r w:rsidR="001A4DD8">
              <w:rPr>
                <w:rFonts w:ascii="Times New Roman" w:hAnsi="Times New Roman" w:cs="Times New Roman"/>
                <w:sz w:val="20"/>
                <w:szCs w:val="20"/>
              </w:rPr>
              <w:t xml:space="preserve">en </w:t>
            </w:r>
            <w:r w:rsidRPr="00414C2B">
              <w:rPr>
                <w:rFonts w:ascii="Times New Roman" w:hAnsi="Times New Roman" w:cs="Times New Roman"/>
                <w:sz w:val="20"/>
                <w:szCs w:val="20"/>
              </w:rPr>
              <w:t>los habitantes de zonas geográfica determinadas, con características de vulnerabilidad, rezago educativo y/o marginación</w:t>
            </w:r>
            <w:r w:rsidR="009A2776">
              <w:rPr>
                <w:rFonts w:ascii="Times New Roman" w:hAnsi="Times New Roman" w:cs="Times New Roman"/>
                <w:sz w:val="20"/>
                <w:szCs w:val="20"/>
              </w:rPr>
              <w:t xml:space="preserve">. Ofreciendo </w:t>
            </w:r>
            <w:r w:rsidRPr="00414C2B">
              <w:rPr>
                <w:rFonts w:ascii="Times New Roman" w:hAnsi="Times New Roman" w:cs="Times New Roman"/>
                <w:sz w:val="20"/>
                <w:szCs w:val="20"/>
              </w:rPr>
              <w:t>acceso a otras modalidades educativas bajo perspectivas artísticas</w:t>
            </w:r>
            <w:r w:rsidR="001A4DD8">
              <w:rPr>
                <w:rFonts w:ascii="Times New Roman" w:hAnsi="Times New Roman" w:cs="Times New Roman"/>
                <w:sz w:val="20"/>
                <w:szCs w:val="20"/>
              </w:rPr>
              <w:t>,</w:t>
            </w:r>
            <w:r w:rsidRPr="00414C2B">
              <w:rPr>
                <w:rFonts w:ascii="Times New Roman" w:hAnsi="Times New Roman" w:cs="Times New Roman"/>
                <w:sz w:val="20"/>
                <w:szCs w:val="20"/>
              </w:rPr>
              <w:t xml:space="preserve"> integrando nuevos discursos que incidan en la calidad de vida, </w:t>
            </w:r>
            <w:r w:rsidR="009A2776">
              <w:rPr>
                <w:rFonts w:ascii="Times New Roman" w:hAnsi="Times New Roman" w:cs="Times New Roman"/>
                <w:sz w:val="20"/>
                <w:szCs w:val="20"/>
              </w:rPr>
              <w:t xml:space="preserve">al formar </w:t>
            </w:r>
            <w:r w:rsidRPr="00414C2B">
              <w:rPr>
                <w:rFonts w:ascii="Times New Roman" w:hAnsi="Times New Roman" w:cs="Times New Roman"/>
                <w:sz w:val="20"/>
                <w:szCs w:val="20"/>
              </w:rPr>
              <w:t xml:space="preserve">ciudadanos con la capacidad de trasladar sus diferentes realidades en resultados artísticos que incluyan perspectivas como equidad de género y ejercicio de los derechos culturales </w:t>
            </w:r>
          </w:p>
        </w:tc>
      </w:tr>
      <w:tr w:rsidR="00431C89" w:rsidRPr="00414C2B" w:rsidTr="009A2776">
        <w:tc>
          <w:tcPr>
            <w:cnfStyle w:val="001000000000" w:firstRow="0" w:lastRow="0" w:firstColumn="1" w:lastColumn="0" w:oddVBand="0" w:evenVBand="0" w:oddHBand="0" w:evenHBand="0" w:firstRowFirstColumn="0" w:firstRowLastColumn="0" w:lastRowFirstColumn="0" w:lastRowLastColumn="0"/>
            <w:tcW w:w="5395" w:type="dxa"/>
          </w:tcPr>
          <w:p w:rsidR="00431C89" w:rsidRPr="00C33598" w:rsidRDefault="00431C89" w:rsidP="00414C2B">
            <w:pPr>
              <w:autoSpaceDE w:val="0"/>
              <w:autoSpaceDN w:val="0"/>
              <w:adjustRightInd w:val="0"/>
              <w:jc w:val="both"/>
              <w:rPr>
                <w:rFonts w:ascii="Times New Roman" w:hAnsi="Times New Roman" w:cs="Times New Roman"/>
                <w:b w:val="0"/>
                <w:sz w:val="20"/>
                <w:szCs w:val="20"/>
              </w:rPr>
            </w:pPr>
            <w:r w:rsidRPr="00C33598">
              <w:rPr>
                <w:rFonts w:ascii="Times New Roman" w:hAnsi="Times New Roman" w:cs="Times New Roman"/>
                <w:b w:val="0"/>
                <w:sz w:val="20"/>
                <w:szCs w:val="20"/>
              </w:rPr>
              <w:t>Resultado de un diseño explícito fincado en líneas de base, reglas de operación, lineamientos generales para su operación, identificación de una población objetiva y prospectiva de resultados esperados. Son susceptibles de evaluaciones internas y externas.</w:t>
            </w:r>
          </w:p>
        </w:tc>
        <w:tc>
          <w:tcPr>
            <w:tcW w:w="5395" w:type="dxa"/>
          </w:tcPr>
          <w:p w:rsidR="00431C89" w:rsidRPr="00414C2B" w:rsidRDefault="00431C89" w:rsidP="00414C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 xml:space="preserve">Su ejecución está basada en Regla de Operación, alineado a normatividades aplicables para los programas de desarrollo social y sus resultados son susceptibles de evaluaciones internas y externas, </w:t>
            </w:r>
          </w:p>
        </w:tc>
      </w:tr>
      <w:tr w:rsidR="00431C89" w:rsidRPr="00414C2B" w:rsidTr="009A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431C89" w:rsidRPr="00C33598" w:rsidRDefault="00431C89" w:rsidP="00414C2B">
            <w:pPr>
              <w:pStyle w:val="Sinespaciado"/>
              <w:jc w:val="both"/>
              <w:rPr>
                <w:rFonts w:ascii="Times New Roman" w:hAnsi="Times New Roman" w:cs="Times New Roman"/>
                <w:b w:val="0"/>
                <w:sz w:val="20"/>
                <w:szCs w:val="20"/>
              </w:rPr>
            </w:pPr>
            <w:r w:rsidRPr="00C33598">
              <w:rPr>
                <w:rFonts w:ascii="Times New Roman" w:hAnsi="Times New Roman" w:cs="Times New Roman"/>
                <w:b w:val="0"/>
                <w:sz w:val="20"/>
                <w:szCs w:val="20"/>
              </w:rPr>
              <w:t>Su visión es de corto, mediano y largo plazo</w:t>
            </w:r>
          </w:p>
        </w:tc>
        <w:tc>
          <w:tcPr>
            <w:tcW w:w="5395" w:type="dxa"/>
          </w:tcPr>
          <w:p w:rsidR="00431C89" w:rsidRPr="00414C2B" w:rsidRDefault="00431C89" w:rsidP="00414C2B">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Su visión es de mediano y largo plazo al basarse en la generación de procesos artísticos a través de diversos modelos pedagógicos</w:t>
            </w:r>
          </w:p>
        </w:tc>
      </w:tr>
    </w:tbl>
    <w:p w:rsidR="00431C89" w:rsidRPr="00414C2B" w:rsidRDefault="00431C89" w:rsidP="00414C2B">
      <w:pPr>
        <w:pStyle w:val="Sinespaciado"/>
        <w:jc w:val="both"/>
        <w:rPr>
          <w:rFonts w:ascii="Times New Roman" w:hAnsi="Times New Roman" w:cs="Times New Roman"/>
          <w:sz w:val="20"/>
          <w:szCs w:val="20"/>
        </w:rPr>
      </w:pPr>
    </w:p>
    <w:p w:rsidR="009A4AE9" w:rsidRPr="00414C2B" w:rsidRDefault="00C800F1" w:rsidP="00414C2B">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t>IV</w:t>
      </w:r>
      <w:r w:rsidR="009A4AE9" w:rsidRPr="00414C2B">
        <w:rPr>
          <w:rFonts w:ascii="Times New Roman" w:hAnsi="Times New Roman" w:cs="Times New Roman"/>
          <w:b/>
          <w:sz w:val="20"/>
          <w:szCs w:val="20"/>
        </w:rPr>
        <w:t>. EVALUACIÓN DE LA OPERACIÓN DEL PROGRAMA SOCIAL</w:t>
      </w:r>
    </w:p>
    <w:p w:rsidR="0060561A" w:rsidRPr="00414C2B" w:rsidRDefault="0060561A" w:rsidP="00414C2B">
      <w:pPr>
        <w:spacing w:after="0" w:line="240" w:lineRule="auto"/>
        <w:jc w:val="both"/>
        <w:rPr>
          <w:rFonts w:ascii="Times New Roman" w:eastAsiaTheme="minorEastAsia" w:hAnsi="Times New Roman" w:cs="Times New Roman"/>
          <w:sz w:val="20"/>
          <w:szCs w:val="20"/>
          <w:lang w:eastAsia="es-MX"/>
        </w:rPr>
      </w:pPr>
    </w:p>
    <w:p w:rsidR="00F05AAC" w:rsidRPr="00E45E7F" w:rsidRDefault="00F05AAC" w:rsidP="00F05AAC">
      <w:pPr>
        <w:pStyle w:val="Default"/>
        <w:jc w:val="both"/>
        <w:rPr>
          <w:color w:val="auto"/>
          <w:sz w:val="20"/>
          <w:szCs w:val="20"/>
        </w:rPr>
      </w:pPr>
      <w:r w:rsidRPr="00E45E7F">
        <w:rPr>
          <w:color w:val="auto"/>
          <w:sz w:val="20"/>
          <w:szCs w:val="20"/>
        </w:rPr>
        <w:t xml:space="preserve">La evaluación interna de la operación del programa social busca realizar un análisis sistemático que permita valorar si el programa lleva a cabo sus procesos operativos de manera eficaz y eficiente; es decir, permite contrastar los aspectos normativos, la operación cotidiana y los elementos contextuales, con la finalidad de determinar si en la práctica los procesos del programa social que lo componen y que posibilitan su realización, son eficaces y eficientes en el logro de metas y objetivos del programa. En los siguientes apartados se incluyen los aspectos a desarrollar para realizar este análisis. </w:t>
      </w:r>
    </w:p>
    <w:p w:rsidR="00F05AAC" w:rsidRPr="00E45E7F" w:rsidRDefault="00F05AAC" w:rsidP="00F05AAC">
      <w:pPr>
        <w:pStyle w:val="Default"/>
        <w:jc w:val="both"/>
        <w:rPr>
          <w:b/>
          <w:bCs/>
          <w:color w:val="auto"/>
          <w:sz w:val="20"/>
          <w:szCs w:val="20"/>
        </w:rPr>
      </w:pPr>
    </w:p>
    <w:p w:rsidR="00F05AAC" w:rsidRPr="00E45E7F" w:rsidRDefault="00F05AAC" w:rsidP="00F05AAC">
      <w:pPr>
        <w:pStyle w:val="Default"/>
        <w:jc w:val="both"/>
        <w:rPr>
          <w:color w:val="auto"/>
          <w:sz w:val="20"/>
          <w:szCs w:val="20"/>
        </w:rPr>
      </w:pPr>
      <w:r w:rsidRPr="00E45E7F">
        <w:rPr>
          <w:b/>
          <w:bCs/>
          <w:color w:val="auto"/>
          <w:sz w:val="20"/>
          <w:szCs w:val="20"/>
        </w:rPr>
        <w:t>IV.1. Estructura Opera</w:t>
      </w:r>
      <w:r w:rsidR="000F7601">
        <w:rPr>
          <w:b/>
          <w:bCs/>
          <w:color w:val="auto"/>
          <w:sz w:val="20"/>
          <w:szCs w:val="20"/>
        </w:rPr>
        <w:t>tiva del Programa Social en 2017</w:t>
      </w:r>
      <w:r w:rsidRPr="00E45E7F">
        <w:rPr>
          <w:b/>
          <w:bCs/>
          <w:color w:val="auto"/>
          <w:sz w:val="20"/>
          <w:szCs w:val="20"/>
        </w:rPr>
        <w:t xml:space="preserve"> </w:t>
      </w:r>
    </w:p>
    <w:p w:rsidR="00F05AAC" w:rsidRPr="00E45E7F" w:rsidRDefault="00F05AAC" w:rsidP="00F05AAC">
      <w:pPr>
        <w:pStyle w:val="Default"/>
        <w:jc w:val="both"/>
        <w:rPr>
          <w:color w:val="auto"/>
          <w:sz w:val="20"/>
          <w:szCs w:val="20"/>
        </w:rPr>
      </w:pPr>
    </w:p>
    <w:p w:rsidR="00F05AAC" w:rsidRPr="00E45E7F" w:rsidRDefault="00F05AAC" w:rsidP="00F05AAC">
      <w:pPr>
        <w:pStyle w:val="Default"/>
        <w:jc w:val="both"/>
        <w:rPr>
          <w:color w:val="auto"/>
          <w:sz w:val="20"/>
          <w:szCs w:val="20"/>
        </w:rPr>
      </w:pPr>
      <w:r w:rsidRPr="00E45E7F">
        <w:rPr>
          <w:color w:val="auto"/>
          <w:sz w:val="20"/>
          <w:szCs w:val="20"/>
        </w:rPr>
        <w:t>La estructura Operativa del Programa está conformada jerárquicamente por</w:t>
      </w:r>
    </w:p>
    <w:p w:rsidR="00F05AAC" w:rsidRPr="00E45E7F" w:rsidRDefault="00F05AAC" w:rsidP="00F05AAC">
      <w:pPr>
        <w:pStyle w:val="Default"/>
        <w:jc w:val="both"/>
        <w:rPr>
          <w:color w:val="auto"/>
          <w:sz w:val="20"/>
          <w:szCs w:val="20"/>
        </w:rPr>
      </w:pPr>
    </w:p>
    <w:p w:rsidR="00F05AAC" w:rsidRPr="00E45E7F" w:rsidRDefault="00BF760A" w:rsidP="00F05AAC">
      <w:pPr>
        <w:pStyle w:val="Default"/>
        <w:numPr>
          <w:ilvl w:val="0"/>
          <w:numId w:val="1"/>
        </w:numPr>
        <w:rPr>
          <w:color w:val="auto"/>
          <w:sz w:val="20"/>
          <w:szCs w:val="20"/>
        </w:rPr>
      </w:pPr>
      <w:r>
        <w:rPr>
          <w:noProof/>
          <w:color w:val="auto"/>
          <w:sz w:val="20"/>
          <w:szCs w:val="20"/>
          <w:lang w:eastAsia="es-MX"/>
        </w:rPr>
        <w:drawing>
          <wp:anchor distT="0" distB="0" distL="114300" distR="114300" simplePos="0" relativeHeight="251660288" behindDoc="1" locked="0" layoutInCell="1" allowOverlap="1" wp14:anchorId="73C129A1" wp14:editId="5466FAE6">
            <wp:simplePos x="0" y="0"/>
            <wp:positionH relativeFrom="column">
              <wp:posOffset>1837055</wp:posOffset>
            </wp:positionH>
            <wp:positionV relativeFrom="paragraph">
              <wp:posOffset>113665</wp:posOffset>
            </wp:positionV>
            <wp:extent cx="4694555" cy="1542415"/>
            <wp:effectExtent l="0" t="0" r="0" b="635"/>
            <wp:wrapThrough wrapText="bothSides">
              <wp:wrapPolygon edited="0">
                <wp:start x="8677" y="0"/>
                <wp:lineTo x="8677" y="4268"/>
                <wp:lineTo x="6924" y="6936"/>
                <wp:lineTo x="6486" y="8003"/>
                <wp:lineTo x="6486" y="21342"/>
                <wp:lineTo x="14988" y="21342"/>
                <wp:lineTo x="15164" y="15740"/>
                <wp:lineTo x="14725" y="15206"/>
                <wp:lineTo x="10956" y="12805"/>
                <wp:lineTo x="10956" y="8537"/>
                <wp:lineTo x="11482" y="8537"/>
                <wp:lineTo x="12885" y="5336"/>
                <wp:lineTo x="12797" y="0"/>
                <wp:lineTo x="8677"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4555" cy="1542415"/>
                    </a:xfrm>
                    <a:prstGeom prst="rect">
                      <a:avLst/>
                    </a:prstGeom>
                    <a:noFill/>
                  </pic:spPr>
                </pic:pic>
              </a:graphicData>
            </a:graphic>
            <wp14:sizeRelH relativeFrom="page">
              <wp14:pctWidth>0</wp14:pctWidth>
            </wp14:sizeRelH>
            <wp14:sizeRelV relativeFrom="page">
              <wp14:pctHeight>0</wp14:pctHeight>
            </wp14:sizeRelV>
          </wp:anchor>
        </w:drawing>
      </w:r>
      <w:r w:rsidR="00F05AAC" w:rsidRPr="00E45E7F">
        <w:rPr>
          <w:color w:val="auto"/>
          <w:sz w:val="20"/>
          <w:szCs w:val="20"/>
        </w:rPr>
        <w:t>Jefe de Unidad Departamental</w:t>
      </w:r>
    </w:p>
    <w:p w:rsidR="00F05AAC" w:rsidRPr="00E45E7F" w:rsidRDefault="00F05AAC" w:rsidP="00F05AAC">
      <w:pPr>
        <w:pStyle w:val="Default"/>
        <w:numPr>
          <w:ilvl w:val="0"/>
          <w:numId w:val="1"/>
        </w:numPr>
        <w:rPr>
          <w:color w:val="auto"/>
          <w:sz w:val="20"/>
          <w:szCs w:val="20"/>
        </w:rPr>
      </w:pPr>
      <w:r w:rsidRPr="00E45E7F">
        <w:rPr>
          <w:color w:val="auto"/>
          <w:sz w:val="20"/>
          <w:szCs w:val="20"/>
        </w:rPr>
        <w:t>Coordinadores</w:t>
      </w:r>
    </w:p>
    <w:p w:rsidR="00F05AAC" w:rsidRPr="00E45E7F" w:rsidRDefault="00F05AAC" w:rsidP="00F05AAC">
      <w:pPr>
        <w:pStyle w:val="Default"/>
        <w:numPr>
          <w:ilvl w:val="0"/>
          <w:numId w:val="1"/>
        </w:numPr>
        <w:rPr>
          <w:color w:val="auto"/>
          <w:sz w:val="20"/>
          <w:szCs w:val="20"/>
        </w:rPr>
      </w:pPr>
      <w:r w:rsidRPr="00E45E7F">
        <w:rPr>
          <w:color w:val="auto"/>
          <w:sz w:val="20"/>
          <w:szCs w:val="20"/>
        </w:rPr>
        <w:t>Auxiliares Operativos</w:t>
      </w:r>
    </w:p>
    <w:p w:rsidR="00F05AAC" w:rsidRPr="00E45E7F" w:rsidRDefault="00F05AAC" w:rsidP="00F05AAC">
      <w:pPr>
        <w:pStyle w:val="Default"/>
        <w:numPr>
          <w:ilvl w:val="0"/>
          <w:numId w:val="1"/>
        </w:numPr>
        <w:rPr>
          <w:color w:val="auto"/>
          <w:sz w:val="20"/>
          <w:szCs w:val="20"/>
        </w:rPr>
      </w:pPr>
      <w:r w:rsidRPr="00E45E7F">
        <w:rPr>
          <w:color w:val="auto"/>
          <w:sz w:val="20"/>
          <w:szCs w:val="20"/>
        </w:rPr>
        <w:t>Auxiliares Administrativos</w:t>
      </w:r>
    </w:p>
    <w:p w:rsidR="00F05AAC" w:rsidRPr="00E45E7F" w:rsidRDefault="00F05AAC" w:rsidP="00F05AAC">
      <w:pPr>
        <w:pStyle w:val="Default"/>
        <w:jc w:val="center"/>
        <w:rPr>
          <w:color w:val="auto"/>
          <w:sz w:val="20"/>
          <w:szCs w:val="20"/>
        </w:rPr>
      </w:pPr>
    </w:p>
    <w:p w:rsidR="00F05AAC" w:rsidRPr="00E45E7F" w:rsidRDefault="00F05AAC" w:rsidP="00F05AAC">
      <w:pPr>
        <w:pStyle w:val="Default"/>
        <w:jc w:val="both"/>
        <w:rPr>
          <w:color w:val="auto"/>
          <w:sz w:val="20"/>
          <w:szCs w:val="20"/>
        </w:rPr>
      </w:pPr>
    </w:p>
    <w:p w:rsidR="00BF760A" w:rsidRDefault="00BF760A" w:rsidP="00F05AAC">
      <w:pPr>
        <w:pStyle w:val="Sinespaciado"/>
        <w:jc w:val="both"/>
        <w:rPr>
          <w:rFonts w:ascii="Times New Roman" w:hAnsi="Times New Roman" w:cs="Times New Roman"/>
          <w:sz w:val="20"/>
          <w:szCs w:val="20"/>
        </w:rPr>
      </w:pPr>
    </w:p>
    <w:p w:rsidR="00BF760A" w:rsidRDefault="00BF760A" w:rsidP="00F05AAC">
      <w:pPr>
        <w:pStyle w:val="Sinespaciado"/>
        <w:jc w:val="both"/>
        <w:rPr>
          <w:rFonts w:ascii="Times New Roman" w:hAnsi="Times New Roman" w:cs="Times New Roman"/>
          <w:sz w:val="20"/>
          <w:szCs w:val="20"/>
        </w:rPr>
      </w:pPr>
    </w:p>
    <w:p w:rsidR="00BF760A" w:rsidRDefault="00BF760A" w:rsidP="00F05AAC">
      <w:pPr>
        <w:pStyle w:val="Sinespaciado"/>
        <w:jc w:val="both"/>
        <w:rPr>
          <w:rFonts w:ascii="Times New Roman" w:hAnsi="Times New Roman" w:cs="Times New Roman"/>
          <w:sz w:val="20"/>
          <w:szCs w:val="20"/>
        </w:rPr>
      </w:pPr>
    </w:p>
    <w:p w:rsidR="00BF760A" w:rsidRDefault="00BF760A" w:rsidP="00F05AAC">
      <w:pPr>
        <w:pStyle w:val="Sinespaciado"/>
        <w:jc w:val="both"/>
        <w:rPr>
          <w:rFonts w:ascii="Times New Roman" w:hAnsi="Times New Roman" w:cs="Times New Roman"/>
          <w:sz w:val="20"/>
          <w:szCs w:val="20"/>
        </w:rPr>
      </w:pPr>
    </w:p>
    <w:p w:rsidR="00BF760A" w:rsidRDefault="00BF760A" w:rsidP="00F05AAC">
      <w:pPr>
        <w:pStyle w:val="Sinespaciado"/>
        <w:jc w:val="both"/>
        <w:rPr>
          <w:rFonts w:ascii="Times New Roman" w:hAnsi="Times New Roman" w:cs="Times New Roman"/>
          <w:sz w:val="20"/>
          <w:szCs w:val="20"/>
        </w:rPr>
      </w:pPr>
    </w:p>
    <w:p w:rsidR="00BF760A" w:rsidRDefault="00BF760A" w:rsidP="00F05AAC">
      <w:pPr>
        <w:pStyle w:val="Sinespaciado"/>
        <w:jc w:val="both"/>
        <w:rPr>
          <w:rFonts w:ascii="Times New Roman" w:hAnsi="Times New Roman" w:cs="Times New Roman"/>
          <w:sz w:val="20"/>
          <w:szCs w:val="20"/>
        </w:rPr>
      </w:pPr>
    </w:p>
    <w:p w:rsidR="00BF760A" w:rsidRDefault="00BF760A" w:rsidP="00F05AAC">
      <w:pPr>
        <w:pStyle w:val="Sinespaciado"/>
        <w:jc w:val="both"/>
        <w:rPr>
          <w:rFonts w:ascii="Times New Roman" w:hAnsi="Times New Roman" w:cs="Times New Roman"/>
          <w:sz w:val="20"/>
          <w:szCs w:val="20"/>
        </w:rPr>
      </w:pPr>
    </w:p>
    <w:p w:rsidR="00F05AAC" w:rsidRPr="00E45E7F" w:rsidRDefault="00F05AAC" w:rsidP="00F05AAC">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Descripción de puestos </w:t>
      </w:r>
    </w:p>
    <w:p w:rsidR="00F05AAC" w:rsidRPr="00E45E7F" w:rsidRDefault="00F05AAC" w:rsidP="00F05AAC">
      <w:pPr>
        <w:pStyle w:val="Sinespaciado"/>
        <w:jc w:val="both"/>
        <w:rPr>
          <w:rFonts w:ascii="Times New Roman" w:hAnsi="Times New Roman" w:cs="Times New Roman"/>
          <w:sz w:val="20"/>
          <w:szCs w:val="20"/>
        </w:rPr>
      </w:pPr>
    </w:p>
    <w:tbl>
      <w:tblPr>
        <w:tblStyle w:val="GridTableLight"/>
        <w:tblW w:w="5000" w:type="pct"/>
        <w:tblLook w:val="0000" w:firstRow="0" w:lastRow="0" w:firstColumn="0" w:lastColumn="0" w:noHBand="0" w:noVBand="0"/>
      </w:tblPr>
      <w:tblGrid>
        <w:gridCol w:w="1515"/>
        <w:gridCol w:w="1281"/>
        <w:gridCol w:w="1578"/>
        <w:gridCol w:w="2091"/>
        <w:gridCol w:w="460"/>
        <w:gridCol w:w="460"/>
        <w:gridCol w:w="1463"/>
        <w:gridCol w:w="2168"/>
      </w:tblGrid>
      <w:tr w:rsidR="00350FD4" w:rsidRPr="00E45E7F" w:rsidTr="00916422">
        <w:trPr>
          <w:cantSplit/>
          <w:trHeight w:val="1134"/>
        </w:trPr>
        <w:tc>
          <w:tcPr>
            <w:tcW w:w="687" w:type="pct"/>
            <w:shd w:val="clear" w:color="auto" w:fill="F2F2F2" w:themeFill="background1" w:themeFillShade="F2"/>
          </w:tcPr>
          <w:p w:rsidR="00F05AAC" w:rsidRPr="00E45E7F" w:rsidRDefault="00F05AAC" w:rsidP="00A03D30">
            <w:pPr>
              <w:pStyle w:val="Default"/>
              <w:jc w:val="center"/>
              <w:rPr>
                <w:color w:val="auto"/>
                <w:sz w:val="20"/>
                <w:szCs w:val="20"/>
              </w:rPr>
            </w:pPr>
            <w:r w:rsidRPr="00E45E7F">
              <w:rPr>
                <w:b/>
                <w:bCs/>
                <w:color w:val="auto"/>
                <w:sz w:val="20"/>
                <w:szCs w:val="20"/>
              </w:rPr>
              <w:t>Puesto</w:t>
            </w:r>
          </w:p>
        </w:tc>
        <w:tc>
          <w:tcPr>
            <w:tcW w:w="581" w:type="pct"/>
            <w:shd w:val="clear" w:color="auto" w:fill="F2F2F2" w:themeFill="background1" w:themeFillShade="F2"/>
          </w:tcPr>
          <w:p w:rsidR="00F05AAC" w:rsidRPr="00E45E7F" w:rsidRDefault="00F05AAC" w:rsidP="00A03D30">
            <w:pPr>
              <w:pStyle w:val="Default"/>
              <w:jc w:val="center"/>
              <w:rPr>
                <w:color w:val="auto"/>
                <w:sz w:val="20"/>
                <w:szCs w:val="20"/>
              </w:rPr>
            </w:pPr>
            <w:r w:rsidRPr="00E45E7F">
              <w:rPr>
                <w:b/>
                <w:bCs/>
                <w:color w:val="auto"/>
                <w:sz w:val="20"/>
                <w:szCs w:val="20"/>
              </w:rPr>
              <w:t>Formación requerida</w:t>
            </w:r>
          </w:p>
        </w:tc>
        <w:tc>
          <w:tcPr>
            <w:tcW w:w="716" w:type="pct"/>
            <w:shd w:val="clear" w:color="auto" w:fill="F2F2F2" w:themeFill="background1" w:themeFillShade="F2"/>
          </w:tcPr>
          <w:p w:rsidR="00F05AAC" w:rsidRPr="00E45E7F" w:rsidRDefault="00F05AAC" w:rsidP="00A03D30">
            <w:pPr>
              <w:pStyle w:val="Default"/>
              <w:jc w:val="center"/>
              <w:rPr>
                <w:color w:val="auto"/>
                <w:sz w:val="20"/>
                <w:szCs w:val="20"/>
              </w:rPr>
            </w:pPr>
            <w:r w:rsidRPr="00E45E7F">
              <w:rPr>
                <w:b/>
                <w:bCs/>
                <w:color w:val="auto"/>
                <w:sz w:val="20"/>
                <w:szCs w:val="20"/>
              </w:rPr>
              <w:t>Experiencia requerida</w:t>
            </w:r>
          </w:p>
        </w:tc>
        <w:tc>
          <w:tcPr>
            <w:tcW w:w="949" w:type="pct"/>
            <w:shd w:val="clear" w:color="auto" w:fill="F2F2F2" w:themeFill="background1" w:themeFillShade="F2"/>
          </w:tcPr>
          <w:p w:rsidR="00F05AAC" w:rsidRPr="00E45E7F" w:rsidRDefault="00F05AAC" w:rsidP="00A03D30">
            <w:pPr>
              <w:pStyle w:val="Default"/>
              <w:jc w:val="center"/>
              <w:rPr>
                <w:color w:val="auto"/>
                <w:sz w:val="20"/>
                <w:szCs w:val="20"/>
              </w:rPr>
            </w:pPr>
            <w:r w:rsidRPr="00E45E7F">
              <w:rPr>
                <w:b/>
                <w:bCs/>
                <w:color w:val="auto"/>
                <w:sz w:val="20"/>
                <w:szCs w:val="20"/>
              </w:rPr>
              <w:t>Funciones</w:t>
            </w:r>
          </w:p>
        </w:tc>
        <w:tc>
          <w:tcPr>
            <w:tcW w:w="209" w:type="pct"/>
            <w:shd w:val="clear" w:color="auto" w:fill="F2F2F2" w:themeFill="background1" w:themeFillShade="F2"/>
            <w:textDirection w:val="btLr"/>
          </w:tcPr>
          <w:p w:rsidR="00F05AAC" w:rsidRPr="00E45E7F" w:rsidRDefault="00F05AAC" w:rsidP="00916422">
            <w:pPr>
              <w:pStyle w:val="Default"/>
              <w:ind w:left="113" w:right="113"/>
              <w:jc w:val="center"/>
              <w:rPr>
                <w:color w:val="auto"/>
                <w:sz w:val="20"/>
                <w:szCs w:val="20"/>
              </w:rPr>
            </w:pPr>
            <w:r w:rsidRPr="00E45E7F">
              <w:rPr>
                <w:b/>
                <w:bCs/>
                <w:color w:val="auto"/>
                <w:sz w:val="20"/>
                <w:szCs w:val="20"/>
              </w:rPr>
              <w:t>Sexo</w:t>
            </w:r>
          </w:p>
        </w:tc>
        <w:tc>
          <w:tcPr>
            <w:tcW w:w="209" w:type="pct"/>
            <w:shd w:val="clear" w:color="auto" w:fill="F2F2F2" w:themeFill="background1" w:themeFillShade="F2"/>
            <w:textDirection w:val="btLr"/>
          </w:tcPr>
          <w:p w:rsidR="00F05AAC" w:rsidRPr="00E45E7F" w:rsidRDefault="00F05AAC" w:rsidP="00916422">
            <w:pPr>
              <w:pStyle w:val="Default"/>
              <w:ind w:left="113" w:right="113"/>
              <w:jc w:val="center"/>
              <w:rPr>
                <w:color w:val="auto"/>
                <w:sz w:val="20"/>
                <w:szCs w:val="20"/>
              </w:rPr>
            </w:pPr>
            <w:r w:rsidRPr="00E45E7F">
              <w:rPr>
                <w:b/>
                <w:bCs/>
                <w:color w:val="auto"/>
                <w:sz w:val="20"/>
                <w:szCs w:val="20"/>
              </w:rPr>
              <w:t>Edad</w:t>
            </w:r>
          </w:p>
        </w:tc>
        <w:tc>
          <w:tcPr>
            <w:tcW w:w="664" w:type="pct"/>
            <w:shd w:val="clear" w:color="auto" w:fill="F2F2F2" w:themeFill="background1" w:themeFillShade="F2"/>
          </w:tcPr>
          <w:p w:rsidR="00F05AAC" w:rsidRPr="00E45E7F" w:rsidRDefault="00F05AAC" w:rsidP="00A03D30">
            <w:pPr>
              <w:pStyle w:val="Default"/>
              <w:jc w:val="center"/>
              <w:rPr>
                <w:color w:val="auto"/>
                <w:sz w:val="20"/>
                <w:szCs w:val="20"/>
              </w:rPr>
            </w:pPr>
            <w:r w:rsidRPr="00E45E7F">
              <w:rPr>
                <w:b/>
                <w:bCs/>
                <w:color w:val="auto"/>
                <w:sz w:val="20"/>
                <w:szCs w:val="20"/>
              </w:rPr>
              <w:t>Formación de la persona ocupante</w:t>
            </w:r>
          </w:p>
        </w:tc>
        <w:tc>
          <w:tcPr>
            <w:tcW w:w="984" w:type="pct"/>
            <w:shd w:val="clear" w:color="auto" w:fill="F2F2F2" w:themeFill="background1" w:themeFillShade="F2"/>
          </w:tcPr>
          <w:p w:rsidR="00F05AAC" w:rsidRPr="00E45E7F" w:rsidRDefault="00F05AAC" w:rsidP="00A03D30">
            <w:pPr>
              <w:pStyle w:val="Default"/>
              <w:jc w:val="center"/>
              <w:rPr>
                <w:color w:val="auto"/>
                <w:sz w:val="20"/>
                <w:szCs w:val="20"/>
              </w:rPr>
            </w:pPr>
            <w:r w:rsidRPr="00E45E7F">
              <w:rPr>
                <w:b/>
                <w:bCs/>
                <w:color w:val="auto"/>
                <w:sz w:val="20"/>
                <w:szCs w:val="20"/>
              </w:rPr>
              <w:t>Experiencia de la persona ocupante</w:t>
            </w:r>
          </w:p>
        </w:tc>
      </w:tr>
      <w:tr w:rsidR="00350FD4" w:rsidRPr="00E45E7F" w:rsidTr="00916422">
        <w:trPr>
          <w:cantSplit/>
          <w:trHeight w:val="1134"/>
        </w:trPr>
        <w:tc>
          <w:tcPr>
            <w:tcW w:w="687"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Jefe de Unidad Departamental</w:t>
            </w:r>
          </w:p>
        </w:tc>
        <w:tc>
          <w:tcPr>
            <w:tcW w:w="581"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716"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949"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Responsable de la operación del programa</w:t>
            </w:r>
          </w:p>
        </w:tc>
        <w:tc>
          <w:tcPr>
            <w:tcW w:w="209" w:type="pct"/>
            <w:shd w:val="clear" w:color="auto" w:fill="auto"/>
            <w:textDirection w:val="btLr"/>
          </w:tcPr>
          <w:p w:rsidR="00F05AAC" w:rsidRPr="00E45E7F" w:rsidRDefault="00F05AAC" w:rsidP="00916422">
            <w:pPr>
              <w:pStyle w:val="Default"/>
              <w:ind w:left="113" w:right="113"/>
              <w:jc w:val="center"/>
              <w:rPr>
                <w:bCs/>
                <w:color w:val="auto"/>
                <w:sz w:val="20"/>
                <w:szCs w:val="20"/>
              </w:rPr>
            </w:pPr>
            <w:r w:rsidRPr="00E45E7F">
              <w:rPr>
                <w:bCs/>
                <w:color w:val="auto"/>
                <w:sz w:val="20"/>
                <w:szCs w:val="20"/>
              </w:rPr>
              <w:t>Masculino</w:t>
            </w:r>
          </w:p>
        </w:tc>
        <w:tc>
          <w:tcPr>
            <w:tcW w:w="209" w:type="pct"/>
            <w:shd w:val="clear" w:color="auto" w:fill="auto"/>
            <w:textDirection w:val="btLr"/>
          </w:tcPr>
          <w:p w:rsidR="00F05AAC" w:rsidRPr="00E45E7F" w:rsidRDefault="009F4CF2" w:rsidP="00916422">
            <w:pPr>
              <w:pStyle w:val="Default"/>
              <w:ind w:left="113" w:right="113"/>
              <w:jc w:val="center"/>
              <w:rPr>
                <w:bCs/>
                <w:color w:val="auto"/>
                <w:sz w:val="20"/>
                <w:szCs w:val="20"/>
              </w:rPr>
            </w:pPr>
            <w:r>
              <w:rPr>
                <w:bCs/>
                <w:color w:val="auto"/>
                <w:sz w:val="20"/>
                <w:szCs w:val="20"/>
              </w:rPr>
              <w:t>33</w:t>
            </w:r>
          </w:p>
        </w:tc>
        <w:tc>
          <w:tcPr>
            <w:tcW w:w="664"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Licenciatura en Ciencias de la Comunicación, UNAM (concluido)</w:t>
            </w:r>
          </w:p>
        </w:tc>
        <w:tc>
          <w:tcPr>
            <w:tcW w:w="984" w:type="pct"/>
            <w:shd w:val="clear" w:color="auto" w:fill="auto"/>
          </w:tcPr>
          <w:p w:rsidR="00F05AAC" w:rsidRPr="00E45E7F" w:rsidRDefault="00F05AAC" w:rsidP="00A03D30">
            <w:pPr>
              <w:jc w:val="both"/>
              <w:rPr>
                <w:bCs/>
                <w:sz w:val="20"/>
                <w:szCs w:val="20"/>
              </w:rPr>
            </w:pPr>
            <w:r w:rsidRPr="00E45E7F">
              <w:rPr>
                <w:rFonts w:ascii="Times New Roman" w:hAnsi="Times New Roman" w:cs="Times New Roman"/>
                <w:sz w:val="20"/>
                <w:szCs w:val="20"/>
              </w:rPr>
              <w:t>Asesor de Cultura del Sistema de Transporte Colectivo. Metro de la Ciudad de México</w:t>
            </w:r>
          </w:p>
        </w:tc>
      </w:tr>
      <w:tr w:rsidR="00350FD4" w:rsidRPr="00E45E7F" w:rsidTr="00916422">
        <w:trPr>
          <w:cantSplit/>
          <w:trHeight w:val="1134"/>
        </w:trPr>
        <w:tc>
          <w:tcPr>
            <w:tcW w:w="687"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Enlace Coordinador A</w:t>
            </w:r>
          </w:p>
        </w:tc>
        <w:tc>
          <w:tcPr>
            <w:tcW w:w="581"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716"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949"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Seguimiento y apoyo a los trabajos realizados por los beneficiarios en el territorio dentro y fuera de los Centros de Artes y Oficios.</w:t>
            </w:r>
          </w:p>
        </w:tc>
        <w:tc>
          <w:tcPr>
            <w:tcW w:w="209" w:type="pct"/>
            <w:shd w:val="clear" w:color="auto" w:fill="F2F2F2" w:themeFill="background1" w:themeFillShade="F2"/>
            <w:textDirection w:val="btLr"/>
          </w:tcPr>
          <w:p w:rsidR="00F05AAC" w:rsidRPr="00E45E7F" w:rsidRDefault="00F05AAC" w:rsidP="00916422">
            <w:pPr>
              <w:pStyle w:val="Default"/>
              <w:ind w:left="113" w:right="113"/>
              <w:jc w:val="center"/>
              <w:rPr>
                <w:bCs/>
                <w:color w:val="auto"/>
                <w:sz w:val="20"/>
                <w:szCs w:val="20"/>
              </w:rPr>
            </w:pPr>
            <w:r w:rsidRPr="00E45E7F">
              <w:rPr>
                <w:bCs/>
                <w:color w:val="auto"/>
                <w:sz w:val="20"/>
                <w:szCs w:val="20"/>
              </w:rPr>
              <w:t>Masculino</w:t>
            </w:r>
          </w:p>
        </w:tc>
        <w:tc>
          <w:tcPr>
            <w:tcW w:w="209" w:type="pct"/>
            <w:shd w:val="clear" w:color="auto" w:fill="F2F2F2" w:themeFill="background1" w:themeFillShade="F2"/>
            <w:textDirection w:val="btLr"/>
          </w:tcPr>
          <w:p w:rsidR="00F05AAC" w:rsidRPr="00E45E7F" w:rsidRDefault="009F4CF2" w:rsidP="00916422">
            <w:pPr>
              <w:pStyle w:val="Default"/>
              <w:ind w:left="113" w:right="113"/>
              <w:jc w:val="center"/>
              <w:rPr>
                <w:bCs/>
                <w:color w:val="auto"/>
                <w:sz w:val="20"/>
                <w:szCs w:val="20"/>
              </w:rPr>
            </w:pPr>
            <w:r>
              <w:rPr>
                <w:bCs/>
                <w:color w:val="auto"/>
                <w:sz w:val="20"/>
                <w:szCs w:val="20"/>
              </w:rPr>
              <w:t>37</w:t>
            </w:r>
          </w:p>
        </w:tc>
        <w:tc>
          <w:tcPr>
            <w:tcW w:w="664"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Licenciatura en Ciencias de la Comunicación, UNAM (concluido)</w:t>
            </w:r>
          </w:p>
        </w:tc>
        <w:tc>
          <w:tcPr>
            <w:tcW w:w="984"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color w:val="auto"/>
                <w:sz w:val="20"/>
                <w:szCs w:val="20"/>
              </w:rPr>
              <w:t>Desarrollo de investigación sobre distintas manifestacion</w:t>
            </w:r>
            <w:r w:rsidR="00350FD4">
              <w:rPr>
                <w:color w:val="auto"/>
                <w:sz w:val="20"/>
                <w:szCs w:val="20"/>
              </w:rPr>
              <w:t>es de la cultura popular y afro-</w:t>
            </w:r>
            <w:r w:rsidRPr="00E45E7F">
              <w:rPr>
                <w:color w:val="auto"/>
                <w:sz w:val="20"/>
                <w:szCs w:val="20"/>
              </w:rPr>
              <w:t>descendiente en Brasil. Impartición de talleres para niños y jóvenes en Centro Cultural La Pirámide, BJ; Casa de Cultura Fuego Nuevo, Iztapalapa; Escuela Secundaria-Preparatoria LOGOS),</w:t>
            </w:r>
          </w:p>
        </w:tc>
      </w:tr>
      <w:tr w:rsidR="00350FD4" w:rsidRPr="00E45E7F" w:rsidTr="00916422">
        <w:trPr>
          <w:cantSplit/>
          <w:trHeight w:val="1134"/>
        </w:trPr>
        <w:tc>
          <w:tcPr>
            <w:tcW w:w="687"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Coordinador B</w:t>
            </w:r>
          </w:p>
        </w:tc>
        <w:tc>
          <w:tcPr>
            <w:tcW w:w="581"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716"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949"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Seguimiento y apoyo a los trabajos realizados por los beneficiarios en el territorio dentro y fuera de los Centros de Artes y Oficios.</w:t>
            </w:r>
          </w:p>
        </w:tc>
        <w:tc>
          <w:tcPr>
            <w:tcW w:w="209" w:type="pct"/>
            <w:shd w:val="clear" w:color="auto" w:fill="auto"/>
            <w:textDirection w:val="btLr"/>
          </w:tcPr>
          <w:p w:rsidR="00F05AAC" w:rsidRPr="00E45E7F" w:rsidRDefault="00F05AAC" w:rsidP="00916422">
            <w:pPr>
              <w:pStyle w:val="Default"/>
              <w:ind w:left="113" w:right="113"/>
              <w:jc w:val="center"/>
              <w:rPr>
                <w:bCs/>
                <w:color w:val="auto"/>
                <w:sz w:val="20"/>
                <w:szCs w:val="20"/>
              </w:rPr>
            </w:pPr>
            <w:r w:rsidRPr="00E45E7F">
              <w:rPr>
                <w:bCs/>
                <w:color w:val="auto"/>
                <w:sz w:val="20"/>
                <w:szCs w:val="20"/>
              </w:rPr>
              <w:t>Masculino</w:t>
            </w:r>
          </w:p>
        </w:tc>
        <w:tc>
          <w:tcPr>
            <w:tcW w:w="209" w:type="pct"/>
            <w:shd w:val="clear" w:color="auto" w:fill="auto"/>
            <w:textDirection w:val="btLr"/>
          </w:tcPr>
          <w:p w:rsidR="00F05AAC" w:rsidRPr="00E45E7F" w:rsidRDefault="009F4CF2" w:rsidP="00916422">
            <w:pPr>
              <w:pStyle w:val="Default"/>
              <w:ind w:left="113" w:right="113"/>
              <w:jc w:val="center"/>
              <w:rPr>
                <w:bCs/>
                <w:color w:val="auto"/>
                <w:sz w:val="20"/>
                <w:szCs w:val="20"/>
              </w:rPr>
            </w:pPr>
            <w:r>
              <w:rPr>
                <w:bCs/>
                <w:color w:val="auto"/>
                <w:sz w:val="20"/>
                <w:szCs w:val="20"/>
              </w:rPr>
              <w:t>41</w:t>
            </w:r>
          </w:p>
        </w:tc>
        <w:tc>
          <w:tcPr>
            <w:tcW w:w="664"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Licenciatura en Sociología</w:t>
            </w:r>
          </w:p>
        </w:tc>
        <w:tc>
          <w:tcPr>
            <w:tcW w:w="984"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Participación como Enlace Coordinador en la Fábrica de Artes y Oficios del Estado de México “FARO DEL AIRE”</w:t>
            </w:r>
          </w:p>
        </w:tc>
      </w:tr>
      <w:tr w:rsidR="00350FD4" w:rsidRPr="00E45E7F" w:rsidTr="00916422">
        <w:trPr>
          <w:cantSplit/>
          <w:trHeight w:val="1134"/>
        </w:trPr>
        <w:tc>
          <w:tcPr>
            <w:tcW w:w="687"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Enlace Coordinador C</w:t>
            </w:r>
          </w:p>
        </w:tc>
        <w:tc>
          <w:tcPr>
            <w:tcW w:w="581"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716"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949"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Seguimiento y apoyo a los trabajos realizados por los beneficiarios en el territorio dentro y fuera de los Centros de Artes y Oficios</w:t>
            </w:r>
          </w:p>
        </w:tc>
        <w:tc>
          <w:tcPr>
            <w:tcW w:w="209" w:type="pct"/>
            <w:shd w:val="clear" w:color="auto" w:fill="F2F2F2" w:themeFill="background1" w:themeFillShade="F2"/>
            <w:textDirection w:val="btLr"/>
          </w:tcPr>
          <w:p w:rsidR="00F05AAC" w:rsidRPr="00E45E7F" w:rsidRDefault="00F05AAC" w:rsidP="00916422">
            <w:pPr>
              <w:pStyle w:val="Default"/>
              <w:ind w:left="113" w:right="113"/>
              <w:jc w:val="center"/>
              <w:rPr>
                <w:bCs/>
                <w:color w:val="auto"/>
                <w:sz w:val="20"/>
                <w:szCs w:val="20"/>
              </w:rPr>
            </w:pPr>
            <w:r w:rsidRPr="00E45E7F">
              <w:rPr>
                <w:bCs/>
                <w:color w:val="auto"/>
                <w:sz w:val="20"/>
                <w:szCs w:val="20"/>
              </w:rPr>
              <w:t>Masculino</w:t>
            </w:r>
          </w:p>
        </w:tc>
        <w:tc>
          <w:tcPr>
            <w:tcW w:w="209" w:type="pct"/>
            <w:shd w:val="clear" w:color="auto" w:fill="F2F2F2" w:themeFill="background1" w:themeFillShade="F2"/>
            <w:textDirection w:val="btLr"/>
          </w:tcPr>
          <w:p w:rsidR="00F05AAC" w:rsidRPr="00E45E7F" w:rsidRDefault="009F4CF2" w:rsidP="00916422">
            <w:pPr>
              <w:pStyle w:val="Default"/>
              <w:ind w:left="113" w:right="113"/>
              <w:jc w:val="center"/>
              <w:rPr>
                <w:bCs/>
                <w:color w:val="auto"/>
                <w:sz w:val="20"/>
                <w:szCs w:val="20"/>
              </w:rPr>
            </w:pPr>
            <w:r>
              <w:rPr>
                <w:bCs/>
                <w:color w:val="auto"/>
                <w:sz w:val="20"/>
                <w:szCs w:val="20"/>
              </w:rPr>
              <w:t>30</w:t>
            </w:r>
          </w:p>
        </w:tc>
        <w:tc>
          <w:tcPr>
            <w:tcW w:w="664"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Licenciatura en Lingüística y</w:t>
            </w:r>
          </w:p>
          <w:p w:rsidR="00F05AAC" w:rsidRPr="00E45E7F" w:rsidRDefault="00F05AAC" w:rsidP="00A03D30">
            <w:pPr>
              <w:pStyle w:val="Default"/>
              <w:jc w:val="both"/>
              <w:rPr>
                <w:bCs/>
                <w:color w:val="auto"/>
                <w:sz w:val="20"/>
                <w:szCs w:val="20"/>
              </w:rPr>
            </w:pPr>
            <w:r w:rsidRPr="00E45E7F">
              <w:rPr>
                <w:bCs/>
                <w:color w:val="auto"/>
                <w:sz w:val="20"/>
                <w:szCs w:val="20"/>
              </w:rPr>
              <w:t>Literatura Hispánica</w:t>
            </w:r>
          </w:p>
        </w:tc>
        <w:tc>
          <w:tcPr>
            <w:tcW w:w="984"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 xml:space="preserve">Docente en Escuela de Comunicación y Ciencias Humanas , Director General/Comunidad </w:t>
            </w:r>
            <w:proofErr w:type="spellStart"/>
            <w:r w:rsidRPr="00E45E7F">
              <w:rPr>
                <w:bCs/>
                <w:color w:val="auto"/>
                <w:sz w:val="20"/>
                <w:szCs w:val="20"/>
              </w:rPr>
              <w:t>Comelibros</w:t>
            </w:r>
            <w:proofErr w:type="spellEnd"/>
            <w:r w:rsidRPr="00E45E7F">
              <w:rPr>
                <w:bCs/>
                <w:color w:val="auto"/>
                <w:sz w:val="20"/>
                <w:szCs w:val="20"/>
              </w:rPr>
              <w:t xml:space="preserve"> A.C y Coordinador, gestor cultural, </w:t>
            </w:r>
            <w:proofErr w:type="spellStart"/>
            <w:r w:rsidRPr="00E45E7F">
              <w:rPr>
                <w:bCs/>
                <w:color w:val="auto"/>
                <w:sz w:val="20"/>
                <w:szCs w:val="20"/>
              </w:rPr>
              <w:t>community</w:t>
            </w:r>
            <w:proofErr w:type="spellEnd"/>
            <w:r w:rsidRPr="00E45E7F">
              <w:rPr>
                <w:bCs/>
                <w:color w:val="auto"/>
                <w:sz w:val="20"/>
                <w:szCs w:val="20"/>
              </w:rPr>
              <w:t xml:space="preserve"> manager, lector en </w:t>
            </w:r>
          </w:p>
          <w:p w:rsidR="00F05AAC" w:rsidRPr="00E45E7F" w:rsidRDefault="00F05AAC" w:rsidP="00A03D30">
            <w:pPr>
              <w:pStyle w:val="Default"/>
              <w:jc w:val="both"/>
              <w:rPr>
                <w:bCs/>
                <w:color w:val="auto"/>
                <w:sz w:val="20"/>
                <w:szCs w:val="20"/>
              </w:rPr>
            </w:pPr>
            <w:r w:rsidRPr="00E45E7F">
              <w:rPr>
                <w:bCs/>
                <w:color w:val="auto"/>
                <w:sz w:val="20"/>
                <w:szCs w:val="20"/>
              </w:rPr>
              <w:t>voz alta y tallerista</w:t>
            </w:r>
          </w:p>
        </w:tc>
      </w:tr>
      <w:tr w:rsidR="00350FD4" w:rsidRPr="00E45E7F" w:rsidTr="00916422">
        <w:trPr>
          <w:cantSplit/>
          <w:trHeight w:val="1134"/>
        </w:trPr>
        <w:tc>
          <w:tcPr>
            <w:tcW w:w="687"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Auxiliar Operativo</w:t>
            </w:r>
          </w:p>
        </w:tc>
        <w:tc>
          <w:tcPr>
            <w:tcW w:w="581"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716"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949"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Apoyo a los talleres en cuanto a logística, materiales y necesidades técnicas.</w:t>
            </w:r>
          </w:p>
        </w:tc>
        <w:tc>
          <w:tcPr>
            <w:tcW w:w="209" w:type="pct"/>
            <w:shd w:val="clear" w:color="auto" w:fill="auto"/>
            <w:textDirection w:val="btLr"/>
          </w:tcPr>
          <w:p w:rsidR="00F05AAC" w:rsidRPr="00E45E7F" w:rsidRDefault="00F05AAC" w:rsidP="00916422">
            <w:pPr>
              <w:pStyle w:val="Default"/>
              <w:ind w:left="113" w:right="113"/>
              <w:jc w:val="center"/>
              <w:rPr>
                <w:bCs/>
                <w:color w:val="auto"/>
                <w:sz w:val="20"/>
                <w:szCs w:val="20"/>
              </w:rPr>
            </w:pPr>
            <w:r w:rsidRPr="00E45E7F">
              <w:rPr>
                <w:bCs/>
                <w:color w:val="auto"/>
                <w:sz w:val="20"/>
                <w:szCs w:val="20"/>
              </w:rPr>
              <w:t>Masculino</w:t>
            </w:r>
          </w:p>
        </w:tc>
        <w:tc>
          <w:tcPr>
            <w:tcW w:w="209" w:type="pct"/>
            <w:shd w:val="clear" w:color="auto" w:fill="auto"/>
            <w:textDirection w:val="btLr"/>
          </w:tcPr>
          <w:p w:rsidR="00F05AAC" w:rsidRPr="00E45E7F" w:rsidRDefault="009F4CF2" w:rsidP="00916422">
            <w:pPr>
              <w:pStyle w:val="Default"/>
              <w:ind w:left="113" w:right="113"/>
              <w:jc w:val="center"/>
              <w:rPr>
                <w:bCs/>
                <w:color w:val="auto"/>
                <w:sz w:val="20"/>
                <w:szCs w:val="20"/>
              </w:rPr>
            </w:pPr>
            <w:r>
              <w:rPr>
                <w:bCs/>
                <w:color w:val="auto"/>
                <w:sz w:val="20"/>
                <w:szCs w:val="20"/>
              </w:rPr>
              <w:t>44</w:t>
            </w:r>
          </w:p>
        </w:tc>
        <w:tc>
          <w:tcPr>
            <w:tcW w:w="664"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 xml:space="preserve">Carrera técnica en comunicación </w:t>
            </w:r>
          </w:p>
        </w:tc>
        <w:tc>
          <w:tcPr>
            <w:tcW w:w="984"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 xml:space="preserve">Personal Operativo para el área de Cultura </w:t>
            </w:r>
            <w:r w:rsidR="00350FD4">
              <w:rPr>
                <w:bCs/>
                <w:color w:val="auto"/>
                <w:sz w:val="20"/>
                <w:szCs w:val="20"/>
              </w:rPr>
              <w:t>desde hace 8</w:t>
            </w:r>
            <w:r w:rsidRPr="00E45E7F">
              <w:rPr>
                <w:bCs/>
                <w:color w:val="auto"/>
                <w:sz w:val="20"/>
                <w:szCs w:val="20"/>
              </w:rPr>
              <w:t xml:space="preserve"> años</w:t>
            </w:r>
          </w:p>
        </w:tc>
      </w:tr>
      <w:tr w:rsidR="00350FD4" w:rsidRPr="00E45E7F" w:rsidTr="00916422">
        <w:trPr>
          <w:cantSplit/>
          <w:trHeight w:val="1134"/>
        </w:trPr>
        <w:tc>
          <w:tcPr>
            <w:tcW w:w="687" w:type="pct"/>
            <w:shd w:val="clear" w:color="auto" w:fill="F2F2F2" w:themeFill="background1" w:themeFillShade="F2"/>
          </w:tcPr>
          <w:p w:rsidR="00F05AAC" w:rsidRPr="00E45E7F" w:rsidRDefault="00F05AAC" w:rsidP="00350FD4">
            <w:pPr>
              <w:pStyle w:val="Default"/>
              <w:jc w:val="both"/>
              <w:rPr>
                <w:bCs/>
                <w:color w:val="auto"/>
                <w:sz w:val="20"/>
                <w:szCs w:val="20"/>
              </w:rPr>
            </w:pPr>
            <w:r w:rsidRPr="00E45E7F">
              <w:rPr>
                <w:bCs/>
                <w:color w:val="auto"/>
                <w:sz w:val="20"/>
                <w:szCs w:val="20"/>
              </w:rPr>
              <w:t xml:space="preserve">Auxiliar </w:t>
            </w:r>
            <w:r w:rsidR="00350FD4">
              <w:rPr>
                <w:bCs/>
                <w:color w:val="auto"/>
                <w:sz w:val="20"/>
                <w:szCs w:val="20"/>
              </w:rPr>
              <w:t>Administrativo</w:t>
            </w:r>
          </w:p>
        </w:tc>
        <w:tc>
          <w:tcPr>
            <w:tcW w:w="581"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716"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949" w:type="pct"/>
            <w:shd w:val="clear" w:color="auto" w:fill="F2F2F2" w:themeFill="background1" w:themeFillShade="F2"/>
          </w:tcPr>
          <w:p w:rsidR="00F05AAC" w:rsidRPr="00E45E7F" w:rsidRDefault="00F05AAC" w:rsidP="00350FD4">
            <w:pPr>
              <w:pStyle w:val="Default"/>
              <w:jc w:val="both"/>
              <w:rPr>
                <w:bCs/>
                <w:color w:val="auto"/>
                <w:sz w:val="20"/>
                <w:szCs w:val="20"/>
              </w:rPr>
            </w:pPr>
            <w:r w:rsidRPr="00E45E7F">
              <w:rPr>
                <w:bCs/>
                <w:color w:val="auto"/>
                <w:sz w:val="20"/>
                <w:szCs w:val="20"/>
              </w:rPr>
              <w:t xml:space="preserve">Apoyo a los talleres en cuanto a </w:t>
            </w:r>
            <w:r w:rsidR="00350FD4">
              <w:rPr>
                <w:bCs/>
                <w:color w:val="auto"/>
                <w:sz w:val="20"/>
                <w:szCs w:val="20"/>
              </w:rPr>
              <w:t xml:space="preserve">gestión de </w:t>
            </w:r>
            <w:r w:rsidRPr="00E45E7F">
              <w:rPr>
                <w:bCs/>
                <w:color w:val="auto"/>
                <w:sz w:val="20"/>
                <w:szCs w:val="20"/>
              </w:rPr>
              <w:t>materiales y necesidades técnicas.</w:t>
            </w:r>
          </w:p>
        </w:tc>
        <w:tc>
          <w:tcPr>
            <w:tcW w:w="209" w:type="pct"/>
            <w:shd w:val="clear" w:color="auto" w:fill="F2F2F2" w:themeFill="background1" w:themeFillShade="F2"/>
            <w:textDirection w:val="btLr"/>
          </w:tcPr>
          <w:p w:rsidR="00F05AAC" w:rsidRPr="00E45E7F" w:rsidRDefault="00F05AAC" w:rsidP="00916422">
            <w:pPr>
              <w:pStyle w:val="Default"/>
              <w:ind w:left="113" w:right="113"/>
              <w:jc w:val="center"/>
              <w:rPr>
                <w:bCs/>
                <w:color w:val="auto"/>
                <w:sz w:val="20"/>
                <w:szCs w:val="20"/>
              </w:rPr>
            </w:pPr>
            <w:r w:rsidRPr="00E45E7F">
              <w:rPr>
                <w:bCs/>
                <w:color w:val="auto"/>
                <w:sz w:val="20"/>
                <w:szCs w:val="20"/>
              </w:rPr>
              <w:t>Masculino</w:t>
            </w:r>
          </w:p>
        </w:tc>
        <w:tc>
          <w:tcPr>
            <w:tcW w:w="209" w:type="pct"/>
            <w:shd w:val="clear" w:color="auto" w:fill="F2F2F2" w:themeFill="background1" w:themeFillShade="F2"/>
            <w:textDirection w:val="btLr"/>
          </w:tcPr>
          <w:p w:rsidR="00F05AAC" w:rsidRPr="00E45E7F" w:rsidRDefault="009F4CF2" w:rsidP="00916422">
            <w:pPr>
              <w:pStyle w:val="Default"/>
              <w:ind w:left="113" w:right="113"/>
              <w:jc w:val="center"/>
              <w:rPr>
                <w:bCs/>
                <w:color w:val="auto"/>
                <w:sz w:val="20"/>
                <w:szCs w:val="20"/>
              </w:rPr>
            </w:pPr>
            <w:r>
              <w:rPr>
                <w:bCs/>
                <w:color w:val="auto"/>
                <w:sz w:val="20"/>
                <w:szCs w:val="20"/>
              </w:rPr>
              <w:t>24</w:t>
            </w:r>
          </w:p>
        </w:tc>
        <w:tc>
          <w:tcPr>
            <w:tcW w:w="664"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Bachillerato</w:t>
            </w:r>
          </w:p>
        </w:tc>
        <w:tc>
          <w:tcPr>
            <w:tcW w:w="984" w:type="pct"/>
            <w:shd w:val="clear" w:color="auto" w:fill="F2F2F2" w:themeFill="background1" w:themeFillShade="F2"/>
          </w:tcPr>
          <w:p w:rsidR="00F05AAC" w:rsidRPr="00E45E7F" w:rsidRDefault="00F05AAC" w:rsidP="00A03D30">
            <w:pPr>
              <w:pStyle w:val="Default"/>
              <w:jc w:val="both"/>
              <w:rPr>
                <w:bCs/>
                <w:color w:val="auto"/>
                <w:sz w:val="20"/>
                <w:szCs w:val="20"/>
              </w:rPr>
            </w:pPr>
            <w:r w:rsidRPr="00E45E7F">
              <w:rPr>
                <w:bCs/>
                <w:color w:val="auto"/>
                <w:sz w:val="20"/>
                <w:szCs w:val="20"/>
              </w:rPr>
              <w:t>Personal Operativo</w:t>
            </w:r>
            <w:r w:rsidR="00350FD4">
              <w:rPr>
                <w:bCs/>
                <w:color w:val="auto"/>
                <w:sz w:val="20"/>
                <w:szCs w:val="20"/>
              </w:rPr>
              <w:t xml:space="preserve"> y administrativo</w:t>
            </w:r>
            <w:r w:rsidRPr="00E45E7F">
              <w:rPr>
                <w:bCs/>
                <w:color w:val="auto"/>
                <w:sz w:val="20"/>
                <w:szCs w:val="20"/>
              </w:rPr>
              <w:t xml:space="preserve"> del área de Cultura </w:t>
            </w:r>
            <w:r w:rsidR="00350FD4">
              <w:rPr>
                <w:bCs/>
                <w:color w:val="auto"/>
                <w:sz w:val="20"/>
                <w:szCs w:val="20"/>
              </w:rPr>
              <w:t>desde hace 4</w:t>
            </w:r>
            <w:r w:rsidRPr="00E45E7F">
              <w:rPr>
                <w:bCs/>
                <w:color w:val="auto"/>
                <w:sz w:val="20"/>
                <w:szCs w:val="20"/>
              </w:rPr>
              <w:t xml:space="preserve"> años</w:t>
            </w:r>
          </w:p>
        </w:tc>
      </w:tr>
      <w:tr w:rsidR="00350FD4" w:rsidRPr="00E45E7F" w:rsidTr="00916422">
        <w:trPr>
          <w:cantSplit/>
          <w:trHeight w:val="1134"/>
        </w:trPr>
        <w:tc>
          <w:tcPr>
            <w:tcW w:w="687"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Auxiliar Administrativo</w:t>
            </w:r>
          </w:p>
        </w:tc>
        <w:tc>
          <w:tcPr>
            <w:tcW w:w="581"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716"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No se indica en el perfil del puesto</w:t>
            </w:r>
          </w:p>
        </w:tc>
        <w:tc>
          <w:tcPr>
            <w:tcW w:w="949"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Seguimiento administrativo del programa y los beneficiarios</w:t>
            </w:r>
          </w:p>
        </w:tc>
        <w:tc>
          <w:tcPr>
            <w:tcW w:w="209" w:type="pct"/>
            <w:shd w:val="clear" w:color="auto" w:fill="auto"/>
            <w:textDirection w:val="btLr"/>
          </w:tcPr>
          <w:p w:rsidR="00F05AAC" w:rsidRPr="00E45E7F" w:rsidRDefault="00F05AAC" w:rsidP="00916422">
            <w:pPr>
              <w:pStyle w:val="Default"/>
              <w:ind w:left="113" w:right="113"/>
              <w:jc w:val="center"/>
              <w:rPr>
                <w:bCs/>
                <w:color w:val="auto"/>
                <w:sz w:val="20"/>
                <w:szCs w:val="20"/>
              </w:rPr>
            </w:pPr>
            <w:r w:rsidRPr="00E45E7F">
              <w:rPr>
                <w:bCs/>
                <w:color w:val="auto"/>
                <w:sz w:val="20"/>
                <w:szCs w:val="20"/>
              </w:rPr>
              <w:t>Femenino</w:t>
            </w:r>
          </w:p>
        </w:tc>
        <w:tc>
          <w:tcPr>
            <w:tcW w:w="209" w:type="pct"/>
            <w:shd w:val="clear" w:color="auto" w:fill="auto"/>
            <w:textDirection w:val="btLr"/>
          </w:tcPr>
          <w:p w:rsidR="00F05AAC" w:rsidRPr="00E45E7F" w:rsidRDefault="009F4CF2" w:rsidP="00916422">
            <w:pPr>
              <w:pStyle w:val="Default"/>
              <w:ind w:left="113" w:right="113"/>
              <w:jc w:val="center"/>
              <w:rPr>
                <w:bCs/>
                <w:color w:val="auto"/>
                <w:sz w:val="20"/>
                <w:szCs w:val="20"/>
              </w:rPr>
            </w:pPr>
            <w:r>
              <w:rPr>
                <w:bCs/>
                <w:color w:val="auto"/>
                <w:sz w:val="20"/>
                <w:szCs w:val="20"/>
              </w:rPr>
              <w:t>4</w:t>
            </w:r>
            <w:r w:rsidR="00350FD4">
              <w:rPr>
                <w:bCs/>
                <w:color w:val="auto"/>
                <w:sz w:val="20"/>
                <w:szCs w:val="20"/>
              </w:rPr>
              <w:t>6</w:t>
            </w:r>
          </w:p>
        </w:tc>
        <w:tc>
          <w:tcPr>
            <w:tcW w:w="664"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 xml:space="preserve">Carrera </w:t>
            </w:r>
            <w:r w:rsidR="00350FD4" w:rsidRPr="00E45E7F">
              <w:rPr>
                <w:bCs/>
                <w:color w:val="auto"/>
                <w:sz w:val="20"/>
                <w:szCs w:val="20"/>
              </w:rPr>
              <w:t>técnica</w:t>
            </w:r>
          </w:p>
        </w:tc>
        <w:tc>
          <w:tcPr>
            <w:tcW w:w="984" w:type="pct"/>
            <w:shd w:val="clear" w:color="auto" w:fill="auto"/>
          </w:tcPr>
          <w:p w:rsidR="00F05AAC" w:rsidRPr="00E45E7F" w:rsidRDefault="00F05AAC" w:rsidP="00A03D30">
            <w:pPr>
              <w:pStyle w:val="Default"/>
              <w:jc w:val="both"/>
              <w:rPr>
                <w:bCs/>
                <w:color w:val="auto"/>
                <w:sz w:val="20"/>
                <w:szCs w:val="20"/>
              </w:rPr>
            </w:pPr>
            <w:r w:rsidRPr="00E45E7F">
              <w:rPr>
                <w:bCs/>
                <w:color w:val="auto"/>
                <w:sz w:val="20"/>
                <w:szCs w:val="20"/>
              </w:rPr>
              <w:t>Personal administrativo del área de Cultura desde hace 9 años</w:t>
            </w:r>
          </w:p>
        </w:tc>
      </w:tr>
    </w:tbl>
    <w:p w:rsidR="00F05AAC" w:rsidRPr="00E45E7F" w:rsidRDefault="00F05AAC" w:rsidP="00F05AAC">
      <w:pPr>
        <w:pStyle w:val="Sinespaciado"/>
        <w:jc w:val="both"/>
        <w:rPr>
          <w:rFonts w:ascii="Times New Roman" w:hAnsi="Times New Roman" w:cs="Times New Roman"/>
          <w:sz w:val="20"/>
          <w:szCs w:val="20"/>
        </w:rPr>
      </w:pPr>
    </w:p>
    <w:p w:rsidR="00F05AAC" w:rsidRDefault="00F05AAC" w:rsidP="00F05AAC">
      <w:pPr>
        <w:pStyle w:val="Default"/>
        <w:jc w:val="both"/>
        <w:rPr>
          <w:b/>
          <w:bCs/>
          <w:color w:val="auto"/>
          <w:sz w:val="20"/>
          <w:szCs w:val="20"/>
        </w:rPr>
      </w:pPr>
      <w:r w:rsidRPr="00E45E7F">
        <w:rPr>
          <w:b/>
          <w:bCs/>
          <w:color w:val="auto"/>
          <w:sz w:val="20"/>
          <w:szCs w:val="20"/>
        </w:rPr>
        <w:t xml:space="preserve">IV.2. Congruencia de la Operación del Programa Social con su Diseño </w:t>
      </w:r>
    </w:p>
    <w:p w:rsidR="007A035B" w:rsidRDefault="007A035B" w:rsidP="00F05AAC">
      <w:pPr>
        <w:pStyle w:val="Default"/>
        <w:jc w:val="both"/>
        <w:rPr>
          <w:b/>
          <w:bCs/>
          <w:color w:val="auto"/>
          <w:sz w:val="20"/>
          <w:szCs w:val="20"/>
        </w:rPr>
      </w:pPr>
    </w:p>
    <w:p w:rsidR="007A035B" w:rsidRPr="00E45E7F" w:rsidRDefault="007A035B" w:rsidP="00F05AAC">
      <w:pPr>
        <w:pStyle w:val="Default"/>
        <w:jc w:val="both"/>
        <w:rPr>
          <w:b/>
          <w:bCs/>
          <w:color w:val="auto"/>
          <w:sz w:val="20"/>
          <w:szCs w:val="20"/>
        </w:rPr>
      </w:pPr>
      <w:r>
        <w:rPr>
          <w:b/>
          <w:bCs/>
          <w:color w:val="auto"/>
          <w:sz w:val="20"/>
          <w:szCs w:val="20"/>
        </w:rPr>
        <w:lastRenderedPageBreak/>
        <w:t>E</w:t>
      </w:r>
      <w:r w:rsidRPr="00E45E7F">
        <w:rPr>
          <w:b/>
          <w:bCs/>
          <w:color w:val="auto"/>
          <w:sz w:val="20"/>
          <w:szCs w:val="20"/>
        </w:rPr>
        <w:t>n 2016</w:t>
      </w:r>
    </w:p>
    <w:p w:rsidR="00F05AAC" w:rsidRPr="00E45E7F" w:rsidRDefault="00F05AAC" w:rsidP="00F05AAC">
      <w:pPr>
        <w:pStyle w:val="Sinespaciado"/>
        <w:jc w:val="both"/>
        <w:rPr>
          <w:rFonts w:ascii="Times New Roman" w:hAnsi="Times New Roman" w:cs="Times New Roman"/>
          <w:sz w:val="20"/>
          <w:szCs w:val="20"/>
        </w:rPr>
      </w:pPr>
    </w:p>
    <w:tbl>
      <w:tblPr>
        <w:tblStyle w:val="PlainTable1"/>
        <w:tblW w:w="5000" w:type="pct"/>
        <w:tblLayout w:type="fixed"/>
        <w:tblLook w:val="0400" w:firstRow="0" w:lastRow="0" w:firstColumn="0" w:lastColumn="0" w:noHBand="0" w:noVBand="1"/>
      </w:tblPr>
      <w:tblGrid>
        <w:gridCol w:w="2118"/>
        <w:gridCol w:w="2943"/>
        <w:gridCol w:w="2606"/>
        <w:gridCol w:w="723"/>
        <w:gridCol w:w="2626"/>
      </w:tblGrid>
      <w:tr w:rsidR="00F05AAC" w:rsidRPr="00C10148" w:rsidTr="005435D0">
        <w:trPr>
          <w:cnfStyle w:val="000000100000" w:firstRow="0" w:lastRow="0" w:firstColumn="0" w:lastColumn="0" w:oddVBand="0" w:evenVBand="0" w:oddHBand="1" w:evenHBand="0" w:firstRowFirstColumn="0" w:firstRowLastColumn="0" w:lastRowFirstColumn="0" w:lastRowLastColumn="0"/>
          <w:trHeight w:val="247"/>
        </w:trPr>
        <w:tc>
          <w:tcPr>
            <w:tcW w:w="961" w:type="pct"/>
          </w:tcPr>
          <w:p w:rsidR="00F05AAC" w:rsidRPr="00C10148" w:rsidRDefault="00F05AAC" w:rsidP="00A03D30">
            <w:pPr>
              <w:pStyle w:val="Default"/>
              <w:jc w:val="both"/>
              <w:rPr>
                <w:color w:val="auto"/>
                <w:sz w:val="16"/>
                <w:szCs w:val="16"/>
              </w:rPr>
            </w:pPr>
            <w:r w:rsidRPr="00C10148">
              <w:rPr>
                <w:b/>
                <w:bCs/>
                <w:color w:val="auto"/>
                <w:sz w:val="16"/>
                <w:szCs w:val="16"/>
              </w:rPr>
              <w:t xml:space="preserve">Apartado </w:t>
            </w:r>
          </w:p>
        </w:tc>
        <w:tc>
          <w:tcPr>
            <w:tcW w:w="1336" w:type="pct"/>
          </w:tcPr>
          <w:p w:rsidR="00F05AAC" w:rsidRPr="00C10148" w:rsidRDefault="00F05AAC" w:rsidP="00A03D30">
            <w:pPr>
              <w:pStyle w:val="Default"/>
              <w:jc w:val="both"/>
              <w:rPr>
                <w:color w:val="auto"/>
                <w:sz w:val="16"/>
                <w:szCs w:val="16"/>
              </w:rPr>
            </w:pPr>
            <w:r w:rsidRPr="00C10148">
              <w:rPr>
                <w:b/>
                <w:bCs/>
                <w:color w:val="auto"/>
                <w:sz w:val="16"/>
                <w:szCs w:val="16"/>
              </w:rPr>
              <w:t xml:space="preserve">Reglas de Operación 2016 </w:t>
            </w:r>
          </w:p>
        </w:tc>
        <w:tc>
          <w:tcPr>
            <w:tcW w:w="1183" w:type="pct"/>
          </w:tcPr>
          <w:p w:rsidR="00F05AAC" w:rsidRPr="00C10148" w:rsidRDefault="00F05AAC" w:rsidP="00A03D30">
            <w:pPr>
              <w:pStyle w:val="Default"/>
              <w:jc w:val="both"/>
              <w:rPr>
                <w:color w:val="auto"/>
                <w:sz w:val="16"/>
                <w:szCs w:val="16"/>
              </w:rPr>
            </w:pPr>
            <w:r w:rsidRPr="00C10148">
              <w:rPr>
                <w:b/>
                <w:bCs/>
                <w:color w:val="auto"/>
                <w:sz w:val="16"/>
                <w:szCs w:val="16"/>
              </w:rPr>
              <w:t xml:space="preserve">Cómo se realizó en la práctica </w:t>
            </w:r>
          </w:p>
        </w:tc>
        <w:tc>
          <w:tcPr>
            <w:tcW w:w="328" w:type="pct"/>
          </w:tcPr>
          <w:p w:rsidR="00F05AAC" w:rsidRPr="00C10148" w:rsidRDefault="00F05AAC" w:rsidP="00A03D30">
            <w:pPr>
              <w:pStyle w:val="Default"/>
              <w:jc w:val="both"/>
              <w:rPr>
                <w:color w:val="auto"/>
                <w:sz w:val="16"/>
                <w:szCs w:val="16"/>
              </w:rPr>
            </w:pPr>
            <w:r w:rsidRPr="00C10148">
              <w:rPr>
                <w:b/>
                <w:bCs/>
                <w:color w:val="auto"/>
                <w:sz w:val="16"/>
                <w:szCs w:val="16"/>
              </w:rPr>
              <w:t xml:space="preserve">Nivel de cumplimiento </w:t>
            </w:r>
          </w:p>
        </w:tc>
        <w:tc>
          <w:tcPr>
            <w:tcW w:w="1192" w:type="pct"/>
          </w:tcPr>
          <w:p w:rsidR="00F05AAC" w:rsidRPr="00C10148" w:rsidRDefault="00F05AAC" w:rsidP="00A03D30">
            <w:pPr>
              <w:pStyle w:val="Default"/>
              <w:jc w:val="both"/>
              <w:rPr>
                <w:color w:val="auto"/>
                <w:sz w:val="16"/>
                <w:szCs w:val="16"/>
              </w:rPr>
            </w:pPr>
            <w:r w:rsidRPr="00C10148">
              <w:rPr>
                <w:b/>
                <w:bCs/>
                <w:color w:val="auto"/>
                <w:sz w:val="16"/>
                <w:szCs w:val="16"/>
              </w:rPr>
              <w:t xml:space="preserve">Justificación </w:t>
            </w:r>
          </w:p>
        </w:tc>
      </w:tr>
      <w:tr w:rsidR="00F05AAC" w:rsidRPr="00C10148" w:rsidTr="005435D0">
        <w:trPr>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t xml:space="preserve">Introducción </w:t>
            </w:r>
          </w:p>
        </w:tc>
        <w:tc>
          <w:tcPr>
            <w:tcW w:w="1336" w:type="pct"/>
          </w:tcPr>
          <w:p w:rsidR="00F05AAC" w:rsidRPr="00C10148" w:rsidRDefault="00F05AAC" w:rsidP="00A03D30">
            <w:pPr>
              <w:pStyle w:val="Default"/>
              <w:jc w:val="both"/>
              <w:rPr>
                <w:color w:val="auto"/>
                <w:sz w:val="16"/>
                <w:szCs w:val="16"/>
              </w:rPr>
            </w:pPr>
          </w:p>
        </w:tc>
        <w:tc>
          <w:tcPr>
            <w:tcW w:w="1183" w:type="pct"/>
          </w:tcPr>
          <w:p w:rsidR="00F05AAC" w:rsidRPr="00C10148" w:rsidRDefault="00F05AAC" w:rsidP="00A03D30">
            <w:pPr>
              <w:pStyle w:val="Default"/>
              <w:jc w:val="both"/>
              <w:rPr>
                <w:color w:val="auto"/>
                <w:sz w:val="16"/>
                <w:szCs w:val="16"/>
              </w:rPr>
            </w:pPr>
          </w:p>
        </w:tc>
        <w:tc>
          <w:tcPr>
            <w:tcW w:w="328" w:type="pct"/>
          </w:tcPr>
          <w:p w:rsidR="00F05AAC" w:rsidRPr="00C10148" w:rsidRDefault="00F05AAC" w:rsidP="00A03D30">
            <w:pPr>
              <w:pStyle w:val="Default"/>
              <w:jc w:val="both"/>
              <w:rPr>
                <w:color w:val="auto"/>
                <w:sz w:val="16"/>
                <w:szCs w:val="16"/>
              </w:rPr>
            </w:pPr>
          </w:p>
        </w:tc>
        <w:tc>
          <w:tcPr>
            <w:tcW w:w="1192" w:type="pct"/>
          </w:tcPr>
          <w:p w:rsidR="00F05AAC" w:rsidRPr="00C10148" w:rsidRDefault="00F05AAC" w:rsidP="00A03D30">
            <w:pPr>
              <w:pStyle w:val="Default"/>
              <w:jc w:val="both"/>
              <w:rPr>
                <w:color w:val="auto"/>
                <w:sz w:val="16"/>
                <w:szCs w:val="16"/>
              </w:rPr>
            </w:pPr>
          </w:p>
        </w:tc>
      </w:tr>
      <w:tr w:rsidR="00F05AAC" w:rsidRPr="00C10148" w:rsidTr="005435D0">
        <w:trPr>
          <w:cnfStyle w:val="000000100000" w:firstRow="0" w:lastRow="0" w:firstColumn="0" w:lastColumn="0" w:oddVBand="0" w:evenVBand="0" w:oddHBand="1" w:evenHBand="0" w:firstRowFirstColumn="0" w:firstRowLastColumn="0" w:lastRowFirstColumn="0" w:lastRowLastColumn="0"/>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t xml:space="preserve">I. Dependencia o Entidad Responsable del Programa </w:t>
            </w:r>
          </w:p>
        </w:tc>
        <w:tc>
          <w:tcPr>
            <w:tcW w:w="1336" w:type="pct"/>
          </w:tcPr>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Dirección General de Cultura (coordinación para la implementación del programa), Dirección de Cultura Comunitaria (seguimiento, verificación, supervisión y control del programa), Jefatura de Unidad Departamental de Cultura Comunitaria (operación, instrumentación, atención a las solicitudes de las personas interesadas en ser beneficiarias del programa, concentración, resguardo y sistematización de documentación).</w:t>
            </w:r>
          </w:p>
        </w:tc>
        <w:tc>
          <w:tcPr>
            <w:tcW w:w="1183" w:type="pct"/>
          </w:tcPr>
          <w:p w:rsidR="00F05AAC" w:rsidRPr="00C10148" w:rsidRDefault="00F05AAC" w:rsidP="00A03D30">
            <w:pPr>
              <w:pStyle w:val="Default"/>
              <w:jc w:val="both"/>
              <w:rPr>
                <w:color w:val="auto"/>
                <w:sz w:val="16"/>
                <w:szCs w:val="16"/>
              </w:rPr>
            </w:pPr>
            <w:r w:rsidRPr="00C10148">
              <w:rPr>
                <w:color w:val="auto"/>
                <w:sz w:val="16"/>
                <w:szCs w:val="16"/>
              </w:rPr>
              <w:t>La Dirección General de Cultura brindo los elementos y gestiones necesarias que requería el programa para realizar la entrega de apoyos económicos a los beneficiarios, así como para poder realizar la cooperación con otras áreas.</w:t>
            </w:r>
          </w:p>
          <w:p w:rsidR="00F05AAC" w:rsidRPr="00C10148" w:rsidRDefault="00F05AAC" w:rsidP="00A03D30">
            <w:pPr>
              <w:pStyle w:val="Default"/>
              <w:jc w:val="both"/>
              <w:rPr>
                <w:color w:val="auto"/>
                <w:sz w:val="16"/>
                <w:szCs w:val="16"/>
              </w:rPr>
            </w:pPr>
            <w:r w:rsidRPr="00C10148">
              <w:rPr>
                <w:color w:val="auto"/>
                <w:sz w:val="16"/>
                <w:szCs w:val="16"/>
              </w:rPr>
              <w:t xml:space="preserve">La Dirección de Cultura Comunitaria realizo la validación de selección de los beneficiarios y en el transcurso de ejecución del programa llevo a cabo acciones de seguimiento, verificación, supervisión y control de lo estipulado en las reglas de operación. </w:t>
            </w:r>
          </w:p>
          <w:p w:rsidR="00F05AAC" w:rsidRPr="00C10148" w:rsidRDefault="00F05AAC" w:rsidP="00A03D30">
            <w:pPr>
              <w:pStyle w:val="Default"/>
              <w:jc w:val="both"/>
              <w:rPr>
                <w:color w:val="auto"/>
                <w:sz w:val="16"/>
                <w:szCs w:val="16"/>
              </w:rPr>
            </w:pPr>
            <w:r w:rsidRPr="00C10148">
              <w:rPr>
                <w:color w:val="auto"/>
                <w:sz w:val="16"/>
                <w:szCs w:val="16"/>
              </w:rPr>
              <w:t xml:space="preserve">La Jefatura de Unidad Departamental, realizo la convocatoria, registro, preselección y seguimiento en territorio del programa </w:t>
            </w:r>
          </w:p>
        </w:tc>
        <w:tc>
          <w:tcPr>
            <w:tcW w:w="328" w:type="pct"/>
          </w:tcPr>
          <w:p w:rsidR="00F05AAC" w:rsidRPr="00C10148" w:rsidRDefault="00CC70B9" w:rsidP="005435D0">
            <w:pPr>
              <w:pStyle w:val="Default"/>
              <w:jc w:val="both"/>
              <w:rPr>
                <w:color w:val="auto"/>
                <w:sz w:val="16"/>
                <w:szCs w:val="16"/>
              </w:rPr>
            </w:pPr>
            <w:r w:rsidRPr="00C10148">
              <w:rPr>
                <w:color w:val="auto"/>
                <w:sz w:val="16"/>
                <w:szCs w:val="16"/>
              </w:rPr>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Cada área realizó las acciones dentro del rango de su competencia, sin embargo algunas de estas fueron coordinadas entre diversas jerarquías involucradas, de manera eficiente pero no formal</w:t>
            </w:r>
          </w:p>
        </w:tc>
      </w:tr>
      <w:tr w:rsidR="00F05AAC" w:rsidRPr="00C10148" w:rsidTr="005435D0">
        <w:trPr>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t xml:space="preserve">II. Objetivos y Alcances </w:t>
            </w:r>
          </w:p>
        </w:tc>
        <w:tc>
          <w:tcPr>
            <w:tcW w:w="1336" w:type="pct"/>
          </w:tcPr>
          <w:p w:rsidR="00F05AAC" w:rsidRPr="00C10148" w:rsidRDefault="00F05AAC" w:rsidP="0037654E">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II.1. Objetivo General.</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Coadyuvar en la ampliación de la oferta del aprendizaje en artes y oficios a través de la entrega de apoyos económicos anuales de $55,000.00 (cincuenta y cinco mil pesos 00/100 M. N.) a 80 talleristas especializados en artes </w:t>
            </w:r>
            <w:proofErr w:type="spellStart"/>
            <w:r w:rsidRPr="00C10148">
              <w:rPr>
                <w:rFonts w:ascii="Times New Roman" w:hAnsi="Times New Roman" w:cs="Times New Roman"/>
                <w:sz w:val="16"/>
                <w:szCs w:val="16"/>
              </w:rPr>
              <w:t>artes</w:t>
            </w:r>
            <w:proofErr w:type="spellEnd"/>
            <w:r w:rsidRPr="00C10148">
              <w:rPr>
                <w:rFonts w:ascii="Times New Roman" w:hAnsi="Times New Roman" w:cs="Times New Roman"/>
                <w:sz w:val="16"/>
                <w:szCs w:val="16"/>
              </w:rPr>
              <w:t xml:space="preserve"> y oficios.</w:t>
            </w:r>
          </w:p>
          <w:p w:rsidR="00F05AAC" w:rsidRPr="00C10148" w:rsidRDefault="00F05AAC" w:rsidP="0037654E">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II.2. Objetivos Específicos.</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 Convocar a las personas profesionales interesadas en desempeñar la función de talleristas. </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Convocar a la población interesadas en aprender artes y oficios para tomar los talleres impartidos por los talleristas;</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Sistematizar la documentación presentada por las personas interesadas, a efecto de delimitar si cumplen con los requisitos;</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Consolidar una red de talleristas de artes y oficios en los diversos espacios culturales de la Delegación:</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Entregar el apoyo económico y material a las personas beneficiarias, en los plazos señalados en las reglas de operación y la convocatoria del programa;</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Mantener actualizado el padrón de personas beneficiarias, tanto de talleristas como asistentes a los talleres; y</w:t>
            </w:r>
          </w:p>
          <w:p w:rsidR="00F05AAC" w:rsidRPr="00C10148" w:rsidRDefault="00F05AAC" w:rsidP="0037654E">
            <w:pPr>
              <w:pStyle w:val="Default"/>
              <w:jc w:val="both"/>
              <w:rPr>
                <w:color w:val="auto"/>
                <w:sz w:val="16"/>
                <w:szCs w:val="16"/>
              </w:rPr>
            </w:pPr>
            <w:r w:rsidRPr="00C10148">
              <w:rPr>
                <w:color w:val="auto"/>
                <w:sz w:val="16"/>
                <w:szCs w:val="16"/>
              </w:rPr>
              <w:t>• Coadyuvar en el ejercicio del derecho a la educación de las personas beneficiarias del programa.</w:t>
            </w:r>
          </w:p>
        </w:tc>
        <w:tc>
          <w:tcPr>
            <w:tcW w:w="1183" w:type="pct"/>
          </w:tcPr>
          <w:p w:rsidR="00F05AAC" w:rsidRPr="00C10148" w:rsidRDefault="00F05AAC" w:rsidP="00A03D30">
            <w:pPr>
              <w:pStyle w:val="Default"/>
              <w:jc w:val="both"/>
              <w:rPr>
                <w:color w:val="auto"/>
                <w:sz w:val="16"/>
                <w:szCs w:val="16"/>
              </w:rPr>
            </w:pPr>
            <w:r w:rsidRPr="00C10148">
              <w:rPr>
                <w:color w:val="auto"/>
                <w:sz w:val="16"/>
                <w:szCs w:val="16"/>
              </w:rPr>
              <w:t xml:space="preserve">Se entregaron 80 apoyos mensuales a un total de 94 talleristas en artes y oficios derivados de las altas y bajas durante la ejecución del programa quienes impartieron 90 talleres en artes y oficios con un mínimo de 32 horas mensuales y de libre entrada en 35 </w:t>
            </w:r>
            <w:proofErr w:type="spellStart"/>
            <w:r w:rsidRPr="00C10148">
              <w:rPr>
                <w:color w:val="auto"/>
                <w:sz w:val="16"/>
                <w:szCs w:val="16"/>
              </w:rPr>
              <w:t>CEDICs</w:t>
            </w:r>
            <w:proofErr w:type="spellEnd"/>
            <w:r w:rsidRPr="00C10148">
              <w:rPr>
                <w:color w:val="auto"/>
                <w:sz w:val="16"/>
                <w:szCs w:val="16"/>
              </w:rPr>
              <w:t xml:space="preserve"> en diversos puntos de las 5 zonas territoriales de la demarcación.</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 xml:space="preserve">Tomando en cuenta que la oferta cultural en los </w:t>
            </w:r>
            <w:proofErr w:type="spellStart"/>
            <w:r w:rsidRPr="00C10148">
              <w:rPr>
                <w:color w:val="auto"/>
                <w:sz w:val="16"/>
                <w:szCs w:val="16"/>
              </w:rPr>
              <w:t>CEDICs</w:t>
            </w:r>
            <w:proofErr w:type="spellEnd"/>
            <w:r w:rsidRPr="00C10148">
              <w:rPr>
                <w:color w:val="auto"/>
                <w:sz w:val="16"/>
                <w:szCs w:val="16"/>
              </w:rPr>
              <w:t xml:space="preserve"> durante el 2015 era de 30 talleres, basado en un marco de centros generadores en donde los espacios se rentaban a personas interesadas en dar algún taller sin ningún proceso de evaluación de las competencias que garantizara la calidad de la enseñanza-aprendizaje, y con una cuota mensual a los asistentes. Se logró que a través de la implementación del programa social que se evalúa, se fortalecieron los derechos culturales y de la educación no formal de los habitantes de la Delegación Tlalpan con un incremento de la oferta a 90 talleres en artes y oficios gratuitos con un mínimo de 32 horas mensuales; mismos que fueron evaluados por sus conocimientos y experiencias mediante Dictaminación. Además, los talleristas presentaron informes mensuales con los que se registró el seguimiento de cada uno de los talleres impartidos durante los 11 meses de vida del programa. De igual forma, se realizaron registro de inscripción a la población interesada y asistente de los talleres; lo que permitió tener un padrón actualizado tanto de beneficiaros directos como de indirectos. Por otro lado, a través de la implementación de jornadas culturales se dio cabida a que los beneficiarios del programa se conocieran y compartieran conocimientos fortaleciendo así, la creación de una red de talleristas en artes y oficios de la Delegación. Finalmente, se entregaron en tiempo y forma los 80 apoyos económicos mensuales; sin embargo, en cuanto a los materiales que cada tallerista solicitó, la Dirección de Cultura </w:t>
            </w:r>
            <w:r w:rsidRPr="00C10148">
              <w:rPr>
                <w:color w:val="auto"/>
                <w:sz w:val="16"/>
                <w:szCs w:val="16"/>
              </w:rPr>
              <w:lastRenderedPageBreak/>
              <w:t xml:space="preserve">comunitaria absorbió el costo. </w:t>
            </w:r>
          </w:p>
        </w:tc>
      </w:tr>
      <w:tr w:rsidR="00F05AAC" w:rsidRPr="00C10148" w:rsidTr="005435D0">
        <w:trPr>
          <w:cnfStyle w:val="000000100000" w:firstRow="0" w:lastRow="0" w:firstColumn="0" w:lastColumn="0" w:oddVBand="0" w:evenVBand="0" w:oddHBand="1" w:evenHBand="0" w:firstRowFirstColumn="0" w:firstRowLastColumn="0" w:lastRowFirstColumn="0" w:lastRowLastColumn="0"/>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lastRenderedPageBreak/>
              <w:t xml:space="preserve">III. Metas Físicas </w:t>
            </w:r>
          </w:p>
        </w:tc>
        <w:tc>
          <w:tcPr>
            <w:tcW w:w="1336" w:type="pct"/>
          </w:tcPr>
          <w:p w:rsidR="00F05AAC" w:rsidRPr="00C10148" w:rsidRDefault="00F05AAC" w:rsidP="0037654E">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III. Metas Físicas.</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Coadyuvar en la mejora del desarrollo personal de los habitantes de la Delegación Tlalpan, logrando aumentar la oferta</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Artística y cultural, facilitando el ejercicio del derecho a la educación de 4,800 habitantes de la Delegación.</w:t>
            </w:r>
          </w:p>
        </w:tc>
        <w:tc>
          <w:tcPr>
            <w:tcW w:w="1183" w:type="pct"/>
          </w:tcPr>
          <w:p w:rsidR="00F05AAC" w:rsidRPr="00C10148" w:rsidRDefault="00F05AAC" w:rsidP="00A03D30">
            <w:pPr>
              <w:pStyle w:val="Default"/>
              <w:jc w:val="both"/>
              <w:rPr>
                <w:color w:val="auto"/>
                <w:sz w:val="16"/>
                <w:szCs w:val="16"/>
              </w:rPr>
            </w:pPr>
            <w:r w:rsidRPr="00C10148">
              <w:rPr>
                <w:color w:val="auto"/>
                <w:sz w:val="16"/>
                <w:szCs w:val="16"/>
              </w:rPr>
              <w:t xml:space="preserve">Se llevó un registro de inscripción y listas de asistencia de cada una de las personas que acudieron a cada uno de los 90 talleres en artes y oficios implementados en 35 </w:t>
            </w:r>
            <w:proofErr w:type="spellStart"/>
            <w:r w:rsidRPr="00C10148">
              <w:rPr>
                <w:color w:val="auto"/>
                <w:sz w:val="16"/>
                <w:szCs w:val="16"/>
              </w:rPr>
              <w:t>CEDICs</w:t>
            </w:r>
            <w:proofErr w:type="spellEnd"/>
            <w:r w:rsidRPr="00C10148">
              <w:rPr>
                <w:color w:val="auto"/>
                <w:sz w:val="16"/>
                <w:szCs w:val="16"/>
              </w:rPr>
              <w:t xml:space="preserve"> de las 5 zonas territoriales de la Delegación Tlalpan. </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 xml:space="preserve">Se fortalecieron los derechos culturales y de la educación no formal de los habitantes de la Delegación Tlalpan con un incremento de la oferta a través de los 90 talleres en artes y oficios gratuitos a los que asistieron cerca de 5,000 personas durante los 11 meses de ejecución del programa social; superando así la meta de impacto indirecto de 4800 habitantes de la demarcación. Mismos que estuvieron encaminados a mejorar la calidad de vida y el desarrollo personal de la población. </w:t>
            </w:r>
          </w:p>
        </w:tc>
      </w:tr>
      <w:tr w:rsidR="00F05AAC" w:rsidRPr="00C10148" w:rsidTr="005435D0">
        <w:trPr>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t xml:space="preserve">IV. Programación Presupuestal </w:t>
            </w:r>
          </w:p>
        </w:tc>
        <w:tc>
          <w:tcPr>
            <w:tcW w:w="1336" w:type="pct"/>
          </w:tcPr>
          <w:p w:rsidR="00F05AAC" w:rsidRPr="00C10148" w:rsidRDefault="00F05AAC" w:rsidP="0037654E">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IV.1. Monto total autorizado:</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 </w:t>
            </w:r>
            <w:r w:rsidRPr="00C10148">
              <w:rPr>
                <w:rFonts w:ascii="Times New Roman" w:hAnsi="Times New Roman" w:cs="Times New Roman"/>
                <w:b/>
                <w:bCs/>
                <w:sz w:val="16"/>
                <w:szCs w:val="16"/>
              </w:rPr>
              <w:t xml:space="preserve">$4,400,000.00 </w:t>
            </w:r>
            <w:r w:rsidRPr="00C10148">
              <w:rPr>
                <w:rFonts w:ascii="Times New Roman" w:hAnsi="Times New Roman" w:cs="Times New Roman"/>
                <w:sz w:val="16"/>
                <w:szCs w:val="16"/>
              </w:rPr>
              <w:t>(cuatro millones cuatrocientos mil pesos 00/100 M. N.), el cual podrá sufrir modificaciones de acuerdo a lo autorizado en el Presupuesto de Egresos del Distrito Federal, y al gasto autorizado por la Secretaría de Finanzas del Gobierno del Distrito Federal.</w:t>
            </w:r>
          </w:p>
          <w:p w:rsidR="00F05AAC" w:rsidRPr="00C10148" w:rsidRDefault="00F05AAC" w:rsidP="0037654E">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IV.2. Monto unitario anual por tallerista:</w:t>
            </w:r>
          </w:p>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$55,000.00 (cincuenta y cinco mil pesos 00/100 M. N.); que se entregarán anualmente por tallerista, a razón de $5,000.00 (cinco mil pesos 00/100 M. N.) mensuales divididos en once ministraciones; en los meses de febrero, marzo, abril, mayo, junio, julio, agosto, septiembre, octubre, noviembre y diciembre del Ejercicio Fiscal 2016. El apoyo económico se entregará a las personas beneficiarias, a través de la emisión de órdenes de pago, entrega de monederos electrónicos o por medio de cualquier instrumento de transferencia monetaria.</w:t>
            </w:r>
          </w:p>
        </w:tc>
        <w:tc>
          <w:tcPr>
            <w:tcW w:w="1183" w:type="pct"/>
          </w:tcPr>
          <w:p w:rsidR="00F05AAC" w:rsidRPr="00C10148" w:rsidRDefault="00F05AAC" w:rsidP="0037654E">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Se entregaron 80 apoyos económicos mensuales mediante órdenes de pago de $5,000.00 (cinco mil pesos 00/100 M. N.) a los talleristas beneficiados por el programa social “Cultura Comunitaria Tlalpan 2016” divididos en once ministraciones durante los meses de febrero a diciembre del 2016.</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t xml:space="preserve">S </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 xml:space="preserve">Se cumplió con la entrega mediante orden de pago de los 80 apoyos económicos de $5,000.00 (cinco mil pesos 00/100 M. N.) a los tallerista beneficiados en tiempo y forma y tomando en cuenta las bajas y altas que se dieron durante el programa. </w:t>
            </w:r>
          </w:p>
        </w:tc>
      </w:tr>
      <w:tr w:rsidR="00F05AAC" w:rsidRPr="00C10148" w:rsidTr="005435D0">
        <w:trPr>
          <w:cnfStyle w:val="000000100000" w:firstRow="0" w:lastRow="0" w:firstColumn="0" w:lastColumn="0" w:oddVBand="0" w:evenVBand="0" w:oddHBand="1" w:evenHBand="0" w:firstRowFirstColumn="0" w:firstRowLastColumn="0" w:lastRowFirstColumn="0" w:lastRowLastColumn="0"/>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t xml:space="preserve">V. Requisitos y Procedimientos de Acceso </w:t>
            </w:r>
          </w:p>
        </w:tc>
        <w:tc>
          <w:tcPr>
            <w:tcW w:w="1336" w:type="pct"/>
          </w:tcPr>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b/>
                <w:bCs/>
                <w:sz w:val="16"/>
                <w:szCs w:val="16"/>
              </w:rPr>
              <w:t xml:space="preserve">V.2.1. Requisitos. </w:t>
            </w:r>
            <w:r w:rsidRPr="00C10148">
              <w:rPr>
                <w:rFonts w:ascii="Times New Roman" w:hAnsi="Times New Roman" w:cs="Times New Roman"/>
                <w:sz w:val="16"/>
                <w:szCs w:val="16"/>
              </w:rPr>
              <w:t>Las personas interesadas en ser beneficiarias talleristas del programa, deberán cumplir con los siguientes requisitos: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Ser residente, preferencialmente, de la Delegación Tlalpan;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Ser mayor de dieciocho años al primero de febrero de dos mil dieciséis;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No ser persona beneficiaria de otro apoyo económico de la misma naturaleza;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No ser persona trabajadora de la Delegación Tlalpan bajo régimen laboral alguno;</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Contar con disponibilidad de horario;</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Demostrar el dominio de habilidades artísticas o de oficio; y</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 Firmar la solicitud de registro y una Carta Compromiso con motivo de su solicitud, donde conste que la persona solicitante conoce el contenido y los alcances del programa. Los requisitos para las personas interesadas en ser beneficiarias de los talleres, son los siguientes: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Ser residente, preferencialmente, de la Delegación Tlalpan.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Firmar la solicitud de registro y una Carta Compromiso con motivo de su solicitud, donde conste que la persona solicitante</w:t>
            </w:r>
            <w:r w:rsidR="00DF22E2">
              <w:rPr>
                <w:rFonts w:ascii="Times New Roman" w:hAnsi="Times New Roman" w:cs="Times New Roman"/>
                <w:sz w:val="16"/>
                <w:szCs w:val="16"/>
              </w:rPr>
              <w:t xml:space="preserve"> </w:t>
            </w:r>
            <w:r w:rsidRPr="00C10148">
              <w:rPr>
                <w:rFonts w:ascii="Times New Roman" w:hAnsi="Times New Roman" w:cs="Times New Roman"/>
                <w:sz w:val="16"/>
                <w:szCs w:val="16"/>
              </w:rPr>
              <w:t>conoce el contenido y los alcances del programa.</w:t>
            </w:r>
          </w:p>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V.2.2. Documentos.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Las personas interesadas en ser beneficiarias talleristas del programa, </w:t>
            </w:r>
            <w:r w:rsidRPr="00C10148">
              <w:rPr>
                <w:rFonts w:ascii="Times New Roman" w:hAnsi="Times New Roman" w:cs="Times New Roman"/>
                <w:sz w:val="16"/>
                <w:szCs w:val="16"/>
              </w:rPr>
              <w:lastRenderedPageBreak/>
              <w:t>deberán presentar la siguiente documentación en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original y en una copia fotostática simple para la creación del expediente respectivo:</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Acta de nacimiento;</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Clave Única de Registro de Población (C. U. R. P.);</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 Comprobante de domicilio expedido en 2016.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 Identificación oficial vigente con fotografía.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 </w:t>
            </w:r>
            <w:proofErr w:type="spellStart"/>
            <w:r w:rsidRPr="00C10148">
              <w:rPr>
                <w:rFonts w:ascii="Times New Roman" w:hAnsi="Times New Roman" w:cs="Times New Roman"/>
                <w:sz w:val="16"/>
                <w:szCs w:val="16"/>
              </w:rPr>
              <w:t>Curriculum</w:t>
            </w:r>
            <w:proofErr w:type="spellEnd"/>
            <w:r w:rsidRPr="00C10148">
              <w:rPr>
                <w:rFonts w:ascii="Times New Roman" w:hAnsi="Times New Roman" w:cs="Times New Roman"/>
                <w:sz w:val="16"/>
                <w:szCs w:val="16"/>
              </w:rPr>
              <w:t xml:space="preserve"> vitae actualizado que manifieste la experiencia laboral, docente o académica en actividades artísticas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relacionadas con la operación del programa;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Las personas interesadas en ser beneficiarias de los talleres deberán presentar la siguiente documentación en original y en una copia fotostática simple para la creación del expediente respectivo: </w:t>
            </w:r>
            <w:r w:rsidR="00F728FE" w:rsidRPr="00C10148">
              <w:rPr>
                <w:rFonts w:ascii="Times New Roman" w:hAnsi="Times New Roman" w:cs="Times New Roman"/>
                <w:sz w:val="16"/>
                <w:szCs w:val="16"/>
              </w:rPr>
              <w:t>i</w:t>
            </w:r>
            <w:r w:rsidRPr="00C10148">
              <w:rPr>
                <w:rFonts w:ascii="Times New Roman" w:hAnsi="Times New Roman" w:cs="Times New Roman"/>
                <w:sz w:val="16"/>
                <w:szCs w:val="16"/>
              </w:rPr>
              <w:t xml:space="preserve">dentificación oficial vigente con fotografía. Comprobante de domicilio expedido en 2016. </w:t>
            </w:r>
          </w:p>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V.3.1. Criterios de Selección e Inclusión.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forma en que se accederá al programa será a través de solicitud mediante lo establecido en la convocatoria, cuya</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recepción de solicitudes y atención, estará a cargo de la Jefatura de Unidad Departamental de Cultura Comunitaria</w:t>
            </w:r>
            <w:r w:rsidR="00F728FE" w:rsidRPr="00C10148">
              <w:rPr>
                <w:rFonts w:ascii="Times New Roman" w:hAnsi="Times New Roman" w:cs="Times New Roman"/>
                <w:sz w:val="16"/>
                <w:szCs w:val="16"/>
              </w:rPr>
              <w:t>.</w:t>
            </w:r>
            <w:r w:rsidRPr="00C10148">
              <w:rPr>
                <w:rFonts w:ascii="Times New Roman" w:hAnsi="Times New Roman" w:cs="Times New Roman"/>
                <w:sz w:val="16"/>
                <w:szCs w:val="16"/>
              </w:rPr>
              <w:t xml:space="preserve">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Los aspirantes deberán entregar la documentación completa y en el orden que se señale en la convocatoria respectiva. No habrá prórroga en la fecha ni horario límite de entrega, a menos que las metas no se hayan alcanzado.</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Dirección de Cultura Comunitaria en caso de necesitar aclarar datos de la información aportada por el aspirante a</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tallerista, podrá requerirle a éste, una entrevista para valorar la acreditación de su documentación.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Al cierre de la convocatoria y una vez concluido el plazo, la Dirección de Cultura Comunitaria y la Jefatura de Unidad</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Departamental de Cultura Comunitaria realizarán una revisión y evaluación minuciosa de cada uno de los aspirantes, así</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como de los documentos requeridos en la Convocatoria, para determinar la selección e inclusión de los talleristas.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En el caso de los beneficiarios alumnos de las clases de oficios o talleres artísticos, estos tendrán que presentarse en los</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lugares y horarios que establezca la convocatoria, con su documentación correspondiente.</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Los criterios de selección de las personas que serán beneficiarias talleristas del programa, son los siguientes: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b/>
                <w:bCs/>
                <w:sz w:val="16"/>
                <w:szCs w:val="16"/>
              </w:rPr>
              <w:t xml:space="preserve">1.- </w:t>
            </w:r>
            <w:r w:rsidRPr="00C10148">
              <w:rPr>
                <w:rFonts w:ascii="Times New Roman" w:hAnsi="Times New Roman" w:cs="Times New Roman"/>
                <w:sz w:val="16"/>
                <w:szCs w:val="16"/>
              </w:rPr>
              <w:t>Se seleccionará como personas beneficiarias a quienes hayan cumplido los requisitos y presentado la documentación</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completa;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b/>
                <w:bCs/>
                <w:sz w:val="16"/>
                <w:szCs w:val="16"/>
              </w:rPr>
              <w:t xml:space="preserve">2.- </w:t>
            </w:r>
            <w:r w:rsidRPr="00C10148">
              <w:rPr>
                <w:rFonts w:ascii="Times New Roman" w:hAnsi="Times New Roman" w:cs="Times New Roman"/>
                <w:sz w:val="16"/>
                <w:szCs w:val="16"/>
              </w:rPr>
              <w:t>Se priorizará a las personas que formen parte de alguna etnia, información que será conocida a través del formato de</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solicitud de ingreso al programa; y</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b/>
                <w:bCs/>
                <w:sz w:val="16"/>
                <w:szCs w:val="16"/>
              </w:rPr>
              <w:t xml:space="preserve">3.- </w:t>
            </w:r>
            <w:r w:rsidRPr="00C10148">
              <w:rPr>
                <w:rFonts w:ascii="Times New Roman" w:hAnsi="Times New Roman" w:cs="Times New Roman"/>
                <w:sz w:val="16"/>
                <w:szCs w:val="16"/>
              </w:rPr>
              <w:t>Se priorizará a las personas que demuestren mayor habilidad para la realización de los talleres artísticos y de oficios.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lastRenderedPageBreak/>
              <w:t>El padrón de personas beneficiarias será publicado en la página oficial de Internet de la Delegación y en la Gaceta Oficial</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del Distrito Federal.</w:t>
            </w:r>
          </w:p>
          <w:p w:rsidR="00F05AAC" w:rsidRPr="00C10148" w:rsidRDefault="00F05AAC" w:rsidP="00D66125">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Las personas que no aparezcan en la lista de quienes recibirán apoyo económico con motivo de la implementación del</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programa habiendo cumplido con los requisitos y entregado la documentación completa requerida, conformarán una Lista</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de Espera, para que, en caso de ser necesario sustituir a un beneficiario tallerista, puedan ser consideradas durante el</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Ejercicio Fiscal 2016. En caso de realizarse sustituciones, las personas de la Lista de Espera que se conviertan en personas</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beneficiarias, recibirán la parte proporcional del apoyo económico que corresponda, de acuerdo con la cantidad de dinero</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que haya sido entregada a la persona que fue dada de baja. La Dirección General de Cultura dará aviso por escrito a la</w:t>
            </w:r>
            <w:r w:rsidR="00D66125" w:rsidRPr="00C10148">
              <w:rPr>
                <w:rFonts w:ascii="Times New Roman" w:hAnsi="Times New Roman" w:cs="Times New Roman"/>
                <w:sz w:val="16"/>
                <w:szCs w:val="16"/>
              </w:rPr>
              <w:t xml:space="preserve"> </w:t>
            </w:r>
            <w:r w:rsidRPr="00C10148">
              <w:rPr>
                <w:rFonts w:ascii="Times New Roman" w:hAnsi="Times New Roman" w:cs="Times New Roman"/>
                <w:sz w:val="16"/>
                <w:szCs w:val="16"/>
              </w:rPr>
              <w:t>Dirección de Recursos Financieros y Presupuestales, sobre cualquier alta o baja de la lista de personas beneficiarias del</w:t>
            </w:r>
            <w:r w:rsidR="00D66125" w:rsidRPr="00C10148">
              <w:rPr>
                <w:rFonts w:ascii="Times New Roman" w:hAnsi="Times New Roman" w:cs="Times New Roman"/>
                <w:sz w:val="16"/>
                <w:szCs w:val="16"/>
              </w:rPr>
              <w:t xml:space="preserve"> </w:t>
            </w:r>
            <w:r w:rsidRPr="00C10148">
              <w:rPr>
                <w:rFonts w:ascii="Times New Roman" w:hAnsi="Times New Roman" w:cs="Times New Roman"/>
                <w:sz w:val="16"/>
                <w:szCs w:val="16"/>
              </w:rPr>
              <w:t>programa, a efecto de actualizar la lista de las personas que reciben apoyo económico, motivo de la implementación del</w:t>
            </w:r>
            <w:r w:rsidR="00F728FE" w:rsidRPr="00C10148">
              <w:rPr>
                <w:rFonts w:ascii="Times New Roman" w:hAnsi="Times New Roman" w:cs="Times New Roman"/>
                <w:sz w:val="16"/>
                <w:szCs w:val="16"/>
              </w:rPr>
              <w:t xml:space="preserve"> </w:t>
            </w:r>
            <w:r w:rsidRPr="00C10148">
              <w:rPr>
                <w:rFonts w:ascii="Times New Roman" w:hAnsi="Times New Roman" w:cs="Times New Roman"/>
                <w:sz w:val="16"/>
                <w:szCs w:val="16"/>
              </w:rPr>
              <w:t>programa.</w:t>
            </w:r>
          </w:p>
        </w:tc>
        <w:tc>
          <w:tcPr>
            <w:tcW w:w="1183" w:type="pct"/>
          </w:tcPr>
          <w:p w:rsidR="00F05AAC" w:rsidRPr="00C10148" w:rsidRDefault="00F05AAC" w:rsidP="00A83B79">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lastRenderedPageBreak/>
              <w:t>Durante la recepción de las propuestas</w:t>
            </w:r>
          </w:p>
          <w:p w:rsidR="00F05AAC" w:rsidRPr="00C10148" w:rsidRDefault="00F05AAC" w:rsidP="00A83B79">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se revisó que los postulantes entregaran los documentos administrativos solicitados en tiempo y forma (Carta de protesta de no ser beneficiados por de otro programa de la misma naturaleza y de no ser trabajador de la Delegación Tlalpan,  solicitud de registro, copia del acta de nacimiento, copia de la identificación oficial vigente, copia de la Clave Única de Registro de Población, copia del comprobante de domicilio vigente, </w:t>
            </w:r>
            <w:proofErr w:type="spellStart"/>
            <w:r w:rsidRPr="00C10148">
              <w:rPr>
                <w:rFonts w:ascii="Times New Roman" w:hAnsi="Times New Roman" w:cs="Times New Roman"/>
                <w:sz w:val="16"/>
                <w:szCs w:val="16"/>
              </w:rPr>
              <w:t>Curriculum</w:t>
            </w:r>
            <w:proofErr w:type="spellEnd"/>
            <w:r w:rsidRPr="00C10148">
              <w:rPr>
                <w:rFonts w:ascii="Times New Roman" w:hAnsi="Times New Roman" w:cs="Times New Roman"/>
                <w:sz w:val="16"/>
                <w:szCs w:val="16"/>
              </w:rPr>
              <w:t xml:space="preserve"> vitae que demostrara la experiencia laboral, en las actividades artístico culturales relacionadas con la ficha técnica del taller a impartir); así como la propuesta del taller y que los contenidos y métodos pedagogos estuvieran acordes para garantizar la calidad del proceso enseñanza aprendizaje.</w:t>
            </w:r>
          </w:p>
          <w:p w:rsidR="00F05AAC" w:rsidRPr="00C10148" w:rsidRDefault="00F05AAC" w:rsidP="00A03D30">
            <w:pPr>
              <w:pStyle w:val="Default"/>
              <w:jc w:val="both"/>
              <w:rPr>
                <w:color w:val="auto"/>
                <w:sz w:val="16"/>
                <w:szCs w:val="16"/>
              </w:rPr>
            </w:pPr>
          </w:p>
          <w:p w:rsidR="00F05AAC" w:rsidRPr="00C10148" w:rsidRDefault="00F05AAC" w:rsidP="00A03D30">
            <w:pPr>
              <w:pStyle w:val="Default"/>
              <w:jc w:val="both"/>
              <w:rPr>
                <w:color w:val="auto"/>
                <w:sz w:val="16"/>
                <w:szCs w:val="16"/>
              </w:rPr>
            </w:pPr>
            <w:r w:rsidRPr="00C10148">
              <w:rPr>
                <w:color w:val="auto"/>
                <w:sz w:val="16"/>
                <w:szCs w:val="16"/>
              </w:rPr>
              <w:t xml:space="preserve">Se revisaron cada uno de los expedientes de los 180 postulantes del programa social mediante Dictaminación. Se aprobaron a los 80 talleristas en artes y oficios tomando en cuenta dar prioridad a los habitantes de la demarcación y/o pertenecientes a alguna etnia y vulnerabilidad; así como quienes </w:t>
            </w:r>
            <w:r w:rsidRPr="00C10148">
              <w:rPr>
                <w:color w:val="auto"/>
                <w:sz w:val="16"/>
                <w:szCs w:val="16"/>
              </w:rPr>
              <w:lastRenderedPageBreak/>
              <w:t>demostraron mayor habilidad para la realización de los talleres artísticos y de oficios. Durante la ejecución del programa, hubo 14 bajas de talleristas, mismas que se ocuparon inmediatamente conforme a la Lista de Espera de los postulantes. La Dirección de Cultura Comunitaria informó en tiempo y forma las bajas y altas a la Dirección de Recursos Financieros y Presupuestales, a fin de entregar los apoyos económicos conforme a lo establecido en las Reglas de Operación.</w:t>
            </w:r>
          </w:p>
          <w:p w:rsidR="00F05AAC" w:rsidRPr="00C10148" w:rsidRDefault="00F05AAC" w:rsidP="00A03D30">
            <w:pPr>
              <w:pStyle w:val="Default"/>
              <w:jc w:val="both"/>
              <w:rPr>
                <w:color w:val="auto"/>
                <w:sz w:val="16"/>
                <w:szCs w:val="16"/>
              </w:rPr>
            </w:pPr>
            <w:r w:rsidRPr="00C10148">
              <w:rPr>
                <w:color w:val="auto"/>
                <w:sz w:val="16"/>
                <w:szCs w:val="16"/>
              </w:rPr>
              <w:t xml:space="preserve">Se publicó la lista de los aprobados en la página oficial de la Delegación Tlalpan. </w:t>
            </w:r>
          </w:p>
          <w:p w:rsidR="00F05AAC" w:rsidRPr="00C10148" w:rsidRDefault="00F05AAC" w:rsidP="00A03D30">
            <w:pPr>
              <w:pStyle w:val="Default"/>
              <w:jc w:val="both"/>
              <w:rPr>
                <w:color w:val="auto"/>
                <w:sz w:val="16"/>
                <w:szCs w:val="16"/>
              </w:rPr>
            </w:pPr>
          </w:p>
          <w:p w:rsidR="00F05AAC" w:rsidRPr="00C10148" w:rsidRDefault="00F05AAC" w:rsidP="00A03D30">
            <w:pPr>
              <w:pStyle w:val="Default"/>
              <w:jc w:val="both"/>
              <w:rPr>
                <w:color w:val="auto"/>
                <w:sz w:val="16"/>
                <w:szCs w:val="16"/>
              </w:rPr>
            </w:pPr>
            <w:r w:rsidRPr="00C10148">
              <w:rPr>
                <w:color w:val="auto"/>
                <w:sz w:val="16"/>
                <w:szCs w:val="16"/>
              </w:rPr>
              <w:t xml:space="preserve">Por otro lado, mediante registro de inscripción se llevó acabo la recepción de la documentación (identificación oficial vigente y comprobante de domicilio) de la población interesada en asistir a los talleres artísticos y de oficios ofertados por este programa. </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lastRenderedPageBreak/>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 xml:space="preserve">Conforme a la Dictaminación de los 180 postulantes recibidos durante la recepción de propuestas del programa social, se realizó la dictaminación de los mismos para garantizar que los talleristas tuvieran tanto los documentos administrativos como las competencias para la implementación de los talleres en artes y oficios propuestos, así como la calidad en los contenidos y metodologías de enseñanza aprendizaje en un marco de inclusión y respeto a los derechos humanos y culturales. </w:t>
            </w:r>
          </w:p>
          <w:p w:rsidR="00F05AAC" w:rsidRPr="00C10148" w:rsidRDefault="00F05AAC" w:rsidP="00A03D30">
            <w:pPr>
              <w:pStyle w:val="Default"/>
              <w:jc w:val="both"/>
              <w:rPr>
                <w:color w:val="auto"/>
                <w:sz w:val="16"/>
                <w:szCs w:val="16"/>
              </w:rPr>
            </w:pPr>
          </w:p>
          <w:p w:rsidR="00F05AAC" w:rsidRPr="00C10148" w:rsidRDefault="00F05AAC" w:rsidP="00A03D30">
            <w:pPr>
              <w:pStyle w:val="Default"/>
              <w:jc w:val="both"/>
              <w:rPr>
                <w:color w:val="auto"/>
                <w:sz w:val="16"/>
                <w:szCs w:val="16"/>
              </w:rPr>
            </w:pPr>
            <w:r w:rsidRPr="00C10148">
              <w:rPr>
                <w:color w:val="auto"/>
                <w:sz w:val="16"/>
                <w:szCs w:val="16"/>
              </w:rPr>
              <w:t xml:space="preserve">Así mismo, el registro de la población que asistió a los talleres permitió conocer la demanda y alcance del programa social en aras de mejorar la calidad de vida y el desarrollo personal de </w:t>
            </w:r>
            <w:r w:rsidR="00A83B79" w:rsidRPr="00C10148">
              <w:rPr>
                <w:color w:val="auto"/>
                <w:sz w:val="16"/>
                <w:szCs w:val="16"/>
              </w:rPr>
              <w:t>los habitantes</w:t>
            </w:r>
            <w:r w:rsidRPr="00C10148">
              <w:rPr>
                <w:color w:val="auto"/>
                <w:sz w:val="16"/>
                <w:szCs w:val="16"/>
              </w:rPr>
              <w:t xml:space="preserve"> de la Delegación.</w:t>
            </w:r>
          </w:p>
        </w:tc>
      </w:tr>
      <w:tr w:rsidR="00F05AAC" w:rsidRPr="00C10148" w:rsidTr="005435D0">
        <w:trPr>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lastRenderedPageBreak/>
              <w:t xml:space="preserve">VI. Procedimientos de Instrumentación </w:t>
            </w:r>
          </w:p>
        </w:tc>
        <w:tc>
          <w:tcPr>
            <w:tcW w:w="1336" w:type="pct"/>
          </w:tcPr>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VI.1. Operación.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Jefatura de Unidad Departamental de Cultura Comunitaria, estará encargada del registro y recepción de documentación</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de las personas interesadas en ser beneficiarias del programa, a las cuales les entregará un comprobante impreso con un</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número de folio único que acreditará su registro y con el cual podrán dar seguimiento a su solicitud, en caso de que la</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documentación que se entregue incompleta, se asentará en el registro de la solicitud.</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Los datos personales de quienes soliciten incorporación al programa, así como la demás información generada y</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administrada, se regirán por lo establecido en la Ley de Transparencia y Acceso a la Información Pública y la Ley de</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Protección de Datos Personales del Distrito Federal.</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De acuerdo a lo estipulado en el artículo 38 de la Ley de Desarrollo Social para el Distrito Federal, y 60 de su Reglamento,</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todos los formatos utilizados en la operación del programa.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Una vez concluido el periodo de vigencia de la convocatoria, y habiendo alcanzada la meta programada, se procederá de la</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siguiente manera: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La Jefatura de Unidad Departamental de Cultura Comunitaria, sistematizará la documentación proporcionada por las</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personas interesadas en ser beneficiarias del programa, a efecto de determinar si cumplen con los requisitos y entregaron la</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documentación completa solicitada, con lo cual, procederá a elaborar una lista preliminar de personas beneficiarias.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Si al agotar esta etapa, hubiese un número mayor de solicitantes al número de personas beneficiarias correspondientes a la</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meta programada, se procederá a seleccionar de acuerdo al resultado de la valoración del perfil de la persona solicitante, en</w:t>
            </w:r>
            <w:r w:rsidR="00134F79" w:rsidRPr="00C10148">
              <w:rPr>
                <w:rFonts w:ascii="Times New Roman" w:hAnsi="Times New Roman" w:cs="Times New Roman"/>
                <w:sz w:val="16"/>
                <w:szCs w:val="16"/>
              </w:rPr>
              <w:t xml:space="preserve"> </w:t>
            </w:r>
            <w:r w:rsidRPr="00C10148">
              <w:rPr>
                <w:rFonts w:ascii="Times New Roman" w:hAnsi="Times New Roman" w:cs="Times New Roman"/>
                <w:sz w:val="16"/>
                <w:szCs w:val="16"/>
              </w:rPr>
              <w:t xml:space="preserve">el caso de los </w:t>
            </w:r>
            <w:r w:rsidRPr="00C10148">
              <w:rPr>
                <w:rFonts w:ascii="Times New Roman" w:hAnsi="Times New Roman" w:cs="Times New Roman"/>
                <w:sz w:val="16"/>
                <w:szCs w:val="16"/>
              </w:rPr>
              <w:lastRenderedPageBreak/>
              <w:t>talleristas.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Por último, sólo si fuese necesario, a efecto de ajustar el número de solicitantes al de la meta programada para el</w:t>
            </w:r>
            <w:r w:rsidR="00134F79" w:rsidRPr="00C10148">
              <w:rPr>
                <w:rFonts w:ascii="Times New Roman" w:hAnsi="Times New Roman" w:cs="Times New Roman"/>
                <w:sz w:val="16"/>
                <w:szCs w:val="16"/>
              </w:rPr>
              <w:t xml:space="preserve"> </w:t>
            </w:r>
            <w:r w:rsidRPr="00C10148">
              <w:rPr>
                <w:rFonts w:ascii="Times New Roman" w:hAnsi="Times New Roman" w:cs="Times New Roman"/>
                <w:sz w:val="16"/>
                <w:szCs w:val="16"/>
              </w:rPr>
              <w:t>programa, se aplicará el criterio de prelación, tanto talleristas como para asistentes a los talleres.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Una vez concluida la lista de personas beneficiarias, ésta será remitida por la Jefatura de Unidad Departamental de Cultura</w:t>
            </w:r>
            <w:r w:rsidR="00134F79" w:rsidRPr="00C10148">
              <w:rPr>
                <w:rFonts w:ascii="Times New Roman" w:hAnsi="Times New Roman" w:cs="Times New Roman"/>
                <w:sz w:val="16"/>
                <w:szCs w:val="16"/>
              </w:rPr>
              <w:t xml:space="preserve"> </w:t>
            </w:r>
            <w:r w:rsidRPr="00C10148">
              <w:rPr>
                <w:rFonts w:ascii="Times New Roman" w:hAnsi="Times New Roman" w:cs="Times New Roman"/>
                <w:sz w:val="16"/>
                <w:szCs w:val="16"/>
              </w:rPr>
              <w:t>Comunitaria, a la Dirección de Cultura Comunitaria, quien le dará validez al cumplimiento de las reglas de operación del</w:t>
            </w:r>
            <w:r w:rsidR="00134F79" w:rsidRPr="00C10148">
              <w:rPr>
                <w:rFonts w:ascii="Times New Roman" w:hAnsi="Times New Roman" w:cs="Times New Roman"/>
                <w:sz w:val="16"/>
                <w:szCs w:val="16"/>
              </w:rPr>
              <w:t xml:space="preserve"> </w:t>
            </w:r>
            <w:r w:rsidRPr="00C10148">
              <w:rPr>
                <w:rFonts w:ascii="Times New Roman" w:hAnsi="Times New Roman" w:cs="Times New Roman"/>
                <w:sz w:val="16"/>
                <w:szCs w:val="16"/>
              </w:rPr>
              <w:t>programa, posteriormente enviará la lista a la Dirección General Cultura, para su validación final y para su publicación en la</w:t>
            </w:r>
            <w:r w:rsidR="00134F79" w:rsidRPr="00C10148">
              <w:rPr>
                <w:rFonts w:ascii="Times New Roman" w:hAnsi="Times New Roman" w:cs="Times New Roman"/>
                <w:sz w:val="16"/>
                <w:szCs w:val="16"/>
              </w:rPr>
              <w:t xml:space="preserve"> </w:t>
            </w:r>
            <w:r w:rsidRPr="00C10148">
              <w:rPr>
                <w:rFonts w:ascii="Times New Roman" w:hAnsi="Times New Roman" w:cs="Times New Roman"/>
                <w:sz w:val="16"/>
                <w:szCs w:val="16"/>
              </w:rPr>
              <w:t>página oficial de Internet de la Delegación; también para la continuación de los trámites administrativos a que haya lugar</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para la entrega del apoyo económico.</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La Dirección General de Cultura, enviará a la Dirección de Recursos Financieros y Presupuestales, el listado de personas</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beneficiarias talleristas del programa, mismo que incluirá el nombre de la persona y su Clave Única de Registro de</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Población; lo anterior, para que se lleven a cabo los trámites necesarios, a efecto de que se entreguen los apoyos</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económicos.</w:t>
            </w:r>
          </w:p>
          <w:p w:rsidR="00A22911"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La Jefatura de Unidad Departamental de Cultura Comunitaria, informará a las personas beneficiarias a través de llamadas</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telefónicas, sobre los lugares, fechas y horarios en los que se les entregará el apoyo económico; así como los mecanismos</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que se aplicarán en caso de que no puedan recogerlos en las fechas estipuladas para tal efecto. Se hará de conocimiento del</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Órgano de Control Interno en la Delegación Tlalpan, sobre la realización de eventos en los cuales se haga la entrega del</w:t>
            </w:r>
            <w:r w:rsidR="00A22911" w:rsidRPr="00C10148">
              <w:rPr>
                <w:rFonts w:ascii="Times New Roman" w:hAnsi="Times New Roman" w:cs="Times New Roman"/>
                <w:sz w:val="16"/>
                <w:szCs w:val="16"/>
              </w:rPr>
              <w:t xml:space="preserve"> </w:t>
            </w:r>
            <w:r w:rsidRPr="00C10148">
              <w:rPr>
                <w:rFonts w:ascii="Times New Roman" w:hAnsi="Times New Roman" w:cs="Times New Roman"/>
                <w:sz w:val="16"/>
                <w:szCs w:val="16"/>
              </w:rPr>
              <w:t>apoyo económico; y</w:t>
            </w:r>
            <w:r w:rsidR="00A22911" w:rsidRPr="00C10148">
              <w:rPr>
                <w:rFonts w:ascii="Times New Roman" w:hAnsi="Times New Roman" w:cs="Times New Roman"/>
                <w:sz w:val="16"/>
                <w:szCs w:val="16"/>
              </w:rPr>
              <w:t xml:space="preserve">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La Jefatura de Unidad Departamental de Cultura Comunitaria, será la responsable de resguardar la información y los</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expedientes de las personas solicitantes, así como de las beneficiarias. La Dirección de Cultura Comunitaria, será la</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encargada de determinar los lugares y horarios en que cada tallerista desempeñará sus funciones, así como de aprobar sus</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calendarios de trabajo.</w:t>
            </w:r>
          </w:p>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VI.2. Supervisión y Control.</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Dirección General de Cultura, será la responsable de validación final de cada una de las etapas que den cumplimiento a</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la operación del programa.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Dirección de Cultura Comunitaria, será la instancia encargada de llevar a cabo el seguimiento, la supervisión y control del cumplimiento de los procedimientos dispuestos en las reglas de operación del programa.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Jefatura de Unidad Departamental de Cultura Comunitaria, será la encargada de la evaluación interna del programa, a que hace referencia la Ley de Desarrollo Social para el Distrito Federal.</w:t>
            </w:r>
          </w:p>
        </w:tc>
        <w:tc>
          <w:tcPr>
            <w:tcW w:w="1183" w:type="pct"/>
          </w:tcPr>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lastRenderedPageBreak/>
              <w:t xml:space="preserve">Al momento de la recepción de los 180 postulantes, se entregó un número de folio único y una ficha de registro comprobatoria de la recepción de la propuesta.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Después de la selección de beneficiaros, se abrió un expediente con los folios aceptados en donde se integró el seguimiento de los talleres implementados. Todos los documentos y formatos que integran el expediente fueron tratados acorde a lo establecido por la Ley de Transparencia y Acceso a la Información Pública y la Ley de</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 xml:space="preserve">Protección de Datos Personales del Distrito Federal; así como lo establecido en el Reglamento de ley de Desarrollo Social.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Dirección de Cultura Comunitaria envió un oficio mensualmente a la Dirección de Recursos Financieros y Presupuestales con el listado de los beneficiados del programa, a efecto de que se entregaran los apoyos</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económicos en tiempo y forma.</w:t>
            </w:r>
          </w:p>
          <w:p w:rsidR="00F05AAC" w:rsidRPr="00C10148" w:rsidRDefault="00F05AAC" w:rsidP="00011398">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Se informó vía telefónica a cada uno de los beneficiados del programa sobre los lugares, fechas y horarios en los que se les entregaría el apoyo económico; así como los mecanismos</w:t>
            </w:r>
            <w:r w:rsidR="00011398" w:rsidRPr="00C10148">
              <w:rPr>
                <w:rFonts w:ascii="Times New Roman" w:hAnsi="Times New Roman" w:cs="Times New Roman"/>
                <w:sz w:val="16"/>
                <w:szCs w:val="16"/>
              </w:rPr>
              <w:t xml:space="preserve"> </w:t>
            </w:r>
            <w:r w:rsidRPr="00C10148">
              <w:rPr>
                <w:rFonts w:ascii="Times New Roman" w:hAnsi="Times New Roman" w:cs="Times New Roman"/>
                <w:sz w:val="16"/>
                <w:szCs w:val="16"/>
              </w:rPr>
              <w:t>que se aplicaron en caso de que no puedan recogerlos en las fechas estipuladas para tal efecto.</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t>S</w:t>
            </w:r>
          </w:p>
        </w:tc>
        <w:tc>
          <w:tcPr>
            <w:tcW w:w="1192" w:type="pct"/>
          </w:tcPr>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Se creó un expediente donde se integraron tanto los documentos administrativos y de seguimiento, de supervisión y control</w:t>
            </w:r>
          </w:p>
          <w:p w:rsidR="00F05AAC" w:rsidRPr="00C10148" w:rsidRDefault="00F05AAC" w:rsidP="00A03D30">
            <w:pPr>
              <w:autoSpaceDE w:val="0"/>
              <w:autoSpaceDN w:val="0"/>
              <w:adjustRightInd w:val="0"/>
              <w:jc w:val="both"/>
              <w:rPr>
                <w:rFonts w:ascii="Times New Roman" w:hAnsi="Times New Roman" w:cs="Times New Roman"/>
                <w:sz w:val="16"/>
                <w:szCs w:val="16"/>
              </w:rPr>
            </w:pPr>
            <w:proofErr w:type="gramStart"/>
            <w:r w:rsidRPr="00C10148">
              <w:rPr>
                <w:rFonts w:ascii="Times New Roman" w:hAnsi="Times New Roman" w:cs="Times New Roman"/>
                <w:sz w:val="16"/>
                <w:szCs w:val="16"/>
              </w:rPr>
              <w:t>del</w:t>
            </w:r>
            <w:proofErr w:type="gramEnd"/>
            <w:r w:rsidRPr="00C10148">
              <w:rPr>
                <w:rFonts w:ascii="Times New Roman" w:hAnsi="Times New Roman" w:cs="Times New Roman"/>
                <w:sz w:val="16"/>
                <w:szCs w:val="16"/>
              </w:rPr>
              <w:t xml:space="preserve"> cumplimiento de los procedimientos de cada uno de los talleres artísticos y de oficios implementados por el programa dispuestos en las Reglas de Operación. </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Los informes mensuales permitieron dar atención oportuna a las problemáticas que se presentaron en cada caso; así como, asegurar la atención de la demanda de la población. Por otro lado, permitió la creación de un archivo que documenta la experiencia y permitiera la evaluación del programa. </w:t>
            </w:r>
          </w:p>
        </w:tc>
      </w:tr>
      <w:tr w:rsidR="00F05AAC" w:rsidRPr="00C10148" w:rsidTr="005435D0">
        <w:trPr>
          <w:cnfStyle w:val="000000100000" w:firstRow="0" w:lastRow="0" w:firstColumn="0" w:lastColumn="0" w:oddVBand="0" w:evenVBand="0" w:oddHBand="1" w:evenHBand="0" w:firstRowFirstColumn="0" w:firstRowLastColumn="0" w:lastRowFirstColumn="0" w:lastRowLastColumn="0"/>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lastRenderedPageBreak/>
              <w:t xml:space="preserve">VII. Procedimiento de Queja o Inconformidad Ciudadana </w:t>
            </w:r>
          </w:p>
        </w:tc>
        <w:tc>
          <w:tcPr>
            <w:tcW w:w="1336" w:type="pct"/>
          </w:tcPr>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VII. Procedimiento de Queja o Inconformidad Ciudadana.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Si alguna persona considera que ha sido perjudicada en la aplicación del programa, ya sea por una acción u omisión de una</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 xml:space="preserve">o </w:t>
            </w:r>
            <w:r w:rsidRPr="00C10148">
              <w:rPr>
                <w:rFonts w:ascii="Times New Roman" w:hAnsi="Times New Roman" w:cs="Times New Roman"/>
                <w:sz w:val="16"/>
                <w:szCs w:val="16"/>
              </w:rPr>
              <w:lastRenderedPageBreak/>
              <w:t>un servidor público, podrá, en primera instancia, presentar una queja o inconformidad, ya sea de manera verbal o por</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escrito, ante la Dirección General de Cultura, sita en Plaza de la Constitución 10 esquina con Morelos, Colonia Tlalpan</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Centro, C. P. 14000, de lunes a viernes en un horario de 10:00 a 18:00 horas, donde será atendida personalmente y de ser necesario, se emitirá respuesta por escrito en un plazo máximo de diez días hábiles.</w:t>
            </w:r>
          </w:p>
          <w:p w:rsidR="00F05AAC" w:rsidRPr="00C10148" w:rsidRDefault="00F05AAC" w:rsidP="0026037B">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En caso de que la Dirección General de Desarrollo Social, no resuelva con base en las pretensiones del quejoso, la persona</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interesada podrá presentar una queja ante la Procuraduría Social del Distrito Federal, sita en Calle Vallarta, Número 13,</w:t>
            </w:r>
            <w:r w:rsidR="00A03D30" w:rsidRPr="00C10148">
              <w:rPr>
                <w:rFonts w:ascii="Times New Roman" w:hAnsi="Times New Roman" w:cs="Times New Roman"/>
                <w:sz w:val="16"/>
                <w:szCs w:val="16"/>
              </w:rPr>
              <w:t xml:space="preserve"> </w:t>
            </w:r>
            <w:r w:rsidRPr="00C10148">
              <w:rPr>
                <w:rFonts w:ascii="Times New Roman" w:hAnsi="Times New Roman" w:cs="Times New Roman"/>
                <w:sz w:val="16"/>
                <w:szCs w:val="16"/>
              </w:rPr>
              <w:t>Colonia Tabacalera, Delegación Cuauhtémoc; y/o ante el Órgano de Control Interno de la Delegación Tlalpan, sito en</w:t>
            </w:r>
            <w:r w:rsidR="0026037B" w:rsidRPr="00C10148">
              <w:rPr>
                <w:rFonts w:ascii="Times New Roman" w:hAnsi="Times New Roman" w:cs="Times New Roman"/>
                <w:sz w:val="16"/>
                <w:szCs w:val="16"/>
              </w:rPr>
              <w:t xml:space="preserve"> </w:t>
            </w:r>
            <w:r w:rsidRPr="00C10148">
              <w:rPr>
                <w:rFonts w:ascii="Times New Roman" w:hAnsi="Times New Roman" w:cs="Times New Roman"/>
                <w:sz w:val="16"/>
                <w:szCs w:val="16"/>
              </w:rPr>
              <w:t>Avenida San Fernando 84, piso 1 esquina con Madero, Colonia Tlalpan, Centro, C.P. 14000. También podrá registrar su queja a través del Servicio Público de Localización Telefónica “LOCATEL”, quien deberá turnarla a la Procuraduría Social del Distrito Federal y en su caso a la instancia correspondiente, para su debida investigación.</w:t>
            </w:r>
          </w:p>
        </w:tc>
        <w:tc>
          <w:tcPr>
            <w:tcW w:w="1183" w:type="pct"/>
          </w:tcPr>
          <w:p w:rsidR="00F05AAC" w:rsidRPr="00C10148" w:rsidRDefault="00F05AAC" w:rsidP="00A03D30">
            <w:pPr>
              <w:pStyle w:val="Default"/>
              <w:jc w:val="both"/>
              <w:rPr>
                <w:color w:val="auto"/>
                <w:sz w:val="16"/>
                <w:szCs w:val="16"/>
              </w:rPr>
            </w:pPr>
            <w:r w:rsidRPr="00C10148">
              <w:rPr>
                <w:color w:val="auto"/>
                <w:sz w:val="16"/>
                <w:szCs w:val="16"/>
              </w:rPr>
              <w:lastRenderedPageBreak/>
              <w:t xml:space="preserve">Se presentó una queja por parte de la población con relación a las prácticas de una tallerista no acordes a los fines del programa social, dicha queja se atendió inmediatamente por </w:t>
            </w:r>
            <w:r w:rsidRPr="00C10148">
              <w:rPr>
                <w:color w:val="auto"/>
                <w:sz w:val="16"/>
                <w:szCs w:val="16"/>
              </w:rPr>
              <w:lastRenderedPageBreak/>
              <w:t xml:space="preserve">parte de la Dirección de Cultura Comunitaria teniendo como resultado la baja de la tallerista y su sustitución inmediata. </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lastRenderedPageBreak/>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 xml:space="preserve">Acorde a lo establecido en las Reglas de Operación, se dio atención inmediata a la inconformidad presentada por la </w:t>
            </w:r>
            <w:r w:rsidR="00A03D30" w:rsidRPr="00C10148">
              <w:rPr>
                <w:color w:val="auto"/>
                <w:sz w:val="16"/>
                <w:szCs w:val="16"/>
              </w:rPr>
              <w:t>población.</w:t>
            </w:r>
          </w:p>
        </w:tc>
      </w:tr>
      <w:tr w:rsidR="00F05AAC" w:rsidRPr="00C10148" w:rsidTr="005435D0">
        <w:trPr>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lastRenderedPageBreak/>
              <w:t xml:space="preserve">VIII. Mecanismos de Exigibilidad </w:t>
            </w:r>
          </w:p>
        </w:tc>
        <w:tc>
          <w:tcPr>
            <w:tcW w:w="1336" w:type="pct"/>
          </w:tcPr>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Los casos en los que se podrán exigir los derechos por incumplimiento o por violación de los mismos son los siguientes: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b/>
                <w:bCs/>
                <w:sz w:val="16"/>
                <w:szCs w:val="16"/>
              </w:rPr>
              <w:t xml:space="preserve">a) </w:t>
            </w:r>
            <w:r w:rsidRPr="00C10148">
              <w:rPr>
                <w:rFonts w:ascii="Times New Roman" w:hAnsi="Times New Roman" w:cs="Times New Roman"/>
                <w:sz w:val="16"/>
                <w:szCs w:val="16"/>
              </w:rPr>
              <w:t>Cuando una persona solicitante cumpla con los requisitos y criterios de inclusión para acceder al programa y exija a la autoridad administrativa ser beneficiaria del mismo.</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b/>
                <w:bCs/>
                <w:sz w:val="16"/>
                <w:szCs w:val="16"/>
              </w:rPr>
              <w:t xml:space="preserve">b) </w:t>
            </w:r>
            <w:r w:rsidRPr="00C10148">
              <w:rPr>
                <w:rFonts w:ascii="Times New Roman" w:hAnsi="Times New Roman" w:cs="Times New Roman"/>
                <w:sz w:val="16"/>
                <w:szCs w:val="16"/>
              </w:rPr>
              <w:t>Cuando la persona beneficiaria de un programa social exija a la autoridad que se cumpla con dicho derecho de manera integral en tiempo y forma, como lo establece el programa.</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b/>
                <w:bCs/>
                <w:sz w:val="16"/>
                <w:szCs w:val="16"/>
              </w:rPr>
              <w:t xml:space="preserve">c) </w:t>
            </w:r>
            <w:r w:rsidRPr="00C10148">
              <w:rPr>
                <w:rFonts w:ascii="Times New Roman" w:hAnsi="Times New Roman" w:cs="Times New Roman"/>
                <w:sz w:val="16"/>
                <w:szCs w:val="16"/>
              </w:rPr>
              <w:t>Cuando no se pueda satisfacer toda la demanda de incorporación a un programa por restricción presupuestal, y éstas exijan que las incorporaciones sean claras, transparentes, equitativas, sin favoritismos, ni discriminación.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Se garantiza que todas las personas que cumplan con los requisitos y presenten la documentación completa a que hacen referencia las reglas de operación del programa, podrán solicitar el registro. Para la elaboración del padrón de personas</w:t>
            </w:r>
            <w:r w:rsidR="00C85659" w:rsidRPr="00C10148">
              <w:rPr>
                <w:rFonts w:ascii="Times New Roman" w:hAnsi="Times New Roman" w:cs="Times New Roman"/>
                <w:sz w:val="16"/>
                <w:szCs w:val="16"/>
              </w:rPr>
              <w:t xml:space="preserve"> </w:t>
            </w:r>
            <w:r w:rsidRPr="00C10148">
              <w:rPr>
                <w:rFonts w:ascii="Times New Roman" w:hAnsi="Times New Roman" w:cs="Times New Roman"/>
                <w:sz w:val="16"/>
                <w:szCs w:val="16"/>
              </w:rPr>
              <w:t>beneficiarias, no se aplicarán favoritismos, ni discriminación; las condiciones serán claras, transparentes, equitativas y</w:t>
            </w:r>
            <w:r w:rsidR="00C85659" w:rsidRPr="00C10148">
              <w:rPr>
                <w:rFonts w:ascii="Times New Roman" w:hAnsi="Times New Roman" w:cs="Times New Roman"/>
                <w:sz w:val="16"/>
                <w:szCs w:val="16"/>
              </w:rPr>
              <w:t xml:space="preserve"> </w:t>
            </w:r>
            <w:r w:rsidRPr="00C10148">
              <w:rPr>
                <w:rFonts w:ascii="Times New Roman" w:hAnsi="Times New Roman" w:cs="Times New Roman"/>
                <w:sz w:val="16"/>
                <w:szCs w:val="16"/>
              </w:rPr>
              <w:t>calendarizadas. Con los mecanismos implementados para la elaboración del padrón se fomenta la equidad social, de género,</w:t>
            </w:r>
            <w:r w:rsidR="00C85659" w:rsidRPr="00C10148">
              <w:rPr>
                <w:rFonts w:ascii="Times New Roman" w:hAnsi="Times New Roman" w:cs="Times New Roman"/>
                <w:sz w:val="16"/>
                <w:szCs w:val="16"/>
              </w:rPr>
              <w:t xml:space="preserve"> </w:t>
            </w:r>
            <w:r w:rsidRPr="00C10148">
              <w:rPr>
                <w:rFonts w:ascii="Times New Roman" w:hAnsi="Times New Roman" w:cs="Times New Roman"/>
                <w:sz w:val="16"/>
                <w:szCs w:val="16"/>
              </w:rPr>
              <w:t>logrando igualdad en la diversidad.</w:t>
            </w:r>
          </w:p>
          <w:p w:rsidR="00F05AAC" w:rsidRPr="00C10148" w:rsidRDefault="00F05AAC" w:rsidP="00C85659">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La Contraloría General del Gobierno del Distrito Federal, sita en Avenida </w:t>
            </w:r>
            <w:proofErr w:type="spellStart"/>
            <w:r w:rsidRPr="00C10148">
              <w:rPr>
                <w:rFonts w:ascii="Times New Roman" w:hAnsi="Times New Roman" w:cs="Times New Roman"/>
                <w:sz w:val="16"/>
                <w:szCs w:val="16"/>
              </w:rPr>
              <w:t>Tlaxcoaque</w:t>
            </w:r>
            <w:proofErr w:type="spellEnd"/>
            <w:r w:rsidRPr="00C10148">
              <w:rPr>
                <w:rFonts w:ascii="Times New Roman" w:hAnsi="Times New Roman" w:cs="Times New Roman"/>
                <w:sz w:val="16"/>
                <w:szCs w:val="16"/>
              </w:rPr>
              <w:t>, Número 8, Edificio Juana de Arco,</w:t>
            </w:r>
            <w:r w:rsidR="00C85659" w:rsidRPr="00C10148">
              <w:rPr>
                <w:rFonts w:ascii="Times New Roman" w:hAnsi="Times New Roman" w:cs="Times New Roman"/>
                <w:sz w:val="16"/>
                <w:szCs w:val="16"/>
              </w:rPr>
              <w:t xml:space="preserve"> </w:t>
            </w:r>
            <w:r w:rsidRPr="00C10148">
              <w:rPr>
                <w:rFonts w:ascii="Times New Roman" w:hAnsi="Times New Roman" w:cs="Times New Roman"/>
                <w:sz w:val="16"/>
                <w:szCs w:val="16"/>
              </w:rPr>
              <w:t>Colonia Centro, Teléfono 5627-9700; es el órgano competente para conocer las denuncias de violación e incumplimiento de derechos en materia de desarrollo social.</w:t>
            </w:r>
          </w:p>
        </w:tc>
        <w:tc>
          <w:tcPr>
            <w:tcW w:w="1183" w:type="pct"/>
          </w:tcPr>
          <w:p w:rsidR="00F05AAC" w:rsidRPr="00C10148" w:rsidRDefault="00F05AAC" w:rsidP="00A03D30">
            <w:pPr>
              <w:pStyle w:val="Default"/>
              <w:jc w:val="both"/>
              <w:rPr>
                <w:color w:val="auto"/>
                <w:sz w:val="16"/>
                <w:szCs w:val="16"/>
              </w:rPr>
            </w:pPr>
            <w:r w:rsidRPr="00C10148">
              <w:rPr>
                <w:color w:val="auto"/>
                <w:sz w:val="16"/>
                <w:szCs w:val="16"/>
              </w:rPr>
              <w:t>Ninguno de</w:t>
            </w:r>
            <w:r w:rsidR="00AA2777">
              <w:rPr>
                <w:color w:val="auto"/>
                <w:sz w:val="16"/>
                <w:szCs w:val="16"/>
              </w:rPr>
              <w:t xml:space="preserve"> los aspirantes</w:t>
            </w:r>
            <w:r w:rsidRPr="00C10148">
              <w:rPr>
                <w:color w:val="auto"/>
                <w:sz w:val="16"/>
                <w:szCs w:val="16"/>
              </w:rPr>
              <w:t xml:space="preserve"> presentó quejas de incumplimiento.</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 xml:space="preserve">Ninguno de los </w:t>
            </w:r>
            <w:proofErr w:type="spellStart"/>
            <w:r w:rsidRPr="00C10148">
              <w:rPr>
                <w:color w:val="auto"/>
                <w:sz w:val="16"/>
                <w:szCs w:val="16"/>
              </w:rPr>
              <w:t>aplicantes</w:t>
            </w:r>
            <w:proofErr w:type="spellEnd"/>
            <w:r w:rsidRPr="00C10148">
              <w:rPr>
                <w:color w:val="auto"/>
                <w:sz w:val="16"/>
                <w:szCs w:val="16"/>
              </w:rPr>
              <w:t xml:space="preserve"> presentó quejas de incumplimiento.</w:t>
            </w:r>
          </w:p>
        </w:tc>
      </w:tr>
      <w:tr w:rsidR="00F05AAC" w:rsidRPr="00C10148" w:rsidTr="005435D0">
        <w:trPr>
          <w:cnfStyle w:val="000000100000" w:firstRow="0" w:lastRow="0" w:firstColumn="0" w:lastColumn="0" w:oddVBand="0" w:evenVBand="0" w:oddHBand="1" w:evenHBand="0" w:firstRowFirstColumn="0" w:firstRowLastColumn="0" w:lastRowFirstColumn="0" w:lastRowLastColumn="0"/>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t xml:space="preserve">IX. Mecanismos de Evaluación e Indicadores </w:t>
            </w:r>
          </w:p>
        </w:tc>
        <w:tc>
          <w:tcPr>
            <w:tcW w:w="1336" w:type="pct"/>
          </w:tcPr>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IX.1. Evaluación.</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Tal como lo establece el artículo 42 de la Ley de Desarrollo Social para el Distrito Federal, la Evaluación Externa del </w:t>
            </w:r>
            <w:r w:rsidRPr="00C10148">
              <w:rPr>
                <w:rFonts w:ascii="Times New Roman" w:hAnsi="Times New Roman" w:cs="Times New Roman"/>
                <w:sz w:val="16"/>
                <w:szCs w:val="16"/>
              </w:rPr>
              <w:lastRenderedPageBreak/>
              <w:t>programa social será realizada de manera exclusiva e independiente por el Consejo de Evaluación del Desarrollo Social del Distrito Federal, en caso de encontrarse considerado en su Programa Anual de Evaluaciones Externas.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Evaluación Interna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para el Distrito Federal, en un plazo no mayor a seis meses después de finalizado el ejercicio fiscal.</w:t>
            </w:r>
          </w:p>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sz w:val="16"/>
                <w:szCs w:val="16"/>
              </w:rPr>
              <w:t>La Jefatura de Unidad Departamental de Cultura Comunitaria, en apego a lo establecido en los Lineamientos para la Evaluación Interna de los Programas Sociales, emitidos por el Consejo de Evaluación del Desarrollo Social del Distrito Federal, realizará la evaluación interna del programa a que hace referencia el artículo 42 de la Ley de Desarrollo Social para el Distrito Federal. Para la realización de la evaluación interna, se empleará información generada en campo, tal como encuestas y entrevistas, información generada por el propio programa, además de la denominada, “Matriz FODA”: http://www.matrizfoda.com/</w:t>
            </w:r>
          </w:p>
          <w:p w:rsidR="00F05AAC" w:rsidRPr="00C10148" w:rsidRDefault="00F05AAC" w:rsidP="00A03D30">
            <w:pPr>
              <w:autoSpaceDE w:val="0"/>
              <w:autoSpaceDN w:val="0"/>
              <w:adjustRightInd w:val="0"/>
              <w:jc w:val="both"/>
              <w:rPr>
                <w:rFonts w:ascii="Times New Roman" w:hAnsi="Times New Roman" w:cs="Times New Roman"/>
                <w:b/>
                <w:bCs/>
                <w:sz w:val="16"/>
                <w:szCs w:val="16"/>
              </w:rPr>
            </w:pPr>
            <w:r w:rsidRPr="00C10148">
              <w:rPr>
                <w:rFonts w:ascii="Times New Roman" w:hAnsi="Times New Roman" w:cs="Times New Roman"/>
                <w:b/>
                <w:bCs/>
                <w:sz w:val="16"/>
                <w:szCs w:val="16"/>
              </w:rPr>
              <w:t>IX.2. Indicadores.</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En congruencia con la metodología de Presupuesto Basado en Resultados empleada a nivel nacional, y adoptada por el Gobierno del Distrito Federal, para la construcción de los indicadores se seguirá la Metodología de Marco Lógico, que integrará indicadores de cumplimiento de metas asociadas a los objetivos, permitiendo la evaluación del cumplimiento de los objetivos, su desempeño e impacto en la población beneficiaria, así como el costo administrativo de su operación; lo anterior,</w:t>
            </w:r>
          </w:p>
        </w:tc>
        <w:tc>
          <w:tcPr>
            <w:tcW w:w="1183" w:type="pct"/>
          </w:tcPr>
          <w:p w:rsidR="00F05AAC" w:rsidRPr="00C10148" w:rsidRDefault="00F05AAC" w:rsidP="00A03D30">
            <w:pPr>
              <w:pStyle w:val="Default"/>
              <w:jc w:val="both"/>
              <w:rPr>
                <w:color w:val="auto"/>
                <w:sz w:val="16"/>
                <w:szCs w:val="16"/>
              </w:rPr>
            </w:pPr>
            <w:r w:rsidRPr="00C10148">
              <w:rPr>
                <w:color w:val="auto"/>
                <w:sz w:val="16"/>
                <w:szCs w:val="16"/>
              </w:rPr>
              <w:lastRenderedPageBreak/>
              <w:t>Se cumplió con los indicadores establecidos en la Gaceta Oficial del Distrito Federal del 2016.</w:t>
            </w:r>
          </w:p>
        </w:tc>
        <w:tc>
          <w:tcPr>
            <w:tcW w:w="328" w:type="pct"/>
          </w:tcPr>
          <w:p w:rsidR="00F05AAC" w:rsidRPr="00C10148" w:rsidRDefault="00F05AAC" w:rsidP="005435D0">
            <w:pPr>
              <w:pStyle w:val="Default"/>
              <w:jc w:val="both"/>
              <w:rPr>
                <w:color w:val="auto"/>
                <w:sz w:val="16"/>
                <w:szCs w:val="16"/>
              </w:rPr>
            </w:pPr>
            <w:r w:rsidRPr="00C10148">
              <w:rPr>
                <w:color w:val="auto"/>
                <w:sz w:val="16"/>
                <w:szCs w:val="16"/>
              </w:rPr>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Se adjunta a la presente matriz de indicadores realizado con base en la Gaceta Oficial del Distrito Federal del 2016 (RO).</w:t>
            </w:r>
          </w:p>
        </w:tc>
      </w:tr>
      <w:tr w:rsidR="00F05AAC" w:rsidRPr="00C10148" w:rsidTr="005435D0">
        <w:trPr>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lastRenderedPageBreak/>
              <w:t xml:space="preserve">X. Formas de Participación Social </w:t>
            </w:r>
          </w:p>
        </w:tc>
        <w:tc>
          <w:tcPr>
            <w:tcW w:w="1336" w:type="pct"/>
          </w:tcPr>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Con base en lo dispuesto por la Ley de Participación Ciudadana del Distrito Federal, la sociedad podrá participar activamente en el programa de desarrollo social.</w:t>
            </w:r>
          </w:p>
          <w:p w:rsidR="00F05AAC" w:rsidRPr="00C10148" w:rsidRDefault="00F05AAC" w:rsidP="00A03D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Podrán participar en la modalidad de información, consulta y evaluación, ya sea de manera individual y/o colectiva a través de algún órgano de representación ciudadana.</w:t>
            </w:r>
          </w:p>
          <w:p w:rsidR="00F05AAC" w:rsidRPr="00C10148" w:rsidRDefault="00F05AAC" w:rsidP="00A93830">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participación se hará efectiva en cualquier momento, a petición de la persona interesada; las propuestas realizadas, serán</w:t>
            </w:r>
            <w:r w:rsidR="00A93830" w:rsidRPr="00C10148">
              <w:rPr>
                <w:rFonts w:ascii="Times New Roman" w:hAnsi="Times New Roman" w:cs="Times New Roman"/>
                <w:sz w:val="16"/>
                <w:szCs w:val="16"/>
              </w:rPr>
              <w:t xml:space="preserve"> </w:t>
            </w:r>
            <w:r w:rsidRPr="00C10148">
              <w:rPr>
                <w:rFonts w:ascii="Times New Roman" w:hAnsi="Times New Roman" w:cs="Times New Roman"/>
                <w:sz w:val="16"/>
                <w:szCs w:val="16"/>
              </w:rPr>
              <w:t>tomadas en cuenta por la Dirección General de Cultura, quien determinará la forma en la que han de aplicarse en la operación del programa, siempre y cuando no contravengan lo dispuesto en las reglas de operación del programa de desarrollo social.</w:t>
            </w:r>
          </w:p>
        </w:tc>
        <w:tc>
          <w:tcPr>
            <w:tcW w:w="1183" w:type="pct"/>
          </w:tcPr>
          <w:p w:rsidR="00F05AAC" w:rsidRPr="00C10148" w:rsidRDefault="00F05AAC" w:rsidP="00A03D30">
            <w:pPr>
              <w:pStyle w:val="Default"/>
              <w:jc w:val="both"/>
              <w:rPr>
                <w:color w:val="auto"/>
                <w:sz w:val="16"/>
                <w:szCs w:val="16"/>
              </w:rPr>
            </w:pPr>
            <w:r w:rsidRPr="00C10148">
              <w:rPr>
                <w:color w:val="auto"/>
                <w:sz w:val="16"/>
                <w:szCs w:val="16"/>
              </w:rPr>
              <w:t xml:space="preserve">Se informó oportunamente a la población la lista de los beneficiados del programa; así como la oferta de talleres en artes y oficios en las distintas zonas territoriales. </w:t>
            </w:r>
          </w:p>
          <w:p w:rsidR="00F05AAC" w:rsidRPr="00C10148" w:rsidRDefault="00F05AAC" w:rsidP="00A03D30">
            <w:pPr>
              <w:pStyle w:val="Default"/>
              <w:jc w:val="both"/>
              <w:rPr>
                <w:color w:val="auto"/>
                <w:sz w:val="16"/>
                <w:szCs w:val="16"/>
              </w:rPr>
            </w:pPr>
            <w:r w:rsidRPr="00C10148">
              <w:rPr>
                <w:color w:val="auto"/>
                <w:sz w:val="16"/>
                <w:szCs w:val="16"/>
              </w:rPr>
              <w:t xml:space="preserve">Los habitantes participaron de los talleres en artes y oficios, evaluaron a los beneficiaros y los talleres impartidos a través de 1200 encuestas en las que también expresaron el grado de satisfacción y mejoras en su calidad de vida. </w:t>
            </w:r>
          </w:p>
        </w:tc>
        <w:tc>
          <w:tcPr>
            <w:tcW w:w="328" w:type="pct"/>
          </w:tcPr>
          <w:p w:rsidR="00F05AAC" w:rsidRPr="00C10148" w:rsidRDefault="00C10148" w:rsidP="00C10148">
            <w:pPr>
              <w:pStyle w:val="Default"/>
              <w:jc w:val="center"/>
              <w:rPr>
                <w:color w:val="auto"/>
                <w:sz w:val="16"/>
                <w:szCs w:val="16"/>
              </w:rPr>
            </w:pPr>
            <w:r>
              <w:rPr>
                <w:color w:val="auto"/>
                <w:sz w:val="16"/>
                <w:szCs w:val="16"/>
              </w:rPr>
              <w:t>S</w:t>
            </w:r>
          </w:p>
        </w:tc>
        <w:tc>
          <w:tcPr>
            <w:tcW w:w="1192" w:type="pct"/>
          </w:tcPr>
          <w:p w:rsidR="00F05AAC" w:rsidRPr="00C10148" w:rsidRDefault="00F05AAC" w:rsidP="00A03D30">
            <w:pPr>
              <w:pStyle w:val="Default"/>
              <w:jc w:val="both"/>
              <w:rPr>
                <w:color w:val="auto"/>
                <w:sz w:val="16"/>
                <w:szCs w:val="16"/>
              </w:rPr>
            </w:pPr>
            <w:r w:rsidRPr="00C10148">
              <w:rPr>
                <w:color w:val="auto"/>
                <w:sz w:val="16"/>
                <w:szCs w:val="16"/>
              </w:rPr>
              <w:t>Se cuenta con 1200 encuestas en donde la población expresó su interés, opinión y grado de satisfacción con los beneficiados y talleres implementados por este programa.</w:t>
            </w:r>
          </w:p>
        </w:tc>
      </w:tr>
      <w:tr w:rsidR="00F05AAC" w:rsidRPr="00C10148" w:rsidTr="005435D0">
        <w:trPr>
          <w:cnfStyle w:val="000000100000" w:firstRow="0" w:lastRow="0" w:firstColumn="0" w:lastColumn="0" w:oddVBand="0" w:evenVBand="0" w:oddHBand="1" w:evenHBand="0" w:firstRowFirstColumn="0" w:firstRowLastColumn="0" w:lastRowFirstColumn="0" w:lastRowLastColumn="0"/>
          <w:trHeight w:val="130"/>
        </w:trPr>
        <w:tc>
          <w:tcPr>
            <w:tcW w:w="961" w:type="pct"/>
          </w:tcPr>
          <w:p w:rsidR="00F05AAC" w:rsidRPr="00C10148" w:rsidRDefault="00F05AAC" w:rsidP="00A03D30">
            <w:pPr>
              <w:pStyle w:val="Default"/>
              <w:jc w:val="both"/>
              <w:rPr>
                <w:color w:val="auto"/>
                <w:sz w:val="16"/>
                <w:szCs w:val="16"/>
              </w:rPr>
            </w:pPr>
            <w:r w:rsidRPr="00C10148">
              <w:rPr>
                <w:color w:val="auto"/>
                <w:sz w:val="16"/>
                <w:szCs w:val="16"/>
              </w:rPr>
              <w:t>XI. Articulación con Otros Programas Sociales</w:t>
            </w:r>
          </w:p>
        </w:tc>
        <w:tc>
          <w:tcPr>
            <w:tcW w:w="1336" w:type="pct"/>
          </w:tcPr>
          <w:p w:rsidR="00F05AAC" w:rsidRPr="00C10148" w:rsidRDefault="00F05AAC" w:rsidP="00A03D30">
            <w:pPr>
              <w:pStyle w:val="Default"/>
              <w:jc w:val="both"/>
              <w:rPr>
                <w:color w:val="auto"/>
                <w:sz w:val="16"/>
                <w:szCs w:val="16"/>
              </w:rPr>
            </w:pPr>
            <w:r w:rsidRPr="00C10148">
              <w:rPr>
                <w:color w:val="auto"/>
                <w:sz w:val="16"/>
                <w:szCs w:val="16"/>
              </w:rPr>
              <w:t>No aplica.</w:t>
            </w:r>
          </w:p>
        </w:tc>
        <w:tc>
          <w:tcPr>
            <w:tcW w:w="1183" w:type="pct"/>
          </w:tcPr>
          <w:p w:rsidR="00F05AAC" w:rsidRPr="00C10148" w:rsidRDefault="007E2D4B" w:rsidP="00A03D30">
            <w:pPr>
              <w:pStyle w:val="Default"/>
              <w:jc w:val="both"/>
              <w:rPr>
                <w:color w:val="auto"/>
                <w:sz w:val="16"/>
                <w:szCs w:val="16"/>
              </w:rPr>
            </w:pPr>
            <w:r w:rsidRPr="00C10148">
              <w:rPr>
                <w:color w:val="auto"/>
                <w:sz w:val="16"/>
                <w:szCs w:val="16"/>
              </w:rPr>
              <w:t>No se articuló con otro programa social</w:t>
            </w:r>
          </w:p>
        </w:tc>
        <w:tc>
          <w:tcPr>
            <w:tcW w:w="328" w:type="pct"/>
          </w:tcPr>
          <w:p w:rsidR="00F05AAC" w:rsidRPr="00C10148" w:rsidRDefault="007E2D4B" w:rsidP="00A03D30">
            <w:pPr>
              <w:pStyle w:val="Default"/>
              <w:jc w:val="both"/>
              <w:rPr>
                <w:color w:val="auto"/>
                <w:sz w:val="16"/>
                <w:szCs w:val="16"/>
              </w:rPr>
            </w:pPr>
            <w:r w:rsidRPr="00C10148">
              <w:rPr>
                <w:color w:val="auto"/>
                <w:sz w:val="16"/>
                <w:szCs w:val="16"/>
              </w:rPr>
              <w:t>No se incluyo</w:t>
            </w:r>
          </w:p>
        </w:tc>
        <w:tc>
          <w:tcPr>
            <w:tcW w:w="1192" w:type="pct"/>
          </w:tcPr>
          <w:p w:rsidR="00F05AAC" w:rsidRPr="00C10148" w:rsidRDefault="00F05AAC" w:rsidP="00A03D30">
            <w:pPr>
              <w:pStyle w:val="Default"/>
              <w:jc w:val="both"/>
              <w:rPr>
                <w:color w:val="auto"/>
                <w:sz w:val="16"/>
                <w:szCs w:val="16"/>
              </w:rPr>
            </w:pPr>
          </w:p>
        </w:tc>
      </w:tr>
    </w:tbl>
    <w:p w:rsidR="00C10148" w:rsidRPr="00414C2B" w:rsidRDefault="00C10148" w:rsidP="00C10148">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 Satisfactorio,             P= Parcial,             NS= No Satisfactorio,           NI= No se Incluyo</w:t>
      </w:r>
    </w:p>
    <w:p w:rsidR="00BF760A" w:rsidRDefault="00BF760A" w:rsidP="00414C2B">
      <w:pPr>
        <w:spacing w:after="0" w:line="240" w:lineRule="auto"/>
        <w:jc w:val="both"/>
        <w:rPr>
          <w:rFonts w:ascii="Times New Roman" w:eastAsiaTheme="minorEastAsia" w:hAnsi="Times New Roman" w:cs="Times New Roman"/>
          <w:color w:val="806000" w:themeColor="accent4" w:themeShade="80"/>
          <w:sz w:val="20"/>
          <w:szCs w:val="20"/>
          <w:lang w:eastAsia="es-MX"/>
        </w:rPr>
      </w:pPr>
    </w:p>
    <w:p w:rsidR="00DA1737" w:rsidRPr="00C87EB0" w:rsidRDefault="00DA1737" w:rsidP="00414C2B">
      <w:pPr>
        <w:spacing w:after="0" w:line="240" w:lineRule="auto"/>
        <w:jc w:val="both"/>
        <w:rPr>
          <w:rFonts w:ascii="Times New Roman" w:eastAsiaTheme="minorEastAsia" w:hAnsi="Times New Roman" w:cs="Times New Roman"/>
          <w:b/>
          <w:sz w:val="20"/>
          <w:szCs w:val="20"/>
          <w:lang w:eastAsia="es-MX"/>
        </w:rPr>
      </w:pPr>
      <w:r w:rsidRPr="00C87EB0">
        <w:rPr>
          <w:rFonts w:ascii="Times New Roman" w:eastAsiaTheme="minorEastAsia" w:hAnsi="Times New Roman" w:cs="Times New Roman"/>
          <w:b/>
          <w:sz w:val="20"/>
          <w:szCs w:val="20"/>
          <w:lang w:eastAsia="es-MX"/>
        </w:rPr>
        <w:lastRenderedPageBreak/>
        <w:t>En 2017</w:t>
      </w:r>
    </w:p>
    <w:p w:rsidR="00DA1737" w:rsidRDefault="00DA1737" w:rsidP="00414C2B">
      <w:pPr>
        <w:spacing w:after="0" w:line="240" w:lineRule="auto"/>
        <w:jc w:val="both"/>
        <w:rPr>
          <w:rFonts w:ascii="Times New Roman" w:eastAsiaTheme="minorEastAsia" w:hAnsi="Times New Roman" w:cs="Times New Roman"/>
          <w:color w:val="806000" w:themeColor="accent4" w:themeShade="80"/>
          <w:sz w:val="20"/>
          <w:szCs w:val="20"/>
          <w:lang w:eastAsia="es-MX"/>
        </w:rPr>
      </w:pPr>
    </w:p>
    <w:tbl>
      <w:tblPr>
        <w:tblStyle w:val="PlainTable1"/>
        <w:tblW w:w="5000" w:type="pct"/>
        <w:tblLook w:val="0400" w:firstRow="0" w:lastRow="0" w:firstColumn="0" w:lastColumn="0" w:noHBand="0" w:noVBand="1"/>
      </w:tblPr>
      <w:tblGrid>
        <w:gridCol w:w="1299"/>
        <w:gridCol w:w="4788"/>
        <w:gridCol w:w="1663"/>
        <w:gridCol w:w="1159"/>
        <w:gridCol w:w="2107"/>
      </w:tblGrid>
      <w:tr w:rsidR="00196B17" w:rsidRPr="00952C43" w:rsidTr="006327B0">
        <w:trPr>
          <w:cnfStyle w:val="000000100000" w:firstRow="0" w:lastRow="0" w:firstColumn="0" w:lastColumn="0" w:oddVBand="0" w:evenVBand="0" w:oddHBand="1" w:evenHBand="0" w:firstRowFirstColumn="0" w:firstRowLastColumn="0" w:lastRowFirstColumn="0" w:lastRowLastColumn="0"/>
          <w:trHeight w:val="247"/>
        </w:trPr>
        <w:tc>
          <w:tcPr>
            <w:tcW w:w="695" w:type="pct"/>
          </w:tcPr>
          <w:p w:rsidR="00A9133E" w:rsidRPr="00952C43" w:rsidRDefault="00A9133E" w:rsidP="0037654E">
            <w:pPr>
              <w:pStyle w:val="Default"/>
              <w:jc w:val="both"/>
              <w:rPr>
                <w:color w:val="auto"/>
                <w:sz w:val="16"/>
                <w:szCs w:val="16"/>
              </w:rPr>
            </w:pPr>
            <w:r w:rsidRPr="00952C43">
              <w:rPr>
                <w:b/>
                <w:bCs/>
                <w:color w:val="auto"/>
                <w:sz w:val="16"/>
                <w:szCs w:val="16"/>
              </w:rPr>
              <w:t xml:space="preserve">Apartado </w:t>
            </w:r>
          </w:p>
        </w:tc>
        <w:tc>
          <w:tcPr>
            <w:tcW w:w="2062" w:type="pct"/>
          </w:tcPr>
          <w:p w:rsidR="00A9133E" w:rsidRPr="00952C43" w:rsidRDefault="00DA1737" w:rsidP="0037654E">
            <w:pPr>
              <w:pStyle w:val="Default"/>
              <w:jc w:val="both"/>
              <w:rPr>
                <w:color w:val="auto"/>
                <w:sz w:val="16"/>
                <w:szCs w:val="16"/>
              </w:rPr>
            </w:pPr>
            <w:r w:rsidRPr="00952C43">
              <w:rPr>
                <w:b/>
                <w:bCs/>
                <w:color w:val="auto"/>
                <w:sz w:val="16"/>
                <w:szCs w:val="16"/>
              </w:rPr>
              <w:t>Reglas de Operación 2017</w:t>
            </w:r>
            <w:r w:rsidR="00A9133E" w:rsidRPr="00952C43">
              <w:rPr>
                <w:b/>
                <w:bCs/>
                <w:color w:val="auto"/>
                <w:sz w:val="16"/>
                <w:szCs w:val="16"/>
              </w:rPr>
              <w:t xml:space="preserve"> </w:t>
            </w:r>
          </w:p>
        </w:tc>
        <w:tc>
          <w:tcPr>
            <w:tcW w:w="860" w:type="pct"/>
          </w:tcPr>
          <w:p w:rsidR="00A9133E" w:rsidRPr="00952C43" w:rsidRDefault="00A9133E" w:rsidP="0037654E">
            <w:pPr>
              <w:pStyle w:val="Default"/>
              <w:jc w:val="both"/>
              <w:rPr>
                <w:color w:val="auto"/>
                <w:sz w:val="16"/>
                <w:szCs w:val="16"/>
              </w:rPr>
            </w:pPr>
            <w:r w:rsidRPr="00952C43">
              <w:rPr>
                <w:b/>
                <w:bCs/>
                <w:color w:val="auto"/>
                <w:sz w:val="16"/>
                <w:szCs w:val="16"/>
              </w:rPr>
              <w:t xml:space="preserve">Cómo se realizó en la práctica </w:t>
            </w:r>
          </w:p>
        </w:tc>
        <w:tc>
          <w:tcPr>
            <w:tcW w:w="322" w:type="pct"/>
          </w:tcPr>
          <w:p w:rsidR="00A9133E" w:rsidRPr="00952C43" w:rsidRDefault="00A9133E" w:rsidP="0037654E">
            <w:pPr>
              <w:pStyle w:val="Default"/>
              <w:jc w:val="both"/>
              <w:rPr>
                <w:color w:val="auto"/>
                <w:sz w:val="16"/>
                <w:szCs w:val="16"/>
              </w:rPr>
            </w:pPr>
            <w:r w:rsidRPr="00952C43">
              <w:rPr>
                <w:b/>
                <w:bCs/>
                <w:color w:val="auto"/>
                <w:sz w:val="16"/>
                <w:szCs w:val="16"/>
              </w:rPr>
              <w:t xml:space="preserve">Nivel de cumplimiento </w:t>
            </w:r>
          </w:p>
        </w:tc>
        <w:tc>
          <w:tcPr>
            <w:tcW w:w="1061" w:type="pct"/>
          </w:tcPr>
          <w:p w:rsidR="00A9133E" w:rsidRPr="00952C43" w:rsidRDefault="00A9133E" w:rsidP="0037654E">
            <w:pPr>
              <w:pStyle w:val="Default"/>
              <w:jc w:val="both"/>
              <w:rPr>
                <w:color w:val="auto"/>
                <w:sz w:val="16"/>
                <w:szCs w:val="16"/>
              </w:rPr>
            </w:pPr>
            <w:r w:rsidRPr="00952C43">
              <w:rPr>
                <w:b/>
                <w:bCs/>
                <w:color w:val="auto"/>
                <w:sz w:val="16"/>
                <w:szCs w:val="16"/>
              </w:rPr>
              <w:t xml:space="preserve">Justificación </w:t>
            </w:r>
          </w:p>
        </w:tc>
      </w:tr>
      <w:tr w:rsidR="00196B17" w:rsidRPr="00952C43" w:rsidTr="006327B0">
        <w:trPr>
          <w:trHeight w:val="130"/>
        </w:trPr>
        <w:tc>
          <w:tcPr>
            <w:tcW w:w="695" w:type="pct"/>
          </w:tcPr>
          <w:p w:rsidR="00A9133E" w:rsidRPr="00952C43" w:rsidRDefault="00A9133E" w:rsidP="0037654E">
            <w:pPr>
              <w:pStyle w:val="Default"/>
              <w:jc w:val="both"/>
              <w:rPr>
                <w:color w:val="auto"/>
                <w:sz w:val="16"/>
                <w:szCs w:val="16"/>
              </w:rPr>
            </w:pPr>
            <w:r w:rsidRPr="00952C43">
              <w:rPr>
                <w:color w:val="auto"/>
                <w:sz w:val="16"/>
                <w:szCs w:val="16"/>
              </w:rPr>
              <w:t xml:space="preserve">Introducción </w:t>
            </w:r>
          </w:p>
        </w:tc>
        <w:tc>
          <w:tcPr>
            <w:tcW w:w="2062" w:type="pct"/>
          </w:tcPr>
          <w:p w:rsidR="00A9133E" w:rsidRPr="00952C43" w:rsidRDefault="003E161A" w:rsidP="00947195">
            <w:pPr>
              <w:pStyle w:val="Default"/>
              <w:numPr>
                <w:ilvl w:val="0"/>
                <w:numId w:val="30"/>
              </w:numPr>
              <w:ind w:left="279"/>
              <w:rPr>
                <w:bCs/>
                <w:sz w:val="16"/>
                <w:szCs w:val="16"/>
              </w:rPr>
            </w:pPr>
            <w:r w:rsidRPr="00952C43">
              <w:rPr>
                <w:bCs/>
                <w:sz w:val="16"/>
                <w:szCs w:val="16"/>
              </w:rPr>
              <w:t>Antecedentes</w:t>
            </w:r>
          </w:p>
          <w:p w:rsidR="003E161A" w:rsidRPr="00952C43" w:rsidRDefault="003E161A" w:rsidP="00947195">
            <w:pPr>
              <w:pStyle w:val="Default"/>
              <w:numPr>
                <w:ilvl w:val="0"/>
                <w:numId w:val="30"/>
              </w:numPr>
              <w:ind w:left="279"/>
              <w:rPr>
                <w:color w:val="auto"/>
                <w:sz w:val="16"/>
                <w:szCs w:val="16"/>
              </w:rPr>
            </w:pPr>
            <w:r w:rsidRPr="00952C43">
              <w:rPr>
                <w:bCs/>
                <w:sz w:val="16"/>
                <w:szCs w:val="16"/>
              </w:rPr>
              <w:t>B) Alineación Programática</w:t>
            </w:r>
          </w:p>
          <w:p w:rsidR="003E161A" w:rsidRPr="00952C43" w:rsidRDefault="003E161A" w:rsidP="00947195">
            <w:pPr>
              <w:pStyle w:val="Default"/>
              <w:numPr>
                <w:ilvl w:val="0"/>
                <w:numId w:val="30"/>
              </w:numPr>
              <w:ind w:left="279"/>
              <w:rPr>
                <w:color w:val="auto"/>
                <w:sz w:val="16"/>
                <w:szCs w:val="16"/>
              </w:rPr>
            </w:pPr>
            <w:r w:rsidRPr="00952C43">
              <w:rPr>
                <w:bCs/>
                <w:sz w:val="16"/>
                <w:szCs w:val="16"/>
              </w:rPr>
              <w:t>C) Diagnóstico</w:t>
            </w:r>
          </w:p>
          <w:p w:rsidR="003E161A" w:rsidRPr="00952C43" w:rsidRDefault="003E161A" w:rsidP="00947195">
            <w:pPr>
              <w:pStyle w:val="Default"/>
              <w:numPr>
                <w:ilvl w:val="0"/>
                <w:numId w:val="30"/>
              </w:numPr>
              <w:ind w:left="279"/>
              <w:rPr>
                <w:color w:val="auto"/>
                <w:sz w:val="16"/>
                <w:szCs w:val="16"/>
              </w:rPr>
            </w:pPr>
            <w:r w:rsidRPr="00952C43">
              <w:rPr>
                <w:bCs/>
                <w:sz w:val="16"/>
                <w:szCs w:val="16"/>
              </w:rPr>
              <w:t>Población potencial</w:t>
            </w:r>
          </w:p>
          <w:p w:rsidR="003E161A" w:rsidRPr="00952C43" w:rsidRDefault="003E161A" w:rsidP="00947195">
            <w:pPr>
              <w:pStyle w:val="Default"/>
              <w:numPr>
                <w:ilvl w:val="0"/>
                <w:numId w:val="30"/>
              </w:numPr>
              <w:ind w:left="279"/>
              <w:rPr>
                <w:color w:val="auto"/>
                <w:sz w:val="16"/>
                <w:szCs w:val="16"/>
              </w:rPr>
            </w:pPr>
            <w:r w:rsidRPr="00952C43">
              <w:rPr>
                <w:bCs/>
                <w:sz w:val="16"/>
                <w:szCs w:val="16"/>
              </w:rPr>
              <w:t>Población objetivo</w:t>
            </w:r>
          </w:p>
          <w:p w:rsidR="003E161A" w:rsidRPr="00952C43" w:rsidRDefault="003E161A" w:rsidP="00947195">
            <w:pPr>
              <w:pStyle w:val="Default"/>
              <w:numPr>
                <w:ilvl w:val="0"/>
                <w:numId w:val="30"/>
              </w:numPr>
              <w:ind w:left="279"/>
              <w:rPr>
                <w:color w:val="auto"/>
                <w:sz w:val="16"/>
                <w:szCs w:val="16"/>
              </w:rPr>
            </w:pPr>
            <w:r w:rsidRPr="00952C43">
              <w:rPr>
                <w:bCs/>
                <w:sz w:val="16"/>
                <w:szCs w:val="16"/>
              </w:rPr>
              <w:t>Población beneficiaria</w:t>
            </w:r>
          </w:p>
        </w:tc>
        <w:tc>
          <w:tcPr>
            <w:tcW w:w="860" w:type="pct"/>
          </w:tcPr>
          <w:p w:rsidR="00A9133E" w:rsidRPr="00952C43" w:rsidRDefault="008D6BB8" w:rsidP="0037654E">
            <w:pPr>
              <w:pStyle w:val="Default"/>
              <w:jc w:val="both"/>
              <w:rPr>
                <w:color w:val="auto"/>
                <w:sz w:val="16"/>
                <w:szCs w:val="16"/>
              </w:rPr>
            </w:pPr>
            <w:r>
              <w:rPr>
                <w:color w:val="auto"/>
                <w:sz w:val="16"/>
                <w:szCs w:val="16"/>
              </w:rPr>
              <w:t xml:space="preserve">Cada uno de los apartados corresponde a la realidad habida en el proceso del PS 2016 </w:t>
            </w:r>
          </w:p>
        </w:tc>
        <w:tc>
          <w:tcPr>
            <w:tcW w:w="322" w:type="pct"/>
          </w:tcPr>
          <w:p w:rsidR="00A9133E" w:rsidRPr="00952C43" w:rsidRDefault="008D6BB8" w:rsidP="0052055F">
            <w:pPr>
              <w:pStyle w:val="Default"/>
              <w:jc w:val="center"/>
              <w:rPr>
                <w:color w:val="auto"/>
                <w:sz w:val="16"/>
                <w:szCs w:val="16"/>
              </w:rPr>
            </w:pPr>
            <w:r>
              <w:rPr>
                <w:color w:val="auto"/>
                <w:sz w:val="16"/>
                <w:szCs w:val="16"/>
              </w:rPr>
              <w:t>S</w:t>
            </w:r>
          </w:p>
        </w:tc>
        <w:tc>
          <w:tcPr>
            <w:tcW w:w="1061" w:type="pct"/>
          </w:tcPr>
          <w:p w:rsidR="00A9133E" w:rsidRPr="00952C43" w:rsidRDefault="008D6BB8" w:rsidP="0037654E">
            <w:pPr>
              <w:pStyle w:val="Default"/>
              <w:jc w:val="both"/>
              <w:rPr>
                <w:color w:val="auto"/>
                <w:sz w:val="16"/>
                <w:szCs w:val="16"/>
              </w:rPr>
            </w:pPr>
            <w:r>
              <w:rPr>
                <w:color w:val="auto"/>
                <w:sz w:val="16"/>
                <w:szCs w:val="16"/>
              </w:rPr>
              <w:t>Cada uno de los apartados corresponde a la realidad habida en el proceso del PS 2016</w:t>
            </w:r>
          </w:p>
        </w:tc>
      </w:tr>
      <w:tr w:rsidR="009973E8" w:rsidRPr="00952C43" w:rsidTr="006327B0">
        <w:trPr>
          <w:cnfStyle w:val="000000100000" w:firstRow="0" w:lastRow="0" w:firstColumn="0" w:lastColumn="0" w:oddVBand="0" w:evenVBand="0" w:oddHBand="1" w:evenHBand="0" w:firstRowFirstColumn="0" w:firstRowLastColumn="0" w:lastRowFirstColumn="0" w:lastRowLastColumn="0"/>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t xml:space="preserve">I. Dependencia o Entidad Responsable del Programa </w:t>
            </w:r>
          </w:p>
        </w:tc>
        <w:tc>
          <w:tcPr>
            <w:tcW w:w="2062" w:type="pct"/>
          </w:tcPr>
          <w:p w:rsidR="009973E8" w:rsidRPr="0086603E" w:rsidRDefault="009973E8" w:rsidP="009973E8">
            <w:pPr>
              <w:autoSpaceDE w:val="0"/>
              <w:autoSpaceDN w:val="0"/>
              <w:adjustRightInd w:val="0"/>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1.1. Delegación Tlalpan, órgano político-administrativo directamente responsable de la operación del programa. </w:t>
            </w:r>
          </w:p>
          <w:p w:rsidR="009973E8" w:rsidRPr="00952C43" w:rsidRDefault="009973E8" w:rsidP="009973E8">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color w:val="000000"/>
                <w:sz w:val="16"/>
                <w:szCs w:val="16"/>
              </w:rPr>
              <w:t>1.2. Dirección General de Cultura (coordinación del programa), Dirección de Cultura Comunitaria (seguimiento, verificación, supervisión y control del programa), Jefatura de Unidad Departamental de Cultura Comunitaria (operación, directa del programa).</w:t>
            </w:r>
          </w:p>
        </w:tc>
        <w:tc>
          <w:tcPr>
            <w:tcW w:w="860" w:type="pct"/>
          </w:tcPr>
          <w:p w:rsidR="009973E8" w:rsidRPr="00C10148" w:rsidRDefault="009973E8" w:rsidP="009973E8">
            <w:pPr>
              <w:pStyle w:val="Default"/>
              <w:jc w:val="both"/>
              <w:rPr>
                <w:color w:val="auto"/>
                <w:sz w:val="16"/>
                <w:szCs w:val="16"/>
              </w:rPr>
            </w:pPr>
            <w:r w:rsidRPr="00C10148">
              <w:rPr>
                <w:color w:val="auto"/>
                <w:sz w:val="16"/>
                <w:szCs w:val="16"/>
              </w:rPr>
              <w:t xml:space="preserve">La Dirección General de Cultura brindo los elementos y gestiones necesarias que requería el programa para realizar la </w:t>
            </w:r>
            <w:r w:rsidR="004E44D8">
              <w:rPr>
                <w:color w:val="auto"/>
                <w:sz w:val="16"/>
                <w:szCs w:val="16"/>
              </w:rPr>
              <w:t xml:space="preserve">convocatoria, publicación de beneficiarios y </w:t>
            </w:r>
            <w:r w:rsidRPr="00C10148">
              <w:rPr>
                <w:color w:val="auto"/>
                <w:sz w:val="16"/>
                <w:szCs w:val="16"/>
              </w:rPr>
              <w:t>entrega de apoyos</w:t>
            </w:r>
            <w:r>
              <w:rPr>
                <w:color w:val="auto"/>
                <w:sz w:val="16"/>
                <w:szCs w:val="16"/>
              </w:rPr>
              <w:t xml:space="preserve"> económicos a los beneficiarios.</w:t>
            </w:r>
            <w:r w:rsidRPr="00C10148">
              <w:rPr>
                <w:color w:val="auto"/>
                <w:sz w:val="16"/>
                <w:szCs w:val="16"/>
              </w:rPr>
              <w:t xml:space="preserve"> </w:t>
            </w:r>
          </w:p>
          <w:p w:rsidR="009973E8" w:rsidRPr="00C10148" w:rsidRDefault="009973E8" w:rsidP="009973E8">
            <w:pPr>
              <w:pStyle w:val="Default"/>
              <w:jc w:val="both"/>
              <w:rPr>
                <w:color w:val="auto"/>
                <w:sz w:val="16"/>
                <w:szCs w:val="16"/>
              </w:rPr>
            </w:pPr>
            <w:r w:rsidRPr="00C10148">
              <w:rPr>
                <w:color w:val="auto"/>
                <w:sz w:val="16"/>
                <w:szCs w:val="16"/>
              </w:rPr>
              <w:t>La Dirección de Cultura Comunitaria realizo la validación de selección de los beneficiarios y en el transcurso de ejecución del programa llevo a cabo acciones de seguimiento, verificación, supervisión y control de</w:t>
            </w:r>
            <w:r>
              <w:rPr>
                <w:color w:val="auto"/>
                <w:sz w:val="16"/>
                <w:szCs w:val="16"/>
              </w:rPr>
              <w:t xml:space="preserve"> acuerdo a</w:t>
            </w:r>
            <w:r w:rsidRPr="00C10148">
              <w:rPr>
                <w:color w:val="auto"/>
                <w:sz w:val="16"/>
                <w:szCs w:val="16"/>
              </w:rPr>
              <w:t xml:space="preserve"> lo estipulado en las reglas de operación. </w:t>
            </w:r>
          </w:p>
          <w:p w:rsidR="009973E8" w:rsidRPr="00C10148" w:rsidRDefault="009973E8" w:rsidP="004E44D8">
            <w:pPr>
              <w:pStyle w:val="Default"/>
              <w:jc w:val="both"/>
              <w:rPr>
                <w:color w:val="auto"/>
                <w:sz w:val="16"/>
                <w:szCs w:val="16"/>
              </w:rPr>
            </w:pPr>
            <w:r w:rsidRPr="00C10148">
              <w:rPr>
                <w:color w:val="auto"/>
                <w:sz w:val="16"/>
                <w:szCs w:val="16"/>
              </w:rPr>
              <w:t xml:space="preserve">La Jefatura de </w:t>
            </w:r>
            <w:r w:rsidR="004E44D8">
              <w:rPr>
                <w:color w:val="auto"/>
                <w:sz w:val="16"/>
                <w:szCs w:val="16"/>
              </w:rPr>
              <w:t xml:space="preserve">Unidad Departamental, realizo el registro y recepción de documentos de los aspirantes al programa así como </w:t>
            </w:r>
            <w:r w:rsidRPr="00C10148">
              <w:rPr>
                <w:color w:val="auto"/>
                <w:sz w:val="16"/>
                <w:szCs w:val="16"/>
              </w:rPr>
              <w:t xml:space="preserve">seguimiento en territorio del programa </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t>S</w:t>
            </w:r>
          </w:p>
        </w:tc>
        <w:tc>
          <w:tcPr>
            <w:tcW w:w="1061" w:type="pct"/>
          </w:tcPr>
          <w:p w:rsidR="009973E8" w:rsidRPr="00952C43" w:rsidRDefault="009973E8" w:rsidP="009973E8">
            <w:pPr>
              <w:pStyle w:val="Default"/>
              <w:jc w:val="both"/>
              <w:rPr>
                <w:color w:val="auto"/>
                <w:sz w:val="16"/>
                <w:szCs w:val="16"/>
              </w:rPr>
            </w:pPr>
            <w:r w:rsidRPr="00952C43">
              <w:rPr>
                <w:color w:val="auto"/>
                <w:sz w:val="16"/>
                <w:szCs w:val="16"/>
              </w:rPr>
              <w:t>Cada área realizó las acciones dentro del rango de su competencia, sin embargo algunas de estas fueron coordinadas entre diversas jerarquías involucradas, de manera eficiente pero no formal</w:t>
            </w:r>
          </w:p>
        </w:tc>
      </w:tr>
      <w:tr w:rsidR="009973E8" w:rsidRPr="00952C43" w:rsidTr="006327B0">
        <w:trPr>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t xml:space="preserve">II. Objetivos y Alcances </w:t>
            </w:r>
          </w:p>
        </w:tc>
        <w:tc>
          <w:tcPr>
            <w:tcW w:w="2062" w:type="pct"/>
          </w:tcPr>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b/>
                <w:bCs/>
                <w:color w:val="000000"/>
                <w:sz w:val="16"/>
                <w:szCs w:val="16"/>
              </w:rPr>
              <w:t xml:space="preserve">II.1. Objetivo General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2.1. Coadyuvar en la ampliación de la oferta del aprendizaje en artes y oficios de los habitantes de la Delegación Tlalpan en 2017, desde un marco pedagógico con perspectiva artística, de equidad de género y de ejercicio de derechos, a través de talleristas especializados en artes visuales, artes plásticas, música, artes escénicas, artes tecnológicas y artes experimentales, así como en oficios tradicionales.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2.2. A través de 130 talleristas, se impartirán talleres de artes y oficios a por lo menos 6,600 habitantes de Tlalpan.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2.3. La población objetivo del programa corresponde a 38,676 habitantes de Tlalpan pertenecientes a distintos grupos sociales de edades, género, origen étnico de las siguientes colonias y pueblos con menos acceso al ejercicio del derecho a la cultura actualmente: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Colonias: Narciso Mendoza, </w:t>
            </w:r>
            <w:proofErr w:type="spellStart"/>
            <w:r w:rsidRPr="0086603E">
              <w:rPr>
                <w:rFonts w:ascii="Times New Roman" w:hAnsi="Times New Roman" w:cs="Times New Roman"/>
                <w:color w:val="000000"/>
                <w:sz w:val="16"/>
                <w:szCs w:val="16"/>
              </w:rPr>
              <w:t>Toriello</w:t>
            </w:r>
            <w:proofErr w:type="spellEnd"/>
            <w:r w:rsidRPr="0086603E">
              <w:rPr>
                <w:rFonts w:ascii="Times New Roman" w:hAnsi="Times New Roman" w:cs="Times New Roman"/>
                <w:color w:val="000000"/>
                <w:sz w:val="16"/>
                <w:szCs w:val="16"/>
              </w:rPr>
              <w:t xml:space="preserve"> Guerra, </w:t>
            </w:r>
            <w:proofErr w:type="spellStart"/>
            <w:r w:rsidRPr="0086603E">
              <w:rPr>
                <w:rFonts w:ascii="Times New Roman" w:hAnsi="Times New Roman" w:cs="Times New Roman"/>
                <w:color w:val="000000"/>
                <w:sz w:val="16"/>
                <w:szCs w:val="16"/>
              </w:rPr>
              <w:t>Huipulco</w:t>
            </w:r>
            <w:proofErr w:type="spellEnd"/>
            <w:r w:rsidRPr="0086603E">
              <w:rPr>
                <w:rFonts w:ascii="Times New Roman" w:hAnsi="Times New Roman" w:cs="Times New Roman"/>
                <w:color w:val="000000"/>
                <w:sz w:val="16"/>
                <w:szCs w:val="16"/>
              </w:rPr>
              <w:t xml:space="preserve">, Isidro Fabela, Tlalpan Centro, Miguel Hidalgo, Ampliación Miguel Hidalgo, Fuentes Brotantes, La Fama, El Capulín, Héroes de Padierna, Torres de Padierna, Bosques del Pedregal, Lomas Altas de Padierna, Popular Santa Teresa, Belvedere, 2 de octubre, Verano, </w:t>
            </w:r>
            <w:proofErr w:type="spellStart"/>
            <w:r w:rsidRPr="0086603E">
              <w:rPr>
                <w:rFonts w:ascii="Times New Roman" w:hAnsi="Times New Roman" w:cs="Times New Roman"/>
                <w:color w:val="000000"/>
                <w:sz w:val="16"/>
                <w:szCs w:val="16"/>
              </w:rPr>
              <w:t>Chichicáspatl</w:t>
            </w:r>
            <w:proofErr w:type="spellEnd"/>
            <w:r w:rsidRPr="0086603E">
              <w:rPr>
                <w:rFonts w:ascii="Times New Roman" w:hAnsi="Times New Roman" w:cs="Times New Roman"/>
                <w:color w:val="000000"/>
                <w:sz w:val="16"/>
                <w:szCs w:val="16"/>
              </w:rPr>
              <w:t xml:space="preserve">, </w:t>
            </w:r>
            <w:proofErr w:type="spellStart"/>
            <w:r w:rsidRPr="0086603E">
              <w:rPr>
                <w:rFonts w:ascii="Times New Roman" w:hAnsi="Times New Roman" w:cs="Times New Roman"/>
                <w:color w:val="000000"/>
                <w:sz w:val="16"/>
                <w:szCs w:val="16"/>
              </w:rPr>
              <w:t>Texcaltenco</w:t>
            </w:r>
            <w:proofErr w:type="spellEnd"/>
            <w:r w:rsidRPr="0086603E">
              <w:rPr>
                <w:rFonts w:ascii="Times New Roman" w:hAnsi="Times New Roman" w:cs="Times New Roman"/>
                <w:color w:val="000000"/>
                <w:sz w:val="16"/>
                <w:szCs w:val="16"/>
              </w:rPr>
              <w:t xml:space="preserve">, Mesa los Hornos, </w:t>
            </w:r>
            <w:proofErr w:type="spellStart"/>
            <w:r w:rsidRPr="0086603E">
              <w:rPr>
                <w:rFonts w:ascii="Times New Roman" w:hAnsi="Times New Roman" w:cs="Times New Roman"/>
                <w:color w:val="000000"/>
                <w:sz w:val="16"/>
                <w:szCs w:val="16"/>
              </w:rPr>
              <w:t>Tlalcoligia</w:t>
            </w:r>
            <w:proofErr w:type="spellEnd"/>
            <w:r w:rsidRPr="0086603E">
              <w:rPr>
                <w:rFonts w:ascii="Times New Roman" w:hAnsi="Times New Roman" w:cs="Times New Roman"/>
                <w:color w:val="000000"/>
                <w:sz w:val="16"/>
                <w:szCs w:val="16"/>
              </w:rPr>
              <w:t xml:space="preserve">, Lomas de </w:t>
            </w:r>
            <w:proofErr w:type="spellStart"/>
            <w:r w:rsidRPr="0086603E">
              <w:rPr>
                <w:rFonts w:ascii="Times New Roman" w:hAnsi="Times New Roman" w:cs="Times New Roman"/>
                <w:color w:val="000000"/>
                <w:sz w:val="16"/>
                <w:szCs w:val="16"/>
              </w:rPr>
              <w:t>Cuilotepec</w:t>
            </w:r>
            <w:proofErr w:type="spellEnd"/>
            <w:r w:rsidRPr="0086603E">
              <w:rPr>
                <w:rFonts w:ascii="Times New Roman" w:hAnsi="Times New Roman" w:cs="Times New Roman"/>
                <w:color w:val="000000"/>
                <w:sz w:val="16"/>
                <w:szCs w:val="16"/>
              </w:rPr>
              <w:t xml:space="preserve">, Cultura Maya, Mirador I, Mirador II, Primavera, Nuevo Renacimiento </w:t>
            </w:r>
            <w:proofErr w:type="spellStart"/>
            <w:r w:rsidRPr="0086603E">
              <w:rPr>
                <w:rFonts w:ascii="Times New Roman" w:hAnsi="Times New Roman" w:cs="Times New Roman"/>
                <w:color w:val="000000"/>
                <w:sz w:val="16"/>
                <w:szCs w:val="16"/>
              </w:rPr>
              <w:t>Axalco</w:t>
            </w:r>
            <w:proofErr w:type="spellEnd"/>
            <w:r w:rsidRPr="0086603E">
              <w:rPr>
                <w:rFonts w:ascii="Times New Roman" w:hAnsi="Times New Roman" w:cs="Times New Roman"/>
                <w:color w:val="000000"/>
                <w:sz w:val="16"/>
                <w:szCs w:val="16"/>
              </w:rPr>
              <w:t xml:space="preserve">, Diamante, </w:t>
            </w:r>
            <w:proofErr w:type="spellStart"/>
            <w:r w:rsidRPr="0086603E">
              <w:rPr>
                <w:rFonts w:ascii="Times New Roman" w:hAnsi="Times New Roman" w:cs="Times New Roman"/>
                <w:color w:val="000000"/>
                <w:sz w:val="16"/>
                <w:szCs w:val="16"/>
              </w:rPr>
              <w:t>Tepeximilpa</w:t>
            </w:r>
            <w:proofErr w:type="spellEnd"/>
            <w:r w:rsidRPr="0086603E">
              <w:rPr>
                <w:rFonts w:ascii="Times New Roman" w:hAnsi="Times New Roman" w:cs="Times New Roman"/>
                <w:color w:val="000000"/>
                <w:sz w:val="16"/>
                <w:szCs w:val="16"/>
              </w:rPr>
              <w:t xml:space="preserve">, Arboledas del Sur, Villa Lázaro Cárdenas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Pueblos: Santo Tomás Ajusco, San Miguel Ajusco, San Miguel </w:t>
            </w:r>
            <w:proofErr w:type="spellStart"/>
            <w:r w:rsidRPr="0086603E">
              <w:rPr>
                <w:rFonts w:ascii="Times New Roman" w:hAnsi="Times New Roman" w:cs="Times New Roman"/>
                <w:color w:val="000000"/>
                <w:sz w:val="16"/>
                <w:szCs w:val="16"/>
              </w:rPr>
              <w:t>Topilejo</w:t>
            </w:r>
            <w:proofErr w:type="spellEnd"/>
            <w:r w:rsidRPr="0086603E">
              <w:rPr>
                <w:rFonts w:ascii="Times New Roman" w:hAnsi="Times New Roman" w:cs="Times New Roman"/>
                <w:color w:val="000000"/>
                <w:sz w:val="16"/>
                <w:szCs w:val="16"/>
              </w:rPr>
              <w:t xml:space="preserve">, San Miguel </w:t>
            </w:r>
            <w:proofErr w:type="spellStart"/>
            <w:r w:rsidRPr="0086603E">
              <w:rPr>
                <w:rFonts w:ascii="Times New Roman" w:hAnsi="Times New Roman" w:cs="Times New Roman"/>
                <w:color w:val="000000"/>
                <w:sz w:val="16"/>
                <w:szCs w:val="16"/>
              </w:rPr>
              <w:t>Xicalco</w:t>
            </w:r>
            <w:proofErr w:type="spellEnd"/>
            <w:r w:rsidRPr="0086603E">
              <w:rPr>
                <w:rFonts w:ascii="Times New Roman" w:hAnsi="Times New Roman" w:cs="Times New Roman"/>
                <w:color w:val="000000"/>
                <w:sz w:val="16"/>
                <w:szCs w:val="16"/>
              </w:rPr>
              <w:t xml:space="preserve">, San Andrés </w:t>
            </w:r>
            <w:proofErr w:type="spellStart"/>
            <w:r w:rsidRPr="0086603E">
              <w:rPr>
                <w:rFonts w:ascii="Times New Roman" w:hAnsi="Times New Roman" w:cs="Times New Roman"/>
                <w:color w:val="000000"/>
                <w:sz w:val="16"/>
                <w:szCs w:val="16"/>
              </w:rPr>
              <w:t>Totoltepec</w:t>
            </w:r>
            <w:proofErr w:type="spellEnd"/>
            <w:r w:rsidRPr="0086603E">
              <w:rPr>
                <w:rFonts w:ascii="Times New Roman" w:hAnsi="Times New Roman" w:cs="Times New Roman"/>
                <w:color w:val="000000"/>
                <w:sz w:val="16"/>
                <w:szCs w:val="16"/>
              </w:rPr>
              <w:t xml:space="preserve">, San Pedro Mártir, Parres el Guarda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b/>
                <w:bCs/>
                <w:color w:val="000000"/>
                <w:sz w:val="16"/>
                <w:szCs w:val="16"/>
              </w:rPr>
              <w:t xml:space="preserve">II.2. Objetivos Específicos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2.4. Para alcanzar el objetivo general, se realizarán las siguientes </w:t>
            </w:r>
            <w:r w:rsidRPr="0086603E">
              <w:rPr>
                <w:rFonts w:ascii="Times New Roman" w:hAnsi="Times New Roman" w:cs="Times New Roman"/>
                <w:color w:val="000000"/>
                <w:sz w:val="16"/>
                <w:szCs w:val="16"/>
              </w:rPr>
              <w:lastRenderedPageBreak/>
              <w:t xml:space="preserve">acciones: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 Convocar a personas profesionales interesadas en impartir talleres de artes y oficios a la población de Tlalpan.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 Consolidar una red de talleristas de artes y oficios en los diversos espacios culturales de la Delegación.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 Fortalecer la segunda fase de formación artística para los habitantes de la Delegación Tlalpan.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 Fortalecer vínculos comunitarios a través de encuentros, jornadas y caravanas donde se desarrollen talleres de artes y oficios y se exhiban sus resultados para mostrar su trabajo a la comunidad.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2.5. Este programa busca coadyuvar en el ejercicio del derecho al acceso a la cultura, como parte de los Derechos Económicos, Sociales y Culturales reconocidos universalmente.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2.6. Este programa busca fomentar la equidad social y de género, así como la igualdad en la diversidad, mediante las siguientes estrategias y mecanismos: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 Se garantizará que las personas seleccionadas como talleristas en el marco de este programa social pertenezcan a los distintos grupos sociales, de edades, género, origen étnico y provengan de las distintas localizaciones territoriales de Tlalpan. </w:t>
            </w:r>
          </w:p>
          <w:p w:rsidR="009973E8" w:rsidRPr="00952C43" w:rsidRDefault="009973E8" w:rsidP="006646AB">
            <w:pPr>
              <w:pStyle w:val="Default"/>
              <w:jc w:val="both"/>
              <w:rPr>
                <w:sz w:val="16"/>
                <w:szCs w:val="16"/>
              </w:rPr>
            </w:pPr>
            <w:r w:rsidRPr="00952C43">
              <w:rPr>
                <w:sz w:val="16"/>
                <w:szCs w:val="16"/>
              </w:rPr>
              <w:t>• Se garantizará que los talleres que se impartan se dirijan a personas de los distintos grupos sociales, de edades, género, pertenencia étnica y de localización territorial de Tlalpan.</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b/>
                <w:bCs/>
                <w:color w:val="000000"/>
                <w:sz w:val="16"/>
                <w:szCs w:val="16"/>
              </w:rPr>
              <w:t xml:space="preserve">II.3. Alcances </w:t>
            </w:r>
          </w:p>
          <w:p w:rsidR="009973E8" w:rsidRPr="0086603E" w:rsidRDefault="009973E8" w:rsidP="006646AB">
            <w:pPr>
              <w:autoSpaceDE w:val="0"/>
              <w:autoSpaceDN w:val="0"/>
              <w:adjustRightInd w:val="0"/>
              <w:jc w:val="both"/>
              <w:rPr>
                <w:rFonts w:ascii="Times New Roman" w:hAnsi="Times New Roman" w:cs="Times New Roman"/>
                <w:color w:val="000000"/>
                <w:sz w:val="16"/>
                <w:szCs w:val="16"/>
              </w:rPr>
            </w:pPr>
            <w:r w:rsidRPr="0086603E">
              <w:rPr>
                <w:rFonts w:ascii="Times New Roman" w:hAnsi="Times New Roman" w:cs="Times New Roman"/>
                <w:color w:val="000000"/>
                <w:sz w:val="16"/>
                <w:szCs w:val="16"/>
              </w:rPr>
              <w:t xml:space="preserve">2.7. La trascendencia de este programa reside en la ampliación del acceso al desarrollo humano y comunitario en la demarcación, mediante la disposición de bienes y servicios culturales, que a la vez propicien el ejercicio del derecho a la educación y a la cultura. </w:t>
            </w:r>
          </w:p>
          <w:p w:rsidR="009973E8" w:rsidRPr="00952C43" w:rsidRDefault="009973E8" w:rsidP="006646AB">
            <w:pPr>
              <w:pStyle w:val="Default"/>
              <w:jc w:val="both"/>
              <w:rPr>
                <w:color w:val="auto"/>
                <w:sz w:val="16"/>
                <w:szCs w:val="16"/>
              </w:rPr>
            </w:pPr>
            <w:r w:rsidRPr="00952C43">
              <w:rPr>
                <w:sz w:val="16"/>
                <w:szCs w:val="16"/>
              </w:rPr>
              <w:t>2.8. Este programa es de prestación de servicios y de transferencia monetaria.</w:t>
            </w:r>
          </w:p>
        </w:tc>
        <w:tc>
          <w:tcPr>
            <w:tcW w:w="860" w:type="pct"/>
          </w:tcPr>
          <w:p w:rsidR="006646AB" w:rsidRDefault="006646AB" w:rsidP="009973E8">
            <w:pPr>
              <w:pStyle w:val="Default"/>
              <w:jc w:val="both"/>
              <w:rPr>
                <w:color w:val="auto"/>
                <w:sz w:val="16"/>
                <w:szCs w:val="16"/>
              </w:rPr>
            </w:pPr>
          </w:p>
          <w:p w:rsidR="006646AB" w:rsidRDefault="006646AB" w:rsidP="009973E8">
            <w:pPr>
              <w:pStyle w:val="Default"/>
              <w:jc w:val="both"/>
              <w:rPr>
                <w:color w:val="auto"/>
                <w:sz w:val="16"/>
                <w:szCs w:val="16"/>
              </w:rPr>
            </w:pPr>
            <w:r>
              <w:rPr>
                <w:color w:val="auto"/>
                <w:sz w:val="16"/>
                <w:szCs w:val="16"/>
              </w:rPr>
              <w:t>2.1 Durante el ejercicio 2017, se implementaros 13</w:t>
            </w:r>
            <w:r w:rsidR="00ED3668">
              <w:rPr>
                <w:color w:val="auto"/>
                <w:sz w:val="16"/>
                <w:szCs w:val="16"/>
              </w:rPr>
              <w:t>0</w:t>
            </w:r>
            <w:r>
              <w:rPr>
                <w:color w:val="auto"/>
                <w:sz w:val="16"/>
                <w:szCs w:val="16"/>
              </w:rPr>
              <w:t xml:space="preserve"> talleres de diversas disciplinas de artes </w:t>
            </w:r>
            <w:r w:rsidR="004C2E42">
              <w:rPr>
                <w:color w:val="auto"/>
                <w:sz w:val="16"/>
                <w:szCs w:val="16"/>
              </w:rPr>
              <w:t>oficios.</w:t>
            </w:r>
          </w:p>
          <w:p w:rsidR="004C2E42" w:rsidRDefault="004C2E42" w:rsidP="009973E8">
            <w:pPr>
              <w:pStyle w:val="Default"/>
              <w:jc w:val="both"/>
              <w:rPr>
                <w:color w:val="auto"/>
                <w:sz w:val="16"/>
                <w:szCs w:val="16"/>
              </w:rPr>
            </w:pPr>
            <w:r>
              <w:rPr>
                <w:color w:val="auto"/>
                <w:sz w:val="16"/>
                <w:szCs w:val="16"/>
              </w:rPr>
              <w:t>2.2 Los habitantes que tomaron los talleres implementados fueron poco más de 6600, en el ejercicio 2017</w:t>
            </w:r>
          </w:p>
          <w:p w:rsidR="004C2E42" w:rsidRDefault="004C2E42" w:rsidP="009973E8">
            <w:pPr>
              <w:pStyle w:val="Default"/>
              <w:jc w:val="both"/>
              <w:rPr>
                <w:color w:val="auto"/>
                <w:sz w:val="16"/>
                <w:szCs w:val="16"/>
              </w:rPr>
            </w:pPr>
            <w:r>
              <w:rPr>
                <w:color w:val="auto"/>
                <w:sz w:val="16"/>
                <w:szCs w:val="16"/>
              </w:rPr>
              <w:t xml:space="preserve">2.3 Se realizaron talleres y jornadas culturales en </w:t>
            </w:r>
          </w:p>
          <w:p w:rsidR="004C2E42" w:rsidRDefault="004C2E42" w:rsidP="009973E8">
            <w:pPr>
              <w:pStyle w:val="Default"/>
              <w:jc w:val="both"/>
              <w:rPr>
                <w:color w:val="auto"/>
                <w:sz w:val="16"/>
                <w:szCs w:val="16"/>
              </w:rPr>
            </w:pPr>
            <w:r>
              <w:rPr>
                <w:color w:val="auto"/>
                <w:sz w:val="16"/>
                <w:szCs w:val="16"/>
              </w:rPr>
              <w:t>31 colonias y 8 pueblos originarios de la Demarcación.</w:t>
            </w:r>
          </w:p>
          <w:p w:rsidR="007C7AE1" w:rsidRDefault="007C7AE1" w:rsidP="009973E8">
            <w:pPr>
              <w:pStyle w:val="Default"/>
              <w:jc w:val="both"/>
              <w:rPr>
                <w:color w:val="auto"/>
                <w:sz w:val="16"/>
                <w:szCs w:val="16"/>
              </w:rPr>
            </w:pPr>
            <w:r>
              <w:rPr>
                <w:color w:val="auto"/>
                <w:sz w:val="16"/>
                <w:szCs w:val="16"/>
              </w:rPr>
              <w:t>2.4 Se realizó la convocatoria para el programa.</w:t>
            </w:r>
          </w:p>
          <w:p w:rsidR="007C7AE1" w:rsidRDefault="007C7AE1" w:rsidP="009973E8">
            <w:pPr>
              <w:pStyle w:val="Default"/>
              <w:jc w:val="both"/>
              <w:rPr>
                <w:color w:val="auto"/>
                <w:sz w:val="16"/>
                <w:szCs w:val="16"/>
              </w:rPr>
            </w:pPr>
            <w:r>
              <w:rPr>
                <w:color w:val="auto"/>
                <w:sz w:val="16"/>
                <w:szCs w:val="16"/>
              </w:rPr>
              <w:t xml:space="preserve">Los talleristas presentaron con sus alumnos trabajos en exposiciones y encuentros </w:t>
            </w:r>
          </w:p>
          <w:p w:rsidR="007C7AE1" w:rsidRDefault="007C7AE1" w:rsidP="009973E8">
            <w:pPr>
              <w:pStyle w:val="Default"/>
              <w:jc w:val="both"/>
              <w:rPr>
                <w:color w:val="auto"/>
                <w:sz w:val="16"/>
                <w:szCs w:val="16"/>
              </w:rPr>
            </w:pPr>
            <w:r>
              <w:rPr>
                <w:color w:val="auto"/>
                <w:sz w:val="16"/>
                <w:szCs w:val="16"/>
              </w:rPr>
              <w:t xml:space="preserve">En los casos de los </w:t>
            </w:r>
            <w:r>
              <w:rPr>
                <w:color w:val="auto"/>
                <w:sz w:val="16"/>
                <w:szCs w:val="16"/>
              </w:rPr>
              <w:lastRenderedPageBreak/>
              <w:t xml:space="preserve">talleres que realizaron módulos completos con alumnos que estuvieron desde el principio del </w:t>
            </w:r>
            <w:r w:rsidR="00B112E8">
              <w:rPr>
                <w:color w:val="auto"/>
                <w:sz w:val="16"/>
                <w:szCs w:val="16"/>
              </w:rPr>
              <w:t>talle</w:t>
            </w:r>
            <w:r>
              <w:rPr>
                <w:color w:val="auto"/>
                <w:sz w:val="16"/>
                <w:szCs w:val="16"/>
              </w:rPr>
              <w:t>r hasta el término de este en 2016, se realizó la continuación de módulos para el desarrollo de procesos para los habitantes.</w:t>
            </w:r>
          </w:p>
          <w:p w:rsidR="00B112E8" w:rsidRDefault="007C7AE1" w:rsidP="00B112E8">
            <w:pPr>
              <w:pStyle w:val="Default"/>
              <w:jc w:val="both"/>
              <w:rPr>
                <w:color w:val="auto"/>
                <w:sz w:val="16"/>
                <w:szCs w:val="16"/>
              </w:rPr>
            </w:pPr>
            <w:r>
              <w:rPr>
                <w:color w:val="auto"/>
                <w:sz w:val="16"/>
                <w:szCs w:val="16"/>
              </w:rPr>
              <w:t xml:space="preserve"> Se llevaron a cabo Jornadas y </w:t>
            </w:r>
            <w:r w:rsidR="00B112E8">
              <w:rPr>
                <w:color w:val="auto"/>
                <w:sz w:val="16"/>
                <w:szCs w:val="16"/>
              </w:rPr>
              <w:t>caravanas</w:t>
            </w:r>
            <w:r>
              <w:rPr>
                <w:color w:val="auto"/>
                <w:sz w:val="16"/>
                <w:szCs w:val="16"/>
              </w:rPr>
              <w:t xml:space="preserve"> </w:t>
            </w:r>
            <w:r w:rsidR="00082DB7">
              <w:rPr>
                <w:color w:val="auto"/>
                <w:sz w:val="16"/>
                <w:szCs w:val="16"/>
              </w:rPr>
              <w:t>artísticas culturales</w:t>
            </w:r>
            <w:r>
              <w:rPr>
                <w:color w:val="auto"/>
                <w:sz w:val="16"/>
                <w:szCs w:val="16"/>
              </w:rPr>
              <w:t xml:space="preserve"> </w:t>
            </w:r>
            <w:r w:rsidR="004C2E42">
              <w:rPr>
                <w:color w:val="auto"/>
                <w:sz w:val="16"/>
                <w:szCs w:val="16"/>
              </w:rPr>
              <w:t xml:space="preserve">El </w:t>
            </w:r>
            <w:r>
              <w:rPr>
                <w:color w:val="auto"/>
                <w:sz w:val="16"/>
                <w:szCs w:val="16"/>
              </w:rPr>
              <w:t>alcance</w:t>
            </w:r>
            <w:r w:rsidR="004C2E42">
              <w:rPr>
                <w:color w:val="auto"/>
                <w:sz w:val="16"/>
                <w:szCs w:val="16"/>
              </w:rPr>
              <w:t xml:space="preserve"> </w:t>
            </w:r>
            <w:r w:rsidR="00B112E8">
              <w:rPr>
                <w:color w:val="auto"/>
                <w:sz w:val="16"/>
                <w:szCs w:val="16"/>
              </w:rPr>
              <w:t>con los talleres y los alumnos.</w:t>
            </w:r>
          </w:p>
          <w:p w:rsidR="00082DB7" w:rsidRDefault="00082DB7" w:rsidP="00B112E8">
            <w:pPr>
              <w:pStyle w:val="Default"/>
              <w:jc w:val="both"/>
              <w:rPr>
                <w:color w:val="auto"/>
                <w:sz w:val="16"/>
                <w:szCs w:val="16"/>
              </w:rPr>
            </w:pPr>
            <w:r>
              <w:rPr>
                <w:color w:val="auto"/>
                <w:sz w:val="16"/>
                <w:szCs w:val="16"/>
              </w:rPr>
              <w:t>2.5 Los talleres, jornadas y exposiciones que se realizaron a través del programa fueron gratuitos.</w:t>
            </w:r>
          </w:p>
          <w:p w:rsidR="00A7197D" w:rsidRDefault="00FA733B" w:rsidP="00B112E8">
            <w:pPr>
              <w:pStyle w:val="Default"/>
              <w:jc w:val="both"/>
              <w:rPr>
                <w:sz w:val="16"/>
                <w:szCs w:val="16"/>
              </w:rPr>
            </w:pPr>
            <w:r>
              <w:rPr>
                <w:color w:val="auto"/>
                <w:sz w:val="16"/>
                <w:szCs w:val="16"/>
              </w:rPr>
              <w:t xml:space="preserve">2.6 Los beneficiarios del programa en el ejercicio 2017 pertenecían </w:t>
            </w:r>
            <w:r w:rsidRPr="0086603E">
              <w:rPr>
                <w:sz w:val="16"/>
                <w:szCs w:val="16"/>
              </w:rPr>
              <w:t>a los distintos grupos sociales, de edades, género, origen étnico y provengan de las distintas localizaciones territoriales de Tlalpan</w:t>
            </w:r>
            <w:r w:rsidR="0028178E">
              <w:rPr>
                <w:sz w:val="16"/>
                <w:szCs w:val="16"/>
              </w:rPr>
              <w:t xml:space="preserve"> así como los alumnos de los talleres</w:t>
            </w:r>
            <w:r w:rsidRPr="0086603E">
              <w:rPr>
                <w:sz w:val="16"/>
                <w:szCs w:val="16"/>
              </w:rPr>
              <w:t>.</w:t>
            </w:r>
          </w:p>
          <w:p w:rsidR="009973E8" w:rsidRPr="00C10148" w:rsidRDefault="00A7197D" w:rsidP="00CD650A">
            <w:pPr>
              <w:pStyle w:val="Default"/>
              <w:jc w:val="both"/>
              <w:rPr>
                <w:color w:val="auto"/>
                <w:sz w:val="16"/>
                <w:szCs w:val="16"/>
              </w:rPr>
            </w:pPr>
            <w:r>
              <w:rPr>
                <w:sz w:val="16"/>
                <w:szCs w:val="16"/>
              </w:rPr>
              <w:t>2.7</w:t>
            </w:r>
            <w:r w:rsidR="00CD650A">
              <w:rPr>
                <w:sz w:val="16"/>
                <w:szCs w:val="16"/>
              </w:rPr>
              <w:t xml:space="preserve"> y 2.8 Se impulsaron talleres gratuitos a través del programa con modalidad de transferencia de servicios</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lastRenderedPageBreak/>
              <w:t>S</w:t>
            </w:r>
          </w:p>
        </w:tc>
        <w:tc>
          <w:tcPr>
            <w:tcW w:w="1061" w:type="pct"/>
          </w:tcPr>
          <w:p w:rsidR="00754EED" w:rsidRDefault="00106608" w:rsidP="009973E8">
            <w:pPr>
              <w:pStyle w:val="Default"/>
              <w:jc w:val="both"/>
              <w:rPr>
                <w:color w:val="auto"/>
                <w:sz w:val="16"/>
                <w:szCs w:val="16"/>
              </w:rPr>
            </w:pPr>
            <w:r>
              <w:rPr>
                <w:color w:val="auto"/>
                <w:sz w:val="16"/>
                <w:szCs w:val="16"/>
              </w:rPr>
              <w:t>Durante el ejercicio 2017 se realizó un incremento de la oferta cultural respecto a las existentes en 2015 (30 talleres de paga) y 2016 (80 talleres del PS CC2016 gratuitos)</w:t>
            </w:r>
            <w:r w:rsidR="00754EED">
              <w:rPr>
                <w:color w:val="auto"/>
                <w:sz w:val="16"/>
                <w:szCs w:val="16"/>
              </w:rPr>
              <w:t>.</w:t>
            </w:r>
          </w:p>
          <w:p w:rsidR="00754EED" w:rsidRDefault="00754EED" w:rsidP="009973E8">
            <w:pPr>
              <w:pStyle w:val="Default"/>
              <w:jc w:val="both"/>
              <w:rPr>
                <w:color w:val="auto"/>
                <w:sz w:val="16"/>
                <w:szCs w:val="16"/>
              </w:rPr>
            </w:pPr>
          </w:p>
          <w:p w:rsidR="00754EED" w:rsidRDefault="00754EED" w:rsidP="00754EED">
            <w:pPr>
              <w:pStyle w:val="Default"/>
              <w:jc w:val="both"/>
              <w:rPr>
                <w:color w:val="auto"/>
                <w:sz w:val="16"/>
                <w:szCs w:val="16"/>
              </w:rPr>
            </w:pPr>
            <w:r>
              <w:rPr>
                <w:color w:val="auto"/>
                <w:sz w:val="16"/>
                <w:szCs w:val="16"/>
              </w:rPr>
              <w:t>A</w:t>
            </w:r>
            <w:r w:rsidR="00106608">
              <w:rPr>
                <w:color w:val="auto"/>
                <w:sz w:val="16"/>
                <w:szCs w:val="16"/>
              </w:rPr>
              <w:t xml:space="preserve"> través de estos se</w:t>
            </w:r>
            <w:r>
              <w:rPr>
                <w:color w:val="auto"/>
                <w:sz w:val="16"/>
                <w:szCs w:val="16"/>
              </w:rPr>
              <w:t xml:space="preserve"> fomenta el ejercicio del derecho al acceso a la cultura, y a una educación no formal que incida en la calidad de vida de los habitantes directamente a través de la conciliación a través del arte de sus experiencias, sentimientos y pensamientos, contribuyendo esto a edificar a su alrededor una comunicación con mayor </w:t>
            </w:r>
            <w:r w:rsidR="000316FC">
              <w:rPr>
                <w:color w:val="auto"/>
                <w:sz w:val="16"/>
                <w:szCs w:val="16"/>
              </w:rPr>
              <w:t>empatía,</w:t>
            </w:r>
            <w:r>
              <w:rPr>
                <w:color w:val="auto"/>
                <w:sz w:val="16"/>
                <w:szCs w:val="16"/>
              </w:rPr>
              <w:t xml:space="preserve"> tolerancia y respeto en su comunidad. </w:t>
            </w:r>
          </w:p>
          <w:p w:rsidR="00754EED" w:rsidRDefault="00754EED" w:rsidP="00754EED">
            <w:pPr>
              <w:pStyle w:val="Default"/>
              <w:jc w:val="both"/>
              <w:rPr>
                <w:color w:val="auto"/>
                <w:sz w:val="16"/>
                <w:szCs w:val="16"/>
              </w:rPr>
            </w:pPr>
            <w:r>
              <w:rPr>
                <w:color w:val="auto"/>
                <w:sz w:val="16"/>
                <w:szCs w:val="16"/>
              </w:rPr>
              <w:t xml:space="preserve">La ejecución del PS se realizó en las zonas mencionadas en las reglas RO y respetando el inicio de </w:t>
            </w:r>
            <w:r>
              <w:rPr>
                <w:color w:val="auto"/>
                <w:sz w:val="16"/>
                <w:szCs w:val="16"/>
              </w:rPr>
              <w:lastRenderedPageBreak/>
              <w:t>algunos talleres que generaron procesos en algunos Centros.</w:t>
            </w:r>
          </w:p>
          <w:p w:rsidR="00754EED" w:rsidRDefault="00754EED" w:rsidP="00754EED">
            <w:pPr>
              <w:pStyle w:val="Default"/>
              <w:jc w:val="both"/>
              <w:rPr>
                <w:color w:val="auto"/>
                <w:sz w:val="16"/>
                <w:szCs w:val="16"/>
              </w:rPr>
            </w:pPr>
            <w:r>
              <w:rPr>
                <w:color w:val="auto"/>
                <w:sz w:val="16"/>
                <w:szCs w:val="16"/>
              </w:rPr>
              <w:t>En el transcurso del ejercicio se realizaron Jornadas y talleres que permitieron evidenciar el grado de avance de los alumnos e interactuar entre la comunidad artística perteneciente a este programa.</w:t>
            </w:r>
          </w:p>
          <w:p w:rsidR="00754EED" w:rsidRDefault="00754EED" w:rsidP="00754EED">
            <w:pPr>
              <w:pStyle w:val="Default"/>
              <w:jc w:val="both"/>
              <w:rPr>
                <w:color w:val="auto"/>
                <w:sz w:val="16"/>
                <w:szCs w:val="16"/>
              </w:rPr>
            </w:pPr>
          </w:p>
          <w:p w:rsidR="00C334FC" w:rsidRDefault="00C334FC" w:rsidP="00754EED">
            <w:pPr>
              <w:pStyle w:val="Default"/>
              <w:jc w:val="both"/>
              <w:rPr>
                <w:color w:val="auto"/>
                <w:sz w:val="16"/>
                <w:szCs w:val="16"/>
              </w:rPr>
            </w:pPr>
            <w:r>
              <w:rPr>
                <w:color w:val="auto"/>
                <w:sz w:val="16"/>
                <w:szCs w:val="16"/>
              </w:rPr>
              <w:t xml:space="preserve">Así mismo se garantizó la pertenencia a los distintos grupos sociales tanto para la participación de talleristas como para la participación de los habitantes de Tlalpan </w:t>
            </w:r>
          </w:p>
          <w:p w:rsidR="00C334FC" w:rsidRDefault="00C334FC" w:rsidP="00754EED">
            <w:pPr>
              <w:pStyle w:val="Default"/>
              <w:jc w:val="both"/>
              <w:rPr>
                <w:color w:val="auto"/>
                <w:sz w:val="16"/>
                <w:szCs w:val="16"/>
              </w:rPr>
            </w:pPr>
          </w:p>
          <w:p w:rsidR="009973E8" w:rsidRPr="00952C43" w:rsidRDefault="00106608" w:rsidP="00754EED">
            <w:pPr>
              <w:pStyle w:val="Default"/>
              <w:jc w:val="both"/>
              <w:rPr>
                <w:color w:val="auto"/>
                <w:sz w:val="16"/>
                <w:szCs w:val="16"/>
              </w:rPr>
            </w:pPr>
            <w:r>
              <w:rPr>
                <w:color w:val="auto"/>
                <w:sz w:val="16"/>
                <w:szCs w:val="16"/>
              </w:rPr>
              <w:t xml:space="preserve"> </w:t>
            </w:r>
          </w:p>
        </w:tc>
      </w:tr>
      <w:tr w:rsidR="009973E8" w:rsidRPr="00952C43" w:rsidTr="006327B0">
        <w:trPr>
          <w:cnfStyle w:val="000000100000" w:firstRow="0" w:lastRow="0" w:firstColumn="0" w:lastColumn="0" w:oddVBand="0" w:evenVBand="0" w:oddHBand="1" w:evenHBand="0" w:firstRowFirstColumn="0" w:firstRowLastColumn="0" w:lastRowFirstColumn="0" w:lastRowLastColumn="0"/>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lastRenderedPageBreak/>
              <w:t xml:space="preserve">III. Metas Físicas </w:t>
            </w:r>
          </w:p>
        </w:tc>
        <w:tc>
          <w:tcPr>
            <w:tcW w:w="2062" w:type="pct"/>
          </w:tcPr>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3.1. Las metas físicas de operación y de resultados son las siguientes: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b/>
                <w:bCs/>
                <w:color w:val="000000"/>
                <w:sz w:val="16"/>
                <w:szCs w:val="16"/>
              </w:rPr>
              <w:t xml:space="preserve">a) De Operación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 Asignación de apoyo económico a 130 talleristas especializados en artes visuales, artes plásticas, música, artes escénicas, artes tecnológicas y artes experimentales, entre otras, así como en oficios tradicionales.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 Cada taller se desarrollará durante 32 horas al mes, durante tres meses, en los espacios que designe la Dirección de Cultura Comunitaria.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 Los talleres, independientemente de su especialidad artística, estarán enfocados en problemáticas sociales, de género o de desarrollo sustentable.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 Los talleristas entregarán un informe mensual de su actividad, listas de asistencia y testigos visuales que registren sus actividades a la Jefatura de Unidad Departamental de Cultura Comunitaria para el seguimiento de las metas.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b/>
                <w:bCs/>
                <w:color w:val="000000"/>
                <w:sz w:val="16"/>
                <w:szCs w:val="16"/>
              </w:rPr>
              <w:t xml:space="preserve">b) De Resultados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 Impartición de talleres a 6,600 habitantes de la Delegación, a través de 130 talleristas especializados en artes visuales, artes plásticas, música, artes escénicas, artes tecnológicas y artes experimentales, así como en oficios tradicionales.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 Realización de jornadas, festivales y caravanas extraordinarias conforme organice la Dirección de Cultura Comunitaria con base en las características finales de los talleristas seleccionados.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3.2. La meta de cobertura de la población objetivo que se plantea atender en el ejercicio 2017 es de: 6,600 personas. </w:t>
            </w:r>
          </w:p>
          <w:p w:rsidR="009973E8" w:rsidRPr="000771CC" w:rsidRDefault="009973E8" w:rsidP="006646AB">
            <w:pPr>
              <w:autoSpaceDE w:val="0"/>
              <w:autoSpaceDN w:val="0"/>
              <w:adjustRightInd w:val="0"/>
              <w:jc w:val="both"/>
              <w:rPr>
                <w:rFonts w:ascii="Times New Roman" w:hAnsi="Times New Roman" w:cs="Times New Roman"/>
                <w:color w:val="000000"/>
                <w:sz w:val="16"/>
                <w:szCs w:val="16"/>
              </w:rPr>
            </w:pPr>
            <w:r w:rsidRPr="000771CC">
              <w:rPr>
                <w:rFonts w:ascii="Times New Roman" w:hAnsi="Times New Roman" w:cs="Times New Roman"/>
                <w:color w:val="000000"/>
                <w:sz w:val="16"/>
                <w:szCs w:val="16"/>
              </w:rPr>
              <w:t xml:space="preserve">3.3. Por razones presupuestales, este programa no está en condiciones de alcanzar la universalidad, es decir, de garantizar que las actividades que desarrollen los talleristas se dirijan a la totalidad de la población tlalpense. Por lo tanto, de conformidad con los artículos 27 de la Ley de Desarrollo Social para el Distrito Federal y 47 de su Reglamento, </w:t>
            </w:r>
            <w:r w:rsidRPr="000771CC">
              <w:rPr>
                <w:rFonts w:ascii="Times New Roman" w:hAnsi="Times New Roman" w:cs="Times New Roman"/>
                <w:color w:val="000000"/>
                <w:sz w:val="16"/>
                <w:szCs w:val="16"/>
              </w:rPr>
              <w:lastRenderedPageBreak/>
              <w:t xml:space="preserve">los talleres que se impartan priorizarán su localización en las colonias, pueblos, barrios y unidades habitacionales con menor índice de desarrollo social. </w:t>
            </w:r>
          </w:p>
          <w:p w:rsidR="009973E8" w:rsidRPr="00952C43" w:rsidRDefault="009973E8" w:rsidP="00284E2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color w:val="000000"/>
                <w:sz w:val="16"/>
                <w:szCs w:val="16"/>
              </w:rPr>
              <w:t xml:space="preserve">3.4 Se procurará el acercamiento de actividades artísticas a las personas con mayor rezago en educación, sensibilización y concientización social. </w:t>
            </w:r>
          </w:p>
        </w:tc>
        <w:tc>
          <w:tcPr>
            <w:tcW w:w="860" w:type="pct"/>
          </w:tcPr>
          <w:p w:rsidR="002D09DB" w:rsidRDefault="002D09DB" w:rsidP="009973E8">
            <w:pPr>
              <w:pStyle w:val="Default"/>
              <w:jc w:val="both"/>
              <w:rPr>
                <w:color w:val="auto"/>
                <w:sz w:val="16"/>
                <w:szCs w:val="16"/>
              </w:rPr>
            </w:pPr>
            <w:r>
              <w:rPr>
                <w:color w:val="auto"/>
                <w:sz w:val="16"/>
                <w:szCs w:val="16"/>
              </w:rPr>
              <w:lastRenderedPageBreak/>
              <w:t>A) De operación</w:t>
            </w:r>
          </w:p>
          <w:p w:rsidR="002D09DB" w:rsidRDefault="002D09DB" w:rsidP="009973E8">
            <w:pPr>
              <w:pStyle w:val="Default"/>
              <w:jc w:val="both"/>
              <w:rPr>
                <w:color w:val="auto"/>
                <w:sz w:val="16"/>
                <w:szCs w:val="16"/>
              </w:rPr>
            </w:pPr>
            <w:r>
              <w:rPr>
                <w:color w:val="auto"/>
                <w:sz w:val="16"/>
                <w:szCs w:val="16"/>
              </w:rPr>
              <w:t>Se asignaron 30 apoyos económicos, mensuales  a talleristas capacitados en artes u oficios</w:t>
            </w:r>
          </w:p>
          <w:p w:rsidR="002D09DB" w:rsidRDefault="002D09DB" w:rsidP="009973E8">
            <w:pPr>
              <w:pStyle w:val="Default"/>
              <w:jc w:val="both"/>
              <w:rPr>
                <w:color w:val="auto"/>
                <w:sz w:val="16"/>
                <w:szCs w:val="16"/>
              </w:rPr>
            </w:pPr>
            <w:r>
              <w:rPr>
                <w:color w:val="auto"/>
                <w:sz w:val="16"/>
                <w:szCs w:val="16"/>
              </w:rPr>
              <w:t>Los talleres tuvieron una duración mensual de 32 horas.</w:t>
            </w:r>
          </w:p>
          <w:p w:rsidR="002D09DB" w:rsidRDefault="002D09DB" w:rsidP="009973E8">
            <w:pPr>
              <w:pStyle w:val="Default"/>
              <w:jc w:val="both"/>
              <w:rPr>
                <w:color w:val="auto"/>
                <w:sz w:val="16"/>
                <w:szCs w:val="16"/>
              </w:rPr>
            </w:pPr>
            <w:r>
              <w:rPr>
                <w:color w:val="auto"/>
                <w:sz w:val="16"/>
                <w:szCs w:val="16"/>
              </w:rPr>
              <w:t>Los talleres se desarrollaron bajo el marco de equidad, y desarrollo sustentable</w:t>
            </w:r>
          </w:p>
          <w:p w:rsidR="002D09DB" w:rsidRDefault="002D09DB" w:rsidP="009973E8">
            <w:pPr>
              <w:pStyle w:val="Default"/>
              <w:jc w:val="both"/>
              <w:rPr>
                <w:color w:val="auto"/>
                <w:sz w:val="16"/>
                <w:szCs w:val="16"/>
              </w:rPr>
            </w:pPr>
            <w:r>
              <w:rPr>
                <w:color w:val="auto"/>
                <w:sz w:val="16"/>
                <w:szCs w:val="16"/>
              </w:rPr>
              <w:t>Los 130 beneficiarios entregaron: informes mensuales, listas de asistencia, y evidencia fotográfica de sus actividades que corroboraban el proceso del cumplimiento de las metas planteadas de sus talleres.</w:t>
            </w:r>
          </w:p>
          <w:p w:rsidR="002D09DB" w:rsidRDefault="002D09DB" w:rsidP="009973E8">
            <w:pPr>
              <w:pStyle w:val="Default"/>
              <w:jc w:val="both"/>
              <w:rPr>
                <w:color w:val="auto"/>
                <w:sz w:val="16"/>
                <w:szCs w:val="16"/>
              </w:rPr>
            </w:pPr>
            <w:r>
              <w:rPr>
                <w:color w:val="auto"/>
                <w:sz w:val="16"/>
                <w:szCs w:val="16"/>
              </w:rPr>
              <w:t>B)De resultados</w:t>
            </w:r>
          </w:p>
          <w:p w:rsidR="009B573F" w:rsidRDefault="00ED3668" w:rsidP="009973E8">
            <w:pPr>
              <w:pStyle w:val="Default"/>
              <w:jc w:val="both"/>
              <w:rPr>
                <w:color w:val="auto"/>
                <w:sz w:val="16"/>
                <w:szCs w:val="16"/>
              </w:rPr>
            </w:pPr>
            <w:r>
              <w:rPr>
                <w:color w:val="auto"/>
                <w:sz w:val="16"/>
                <w:szCs w:val="16"/>
              </w:rPr>
              <w:t xml:space="preserve">Se </w:t>
            </w:r>
            <w:r w:rsidR="00974D7F">
              <w:rPr>
                <w:color w:val="auto"/>
                <w:sz w:val="16"/>
                <w:szCs w:val="16"/>
              </w:rPr>
              <w:t>realizó</w:t>
            </w:r>
            <w:r>
              <w:rPr>
                <w:color w:val="auto"/>
                <w:sz w:val="16"/>
                <w:szCs w:val="16"/>
              </w:rPr>
              <w:t xml:space="preserve"> la impartición de 130 talleres </w:t>
            </w:r>
            <w:r w:rsidR="00974D7F">
              <w:rPr>
                <w:color w:val="auto"/>
                <w:sz w:val="16"/>
                <w:szCs w:val="16"/>
              </w:rPr>
              <w:t>en los cuales se benefició a un poco más de 6600</w:t>
            </w:r>
            <w:r w:rsidR="009B573F">
              <w:rPr>
                <w:color w:val="auto"/>
                <w:sz w:val="16"/>
                <w:szCs w:val="16"/>
              </w:rPr>
              <w:t xml:space="preserve"> (66</w:t>
            </w:r>
            <w:r w:rsidR="00974D7F">
              <w:rPr>
                <w:color w:val="auto"/>
                <w:sz w:val="16"/>
                <w:szCs w:val="16"/>
              </w:rPr>
              <w:t xml:space="preserve">28) personas habitantes de </w:t>
            </w:r>
            <w:r w:rsidR="00974D7F">
              <w:rPr>
                <w:color w:val="auto"/>
                <w:sz w:val="16"/>
                <w:szCs w:val="16"/>
              </w:rPr>
              <w:lastRenderedPageBreak/>
              <w:t>la Delegación Tlalpan</w:t>
            </w:r>
            <w:r w:rsidR="002D09DB">
              <w:rPr>
                <w:color w:val="auto"/>
                <w:sz w:val="16"/>
                <w:szCs w:val="16"/>
              </w:rPr>
              <w:t xml:space="preserve"> </w:t>
            </w:r>
          </w:p>
          <w:p w:rsidR="009B573F" w:rsidRDefault="00284E2B" w:rsidP="009973E8">
            <w:pPr>
              <w:pStyle w:val="Default"/>
              <w:jc w:val="both"/>
              <w:rPr>
                <w:color w:val="auto"/>
                <w:sz w:val="16"/>
                <w:szCs w:val="16"/>
              </w:rPr>
            </w:pPr>
            <w:r>
              <w:rPr>
                <w:color w:val="auto"/>
                <w:sz w:val="16"/>
                <w:szCs w:val="16"/>
              </w:rPr>
              <w:t>Se organizaron</w:t>
            </w:r>
            <w:r w:rsidR="009B573F">
              <w:rPr>
                <w:color w:val="auto"/>
                <w:sz w:val="16"/>
                <w:szCs w:val="16"/>
              </w:rPr>
              <w:t xml:space="preserve"> jornadas, exposiciones y caravanas culturales donde interactuaron diferentes talleres</w:t>
            </w:r>
            <w:r>
              <w:rPr>
                <w:color w:val="auto"/>
                <w:sz w:val="16"/>
                <w:szCs w:val="16"/>
              </w:rPr>
              <w:t>.</w:t>
            </w:r>
          </w:p>
          <w:p w:rsidR="009973E8" w:rsidRPr="00C10148" w:rsidRDefault="009973E8" w:rsidP="009973E8">
            <w:pPr>
              <w:pStyle w:val="Default"/>
              <w:jc w:val="both"/>
              <w:rPr>
                <w:color w:val="auto"/>
                <w:sz w:val="16"/>
                <w:szCs w:val="16"/>
              </w:rPr>
            </w:pP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lastRenderedPageBreak/>
              <w:t>S</w:t>
            </w:r>
          </w:p>
        </w:tc>
        <w:tc>
          <w:tcPr>
            <w:tcW w:w="1061" w:type="pct"/>
          </w:tcPr>
          <w:p w:rsidR="0001092D" w:rsidRDefault="009973E8" w:rsidP="0001092D">
            <w:pPr>
              <w:pStyle w:val="Default"/>
              <w:jc w:val="both"/>
              <w:rPr>
                <w:color w:val="auto"/>
                <w:sz w:val="16"/>
                <w:szCs w:val="16"/>
              </w:rPr>
            </w:pPr>
            <w:r w:rsidRPr="00952C43">
              <w:rPr>
                <w:color w:val="auto"/>
                <w:sz w:val="16"/>
                <w:szCs w:val="16"/>
              </w:rPr>
              <w:t xml:space="preserve">Se </w:t>
            </w:r>
            <w:r w:rsidR="0001092D">
              <w:rPr>
                <w:color w:val="auto"/>
                <w:sz w:val="16"/>
                <w:szCs w:val="16"/>
              </w:rPr>
              <w:t>entregó mensualmente 90 apoyos por 5 meses y 130 apoyos por 6 meses a talleristas calificados en artes u oficios.</w:t>
            </w:r>
          </w:p>
          <w:p w:rsidR="0001092D" w:rsidRDefault="0001092D" w:rsidP="0001092D">
            <w:pPr>
              <w:pStyle w:val="Default"/>
              <w:jc w:val="both"/>
              <w:rPr>
                <w:color w:val="auto"/>
                <w:sz w:val="16"/>
                <w:szCs w:val="16"/>
              </w:rPr>
            </w:pPr>
          </w:p>
          <w:p w:rsidR="00E11128" w:rsidRDefault="00E11128" w:rsidP="00E11128">
            <w:pPr>
              <w:pStyle w:val="Default"/>
              <w:jc w:val="both"/>
              <w:rPr>
                <w:color w:val="auto"/>
                <w:sz w:val="16"/>
                <w:szCs w:val="16"/>
              </w:rPr>
            </w:pPr>
            <w:r>
              <w:rPr>
                <w:color w:val="auto"/>
                <w:sz w:val="16"/>
                <w:szCs w:val="16"/>
              </w:rPr>
              <w:t>Fomentando el ejercicio de l</w:t>
            </w:r>
            <w:r w:rsidR="009973E8" w:rsidRPr="00952C43">
              <w:rPr>
                <w:color w:val="auto"/>
                <w:sz w:val="16"/>
                <w:szCs w:val="16"/>
              </w:rPr>
              <w:t>os derechos culturales y de la educación no formal de los habitantes de la Delegación Tlalpan con un incremento de la oferta a travé</w:t>
            </w:r>
            <w:r w:rsidR="0001092D">
              <w:rPr>
                <w:color w:val="auto"/>
                <w:sz w:val="16"/>
                <w:szCs w:val="16"/>
              </w:rPr>
              <w:t>s de los 131</w:t>
            </w:r>
            <w:r w:rsidR="009973E8" w:rsidRPr="00952C43">
              <w:rPr>
                <w:color w:val="auto"/>
                <w:sz w:val="16"/>
                <w:szCs w:val="16"/>
              </w:rPr>
              <w:t xml:space="preserve"> talleres en artes y ofici</w:t>
            </w:r>
            <w:r>
              <w:rPr>
                <w:color w:val="auto"/>
                <w:sz w:val="16"/>
                <w:szCs w:val="16"/>
              </w:rPr>
              <w:t>os gratuitos a los que asistiero</w:t>
            </w:r>
            <w:r w:rsidRPr="00952C43">
              <w:rPr>
                <w:color w:val="auto"/>
                <w:sz w:val="16"/>
                <w:szCs w:val="16"/>
              </w:rPr>
              <w:t>n</w:t>
            </w:r>
            <w:r w:rsidR="009973E8" w:rsidRPr="00952C43">
              <w:rPr>
                <w:color w:val="auto"/>
                <w:sz w:val="16"/>
                <w:szCs w:val="16"/>
              </w:rPr>
              <w:t xml:space="preserve"> </w:t>
            </w:r>
            <w:r>
              <w:rPr>
                <w:color w:val="auto"/>
                <w:sz w:val="16"/>
                <w:szCs w:val="16"/>
              </w:rPr>
              <w:t>un poco más de 6600 personas.</w:t>
            </w:r>
          </w:p>
          <w:p w:rsidR="00E11128" w:rsidRDefault="00E11128" w:rsidP="00E11128">
            <w:pPr>
              <w:pStyle w:val="Default"/>
              <w:jc w:val="both"/>
              <w:rPr>
                <w:color w:val="auto"/>
                <w:sz w:val="16"/>
                <w:szCs w:val="16"/>
              </w:rPr>
            </w:pPr>
          </w:p>
          <w:p w:rsidR="009973E8" w:rsidRDefault="00E11128" w:rsidP="00B87841">
            <w:pPr>
              <w:pStyle w:val="Default"/>
              <w:jc w:val="both"/>
              <w:rPr>
                <w:color w:val="auto"/>
                <w:sz w:val="16"/>
                <w:szCs w:val="16"/>
              </w:rPr>
            </w:pPr>
            <w:r>
              <w:rPr>
                <w:color w:val="auto"/>
                <w:sz w:val="16"/>
                <w:szCs w:val="16"/>
              </w:rPr>
              <w:t>La realización de jornadas, caravanas, festivales y exposiciones forman parte integral del proceso de desarrollo en cada uno de los habitantes que participan en estos taller</w:t>
            </w:r>
            <w:r w:rsidR="00586DAA">
              <w:rPr>
                <w:color w:val="auto"/>
                <w:sz w:val="16"/>
                <w:szCs w:val="16"/>
              </w:rPr>
              <w:t>es</w:t>
            </w:r>
            <w:r>
              <w:rPr>
                <w:color w:val="auto"/>
                <w:sz w:val="16"/>
                <w:szCs w:val="16"/>
              </w:rPr>
              <w:t xml:space="preserve">, por lo que el área operativa programo la participación e </w:t>
            </w:r>
            <w:r w:rsidR="00B87841">
              <w:rPr>
                <w:color w:val="auto"/>
                <w:sz w:val="16"/>
                <w:szCs w:val="16"/>
              </w:rPr>
              <w:t xml:space="preserve">colaboración de estas actividades entre talleristas y </w:t>
            </w:r>
            <w:r w:rsidR="00620903">
              <w:rPr>
                <w:color w:val="auto"/>
                <w:sz w:val="16"/>
                <w:szCs w:val="16"/>
              </w:rPr>
              <w:t>alumnos habitantes de la Demarcación</w:t>
            </w:r>
            <w:r w:rsidR="009973E8" w:rsidRPr="00952C43">
              <w:rPr>
                <w:color w:val="auto"/>
                <w:sz w:val="16"/>
                <w:szCs w:val="16"/>
              </w:rPr>
              <w:t xml:space="preserve">. </w:t>
            </w:r>
          </w:p>
          <w:p w:rsidR="00B87841" w:rsidRDefault="00B87841" w:rsidP="00B87841">
            <w:pPr>
              <w:pStyle w:val="Default"/>
              <w:jc w:val="both"/>
              <w:rPr>
                <w:color w:val="auto"/>
                <w:sz w:val="16"/>
                <w:szCs w:val="16"/>
              </w:rPr>
            </w:pPr>
          </w:p>
          <w:p w:rsidR="00B87841" w:rsidRPr="00952C43" w:rsidRDefault="00B87841" w:rsidP="00F135F7">
            <w:pPr>
              <w:pStyle w:val="Default"/>
              <w:jc w:val="both"/>
              <w:rPr>
                <w:color w:val="auto"/>
                <w:sz w:val="16"/>
                <w:szCs w:val="16"/>
              </w:rPr>
            </w:pPr>
            <w:r>
              <w:rPr>
                <w:color w:val="auto"/>
                <w:sz w:val="16"/>
                <w:szCs w:val="16"/>
              </w:rPr>
              <w:lastRenderedPageBreak/>
              <w:t>Es importante mencionar que</w:t>
            </w:r>
            <w:r w:rsidR="001C4EAE">
              <w:rPr>
                <w:color w:val="auto"/>
                <w:sz w:val="16"/>
                <w:szCs w:val="16"/>
              </w:rPr>
              <w:t xml:space="preserve"> </w:t>
            </w:r>
            <w:r w:rsidR="00A83B79">
              <w:rPr>
                <w:color w:val="auto"/>
                <w:sz w:val="16"/>
                <w:szCs w:val="16"/>
              </w:rPr>
              <w:t>uno los</w:t>
            </w:r>
            <w:r>
              <w:rPr>
                <w:color w:val="auto"/>
                <w:sz w:val="16"/>
                <w:szCs w:val="16"/>
              </w:rPr>
              <w:t xml:space="preserve"> eventos que evidenci</w:t>
            </w:r>
            <w:r w:rsidR="00F135F7">
              <w:rPr>
                <w:color w:val="auto"/>
                <w:sz w:val="16"/>
                <w:szCs w:val="16"/>
              </w:rPr>
              <w:t>o</w:t>
            </w:r>
            <w:r>
              <w:rPr>
                <w:color w:val="auto"/>
                <w:sz w:val="16"/>
                <w:szCs w:val="16"/>
              </w:rPr>
              <w:t xml:space="preserve"> con </w:t>
            </w:r>
            <w:r w:rsidR="00A83B79">
              <w:rPr>
                <w:color w:val="auto"/>
                <w:sz w:val="16"/>
                <w:szCs w:val="16"/>
              </w:rPr>
              <w:t>mayor visibilidad</w:t>
            </w:r>
            <w:r w:rsidR="00586DAA">
              <w:rPr>
                <w:color w:val="auto"/>
                <w:sz w:val="16"/>
                <w:szCs w:val="16"/>
              </w:rPr>
              <w:t xml:space="preserve"> los avances de los talleres y la apropiación de estas acciones culturales </w:t>
            </w:r>
            <w:r w:rsidR="00F135F7">
              <w:rPr>
                <w:color w:val="auto"/>
                <w:sz w:val="16"/>
                <w:szCs w:val="16"/>
              </w:rPr>
              <w:t>fortaleciendo la vinculación comunitaria y el tejido social, ha sido el evento de “Día de Muertos” en ambos años.</w:t>
            </w:r>
          </w:p>
        </w:tc>
      </w:tr>
      <w:tr w:rsidR="009973E8" w:rsidRPr="00952C43" w:rsidTr="006327B0">
        <w:trPr>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lastRenderedPageBreak/>
              <w:t xml:space="preserve">IV. Programación Presupuestal </w:t>
            </w:r>
          </w:p>
        </w:tc>
        <w:tc>
          <w:tcPr>
            <w:tcW w:w="2062" w:type="pct"/>
          </w:tcPr>
          <w:p w:rsidR="009973E8" w:rsidRPr="0037348E" w:rsidRDefault="009973E8" w:rsidP="00A83B79">
            <w:pPr>
              <w:autoSpaceDE w:val="0"/>
              <w:autoSpaceDN w:val="0"/>
              <w:adjustRightInd w:val="0"/>
              <w:jc w:val="both"/>
              <w:rPr>
                <w:rFonts w:ascii="Times New Roman" w:hAnsi="Times New Roman" w:cs="Times New Roman"/>
                <w:color w:val="000000"/>
                <w:sz w:val="16"/>
                <w:szCs w:val="16"/>
              </w:rPr>
            </w:pPr>
            <w:r w:rsidRPr="0037348E">
              <w:rPr>
                <w:rFonts w:ascii="Times New Roman" w:hAnsi="Times New Roman" w:cs="Times New Roman"/>
                <w:b/>
                <w:bCs/>
                <w:color w:val="000000"/>
                <w:sz w:val="16"/>
                <w:szCs w:val="16"/>
              </w:rPr>
              <w:t xml:space="preserve">4.1. Monto Total Autorizado </w:t>
            </w:r>
          </w:p>
          <w:p w:rsidR="009973E8" w:rsidRPr="0037348E" w:rsidRDefault="009973E8" w:rsidP="00A83B79">
            <w:pPr>
              <w:autoSpaceDE w:val="0"/>
              <w:autoSpaceDN w:val="0"/>
              <w:adjustRightInd w:val="0"/>
              <w:jc w:val="both"/>
              <w:rPr>
                <w:rFonts w:ascii="Times New Roman" w:hAnsi="Times New Roman" w:cs="Times New Roman"/>
                <w:color w:val="000000"/>
                <w:sz w:val="16"/>
                <w:szCs w:val="16"/>
              </w:rPr>
            </w:pPr>
            <w:r w:rsidRPr="0037348E">
              <w:rPr>
                <w:rFonts w:ascii="Times New Roman" w:hAnsi="Times New Roman" w:cs="Times New Roman"/>
                <w:color w:val="000000"/>
                <w:sz w:val="16"/>
                <w:szCs w:val="16"/>
              </w:rPr>
              <w:t xml:space="preserve">Este programa tiene un presupuesto total autorizado de: </w:t>
            </w:r>
          </w:p>
          <w:p w:rsidR="009973E8" w:rsidRPr="0037348E" w:rsidRDefault="009973E8" w:rsidP="00A83B79">
            <w:pPr>
              <w:autoSpaceDE w:val="0"/>
              <w:autoSpaceDN w:val="0"/>
              <w:adjustRightInd w:val="0"/>
              <w:jc w:val="both"/>
              <w:rPr>
                <w:rFonts w:ascii="Times New Roman" w:hAnsi="Times New Roman" w:cs="Times New Roman"/>
                <w:color w:val="000000"/>
                <w:sz w:val="16"/>
                <w:szCs w:val="16"/>
              </w:rPr>
            </w:pPr>
            <w:r w:rsidRPr="0037348E">
              <w:rPr>
                <w:rFonts w:ascii="Times New Roman" w:hAnsi="Times New Roman" w:cs="Times New Roman"/>
                <w:color w:val="000000"/>
                <w:sz w:val="16"/>
                <w:szCs w:val="16"/>
              </w:rPr>
              <w:t>• $6</w:t>
            </w:r>
            <w:proofErr w:type="gramStart"/>
            <w:r w:rsidRPr="0037348E">
              <w:rPr>
                <w:rFonts w:ascii="Times New Roman" w:hAnsi="Times New Roman" w:cs="Times New Roman"/>
                <w:color w:val="000000"/>
                <w:sz w:val="16"/>
                <w:szCs w:val="16"/>
              </w:rPr>
              <w:t>,150,000.00</w:t>
            </w:r>
            <w:proofErr w:type="gramEnd"/>
            <w:r w:rsidRPr="0037348E">
              <w:rPr>
                <w:rFonts w:ascii="Times New Roman" w:hAnsi="Times New Roman" w:cs="Times New Roman"/>
                <w:color w:val="000000"/>
                <w:sz w:val="16"/>
                <w:szCs w:val="16"/>
              </w:rPr>
              <w:t xml:space="preserve"> (seis millones ciento cincuenta mil pesos 00/100 M.N.) para el ejercicio fiscal 2017. </w:t>
            </w:r>
          </w:p>
          <w:p w:rsidR="009973E8" w:rsidRPr="0037348E" w:rsidRDefault="009973E8" w:rsidP="00A83B79">
            <w:pPr>
              <w:autoSpaceDE w:val="0"/>
              <w:autoSpaceDN w:val="0"/>
              <w:adjustRightInd w:val="0"/>
              <w:jc w:val="both"/>
              <w:rPr>
                <w:rFonts w:ascii="Times New Roman" w:hAnsi="Times New Roman" w:cs="Times New Roman"/>
                <w:color w:val="000000"/>
                <w:sz w:val="16"/>
                <w:szCs w:val="16"/>
              </w:rPr>
            </w:pPr>
            <w:r w:rsidRPr="0037348E">
              <w:rPr>
                <w:rFonts w:ascii="Times New Roman" w:hAnsi="Times New Roman" w:cs="Times New Roman"/>
                <w:b/>
                <w:bCs/>
                <w:color w:val="000000"/>
                <w:sz w:val="16"/>
                <w:szCs w:val="16"/>
              </w:rPr>
              <w:t xml:space="preserve">4.2. Monto Unitario Anual por Tallerista </w:t>
            </w:r>
          </w:p>
          <w:p w:rsidR="009973E8" w:rsidRPr="0037348E" w:rsidRDefault="009973E8" w:rsidP="00A83B79">
            <w:pPr>
              <w:autoSpaceDE w:val="0"/>
              <w:autoSpaceDN w:val="0"/>
              <w:adjustRightInd w:val="0"/>
              <w:jc w:val="both"/>
              <w:rPr>
                <w:rFonts w:ascii="Times New Roman" w:hAnsi="Times New Roman" w:cs="Times New Roman"/>
                <w:color w:val="000000"/>
                <w:sz w:val="16"/>
                <w:szCs w:val="16"/>
              </w:rPr>
            </w:pPr>
            <w:r w:rsidRPr="0037348E">
              <w:rPr>
                <w:rFonts w:ascii="Times New Roman" w:hAnsi="Times New Roman" w:cs="Times New Roman"/>
                <w:color w:val="000000"/>
                <w:sz w:val="16"/>
                <w:szCs w:val="16"/>
              </w:rPr>
              <w:t xml:space="preserve">El monto unitario anual asignado a cada una de las 130 personas talleristas que desarrollarán el programa es el siguiente: </w:t>
            </w:r>
          </w:p>
          <w:p w:rsidR="009973E8" w:rsidRPr="0037348E" w:rsidRDefault="009973E8" w:rsidP="00A83B79">
            <w:pPr>
              <w:autoSpaceDE w:val="0"/>
              <w:autoSpaceDN w:val="0"/>
              <w:adjustRightInd w:val="0"/>
              <w:jc w:val="both"/>
              <w:rPr>
                <w:rFonts w:ascii="Times New Roman" w:hAnsi="Times New Roman" w:cs="Times New Roman"/>
                <w:color w:val="000000"/>
                <w:sz w:val="16"/>
                <w:szCs w:val="16"/>
              </w:rPr>
            </w:pPr>
            <w:r w:rsidRPr="0037348E">
              <w:rPr>
                <w:rFonts w:ascii="Times New Roman" w:hAnsi="Times New Roman" w:cs="Times New Roman"/>
                <w:b/>
                <w:bCs/>
                <w:color w:val="000000"/>
                <w:sz w:val="16"/>
                <w:szCs w:val="16"/>
              </w:rPr>
              <w:t xml:space="preserve">• 90 talleristas: </w:t>
            </w:r>
            <w:r w:rsidRPr="0037348E">
              <w:rPr>
                <w:rFonts w:ascii="Times New Roman" w:hAnsi="Times New Roman" w:cs="Times New Roman"/>
                <w:color w:val="000000"/>
                <w:sz w:val="16"/>
                <w:szCs w:val="16"/>
              </w:rPr>
              <w:t xml:space="preserve">$55,000.00 (cincuenta y cinco mil pesos 00/100 M.N.), que se entregará en 11 ministraciones mensuales de $5,000.00 (cinco mil pesos 00/100 M.N.) cada una, de febrero a diciembre de 2017. </w:t>
            </w:r>
          </w:p>
          <w:p w:rsidR="009973E8" w:rsidRPr="00952C43" w:rsidRDefault="009973E8" w:rsidP="00A83B79">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b/>
                <w:bCs/>
                <w:color w:val="000000"/>
                <w:sz w:val="16"/>
                <w:szCs w:val="16"/>
              </w:rPr>
              <w:t xml:space="preserve">• 40 talleristas: </w:t>
            </w:r>
            <w:r w:rsidRPr="00952C43">
              <w:rPr>
                <w:rFonts w:ascii="Times New Roman" w:hAnsi="Times New Roman" w:cs="Times New Roman"/>
                <w:color w:val="000000"/>
                <w:sz w:val="16"/>
                <w:szCs w:val="16"/>
              </w:rPr>
              <w:t>$30,000.00 (treinta mil pesos 00/100 M.N.), que se entregará en seis ministraciones mensuales de $5,000.00 (cinco mil pesos 00/100 M.N.) cada una, de julio a diciembre de 2017.</w:t>
            </w:r>
          </w:p>
        </w:tc>
        <w:tc>
          <w:tcPr>
            <w:tcW w:w="860" w:type="pct"/>
          </w:tcPr>
          <w:p w:rsidR="00F72956" w:rsidRDefault="007F775F" w:rsidP="007F775F">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Se entregaron 130</w:t>
            </w:r>
            <w:r w:rsidR="009973E8" w:rsidRPr="00C10148">
              <w:rPr>
                <w:rFonts w:ascii="Times New Roman" w:hAnsi="Times New Roman" w:cs="Times New Roman"/>
                <w:sz w:val="16"/>
                <w:szCs w:val="16"/>
              </w:rPr>
              <w:t xml:space="preserve"> apoyos económicos mensuales mediante órdenes de pago de $5,000.00 (cinco mil pesos 00/100 M. N.) </w:t>
            </w:r>
          </w:p>
          <w:p w:rsidR="00F72956" w:rsidRDefault="00F72956" w:rsidP="007F775F">
            <w:pPr>
              <w:autoSpaceDE w:val="0"/>
              <w:autoSpaceDN w:val="0"/>
              <w:adjustRightInd w:val="0"/>
              <w:jc w:val="both"/>
              <w:rPr>
                <w:rFonts w:ascii="Times New Roman" w:hAnsi="Times New Roman" w:cs="Times New Roman"/>
                <w:sz w:val="16"/>
                <w:szCs w:val="16"/>
              </w:rPr>
            </w:pPr>
          </w:p>
          <w:p w:rsidR="009973E8" w:rsidRPr="00C10148" w:rsidRDefault="00F72956" w:rsidP="00F72956">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90 de febrero a junio y 130 de julio a diciembre</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t>S</w:t>
            </w:r>
          </w:p>
        </w:tc>
        <w:tc>
          <w:tcPr>
            <w:tcW w:w="1061" w:type="pct"/>
          </w:tcPr>
          <w:p w:rsidR="009973E8" w:rsidRPr="00952C43" w:rsidRDefault="009973E8" w:rsidP="00F72956">
            <w:pPr>
              <w:pStyle w:val="Default"/>
              <w:jc w:val="both"/>
              <w:rPr>
                <w:color w:val="auto"/>
                <w:sz w:val="16"/>
                <w:szCs w:val="16"/>
              </w:rPr>
            </w:pPr>
            <w:r w:rsidRPr="00952C43">
              <w:rPr>
                <w:color w:val="auto"/>
                <w:sz w:val="16"/>
                <w:szCs w:val="16"/>
              </w:rPr>
              <w:t xml:space="preserve">Se cumplió con la entrega </w:t>
            </w:r>
            <w:r w:rsidR="00F72956">
              <w:rPr>
                <w:color w:val="auto"/>
                <w:sz w:val="16"/>
                <w:szCs w:val="16"/>
              </w:rPr>
              <w:t>mediante orden de pago de los 130</w:t>
            </w:r>
            <w:r w:rsidRPr="00952C43">
              <w:rPr>
                <w:color w:val="auto"/>
                <w:sz w:val="16"/>
                <w:szCs w:val="16"/>
              </w:rPr>
              <w:t xml:space="preserve"> apoyos económicos a los tallerista</w:t>
            </w:r>
            <w:r w:rsidR="00F72956">
              <w:rPr>
                <w:color w:val="auto"/>
                <w:sz w:val="16"/>
                <w:szCs w:val="16"/>
              </w:rPr>
              <w:t>s</w:t>
            </w:r>
            <w:r w:rsidRPr="00952C43">
              <w:rPr>
                <w:color w:val="auto"/>
                <w:sz w:val="16"/>
                <w:szCs w:val="16"/>
              </w:rPr>
              <w:t xml:space="preserve"> beneficiados </w:t>
            </w:r>
            <w:r w:rsidR="00F72956">
              <w:rPr>
                <w:color w:val="auto"/>
                <w:sz w:val="16"/>
                <w:szCs w:val="16"/>
              </w:rPr>
              <w:t>de la fase 1 (febrero–junio) y a los talleristas seleccionados de la fase 2 (julio-diciembre)</w:t>
            </w:r>
          </w:p>
        </w:tc>
      </w:tr>
      <w:tr w:rsidR="009973E8" w:rsidRPr="00952C43" w:rsidTr="006327B0">
        <w:trPr>
          <w:cnfStyle w:val="000000100000" w:firstRow="0" w:lastRow="0" w:firstColumn="0" w:lastColumn="0" w:oddVBand="0" w:evenVBand="0" w:oddHBand="1" w:evenHBand="0" w:firstRowFirstColumn="0" w:firstRowLastColumn="0" w:lastRowFirstColumn="0" w:lastRowLastColumn="0"/>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t xml:space="preserve">V. Requisitos y Procedimientos de Acceso </w:t>
            </w:r>
          </w:p>
        </w:tc>
        <w:tc>
          <w:tcPr>
            <w:tcW w:w="2062" w:type="pct"/>
          </w:tcPr>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V.1. Difusión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5.1. Las reglas de operación de este programa social se publicarán en la Gaceta Oficial de la Ciudad de México y en el Sistema de Información del Desarrollo Social de la Ciudad de México (</w:t>
            </w:r>
            <w:proofErr w:type="spellStart"/>
            <w:r w:rsidRPr="000D5A5F">
              <w:rPr>
                <w:rFonts w:ascii="Times New Roman" w:hAnsi="Times New Roman" w:cs="Times New Roman"/>
                <w:color w:val="000000"/>
                <w:sz w:val="16"/>
                <w:szCs w:val="16"/>
              </w:rPr>
              <w:t>Sideso</w:t>
            </w:r>
            <w:proofErr w:type="spellEnd"/>
            <w:r w:rsidRPr="000D5A5F">
              <w:rPr>
                <w:rFonts w:ascii="Times New Roman" w:hAnsi="Times New Roman" w:cs="Times New Roman"/>
                <w:color w:val="000000"/>
                <w:sz w:val="16"/>
                <w:szCs w:val="16"/>
              </w:rPr>
              <w:t xml:space="preserve">, www.sideso.cdmx.gob.mx). Entre la población, el programa se dará a conocer por medio de convocatoria que será publicada por los mismos medios, la página oficial de Internet (www.tlalpan.gob.mx) y redes sociales de la Delegación Tlalpan, así como en dos periódicos de circulación local.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En caso de que se presente alguna modificación a las reglas de operación del programa, ésta se hará pública a través de la Gaceta Oficial de la Ciudad de México, de </w:t>
            </w:r>
            <w:proofErr w:type="spellStart"/>
            <w:r w:rsidRPr="000D5A5F">
              <w:rPr>
                <w:rFonts w:ascii="Times New Roman" w:hAnsi="Times New Roman" w:cs="Times New Roman"/>
                <w:color w:val="000000"/>
                <w:sz w:val="16"/>
                <w:szCs w:val="16"/>
              </w:rPr>
              <w:t>Sideso</w:t>
            </w:r>
            <w:proofErr w:type="spellEnd"/>
            <w:r w:rsidRPr="000D5A5F">
              <w:rPr>
                <w:rFonts w:ascii="Times New Roman" w:hAnsi="Times New Roman" w:cs="Times New Roman"/>
                <w:color w:val="000000"/>
                <w:sz w:val="16"/>
                <w:szCs w:val="16"/>
              </w:rPr>
              <w:t xml:space="preserve"> y en la página oficial de Internet de la Delegación.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5.2. En el territorio, se difundirá el programa social, por lo menos, mediante propaganda adherida en inmuebles asignados a la Delegación Tlalpan y en juntas vecinales.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5.3. Las personas interesadas podrán solicitar información sobre el programa en la Dirección de Cultura Comunitaria y la Jefatura de Unidad Departamental de Cultura Comunitaria, ubicadas en Plaza de la Constitución s/n, interior de Casa Frissac, Col. Tlalpan Centro, C.P. 14000, de lunes a viernes, de 10:00 a 18:00 horas, así como en los números telefónicos: 54853266 y 54859048.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V.2. Requisitos de Acceso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Talleristas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5.4. Requisitos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Las personas interesadas en participar en la implementación de este programa social como talleristas deberán cumplir los siguientes requisitos: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Ser residente, preferentemente, de la Delegación Tlalpan.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Ser mayor de 18 años.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Dominar las habilidades artísticas o de oficio que pretende impartir.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Contar con disponibilidad de horario.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No recibir apoyo económico en el marco de algún programa social similar.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No trabajar en la Delegación Tlalpan bajo régimen laboral alguno.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5.5. Documentación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Las personas interesadas en participar en la implementación de este programa social como talleristas deberán presentar la siguiente documentación en copia simple y original para cotejo: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Formato de registro debidamente llenado (entregado por el área responsable).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Identificación oficial vigente con fotografía (credencial de elector, pasaporte, cédula profesional, cartilla del Servicio Militar Nacional).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Clave Única de Registro de Población (CURP).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Comprobante de domicilio expedido en los últimos tres meses (agua, predial, teléfono, gas, luz, contrato de arrendamiento o constancia de residencia).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Manifestación bajo protesta de decir verdad de que no recibe apoyo económico en el marco de algún programa social similar ni trabaja en la Delegación Tlalpan bajo régimen laboral alguno. </w:t>
            </w:r>
          </w:p>
          <w:p w:rsidR="009973E8" w:rsidRPr="00952C43" w:rsidRDefault="009973E8" w:rsidP="006646AB">
            <w:pPr>
              <w:autoSpaceDE w:val="0"/>
              <w:autoSpaceDN w:val="0"/>
              <w:adjustRightInd w:val="0"/>
              <w:jc w:val="both"/>
              <w:rPr>
                <w:rFonts w:ascii="Times New Roman" w:hAnsi="Times New Roman" w:cs="Times New Roman"/>
                <w:color w:val="000000"/>
                <w:sz w:val="16"/>
                <w:szCs w:val="16"/>
              </w:rPr>
            </w:pPr>
            <w:r w:rsidRPr="00952C43">
              <w:rPr>
                <w:rFonts w:ascii="Times New Roman" w:hAnsi="Times New Roman" w:cs="Times New Roman"/>
                <w:color w:val="000000"/>
                <w:sz w:val="16"/>
                <w:szCs w:val="16"/>
              </w:rPr>
              <w:lastRenderedPageBreak/>
              <w:t>• Manifestación que indique que conoce el contenido y alcances del programa y se compromete a cumplirlos de acuerdo con los lineamientos que le indique la Jefatura de Unidad Departamental de Cultura Comunitaria.</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Currículum vitae que refleje experiencia académica, laboral o docente en la actividad artística o del oficio que pretende impartir. En su caso, comprobante de estudios, certificado o carpeta artística que constate dichos conocimientos.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Las personas interesadas en participar como talleristas deberán entregar la documentación 6 al 10 de febrero de 2017, en las oficinas de la Jefatura de Unidad Departamental de Cultura Comunitaria, ubicada en Plaza de la Constitución s/n, interior de Casa Frissac, Col. Tlalpan Centro, C.P. 14000, en un horario de 10:00 a 14:00 horas y de 16:00 a 18:00 horas.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No habrá prórroga en las fechas y horarios de recepción de documentos, a menos que la meta no se haya alcanzado.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Personas que Participarán en los Talleres de Artes y Oficios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5.4. Requisitos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Las personas interesadas en participar en los talleres de artes y oficios deberán cumplir los siguientes requisitos: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Ser residente, preferentemente, de la Delegación Tlalpan.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Registrarse en el listado de participación del taller correspondiente.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5.5. Documentación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Las personas interesadas en participar en los talleres de artes y oficios deberán presentar la siguiente documentación en copia simple y original para cotejo: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Identificación oficial vigente con fotografía (credencial para votar, pasaporte, cédula profesional, cartilla del Servicio Militar Nacional).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El registro de participación se realizará en los lugares y fechas en que se desarrolle cada taller. La Dirección de Cultura Comunitaria garantizará su oportuna difusión.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V.3. Procedimientos de Acceso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5.6. A este programa se accederá mediante convocatoria que será publicada en la Gaceta Oficial de la Ciudad de México, en el </w:t>
            </w:r>
            <w:proofErr w:type="spellStart"/>
            <w:r w:rsidRPr="000D5A5F">
              <w:rPr>
                <w:rFonts w:ascii="Times New Roman" w:hAnsi="Times New Roman" w:cs="Times New Roman"/>
                <w:color w:val="000000"/>
                <w:sz w:val="16"/>
                <w:szCs w:val="16"/>
              </w:rPr>
              <w:t>Sideso</w:t>
            </w:r>
            <w:proofErr w:type="spellEnd"/>
            <w:r w:rsidRPr="000D5A5F">
              <w:rPr>
                <w:rFonts w:ascii="Times New Roman" w:hAnsi="Times New Roman" w:cs="Times New Roman"/>
                <w:color w:val="000000"/>
                <w:sz w:val="16"/>
                <w:szCs w:val="16"/>
              </w:rPr>
              <w:t xml:space="preserve">, www.sideso.cdmx.gob.mx), la página oficial de Internet (www.tlalpan.gob.mx) y redes sociales de la Delegación Tlalpan, así como en dos periódicos de circulación local.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5.7. Los criterios con base en los cuales la Dirección de Cultura Comunitaria y la Jefatura de Unidad Departamental de Cultura Comunitaria seleccionarán a los talleristas que implementarán este programa social son los siguientes: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Cumplimiento de requisitos y documentación correspondiente.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Orden de prelación.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Diversidad de artes y oficios.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Los requisitos, forma de acceso y criterios de selección de personas beneficiarias de este programa social son públicos. Podrán ser consultados en la Dirección de Cultura Comunitaria, ubicada en Plaza de la Constitución s/n, interior de Casa Frissac, Col. Tlalpan Centro, C.P. 14000.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5.8. Criterios y procedimientos de acceso en situaciones de excepción para poblaciones en situación de vulnerabilidad y/o discriminación: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a) Se priorizará a las personas indígenas, con discapacidad, adultas mayores, jóvenes, mujeres y en estado de pobreza.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b) Se priorizará a las personas que habiten en los pueblos, colonias y barrios de alta y muy alta marginación.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b/>
                <w:bCs/>
                <w:color w:val="000000"/>
                <w:sz w:val="16"/>
                <w:szCs w:val="16"/>
              </w:rPr>
              <w:t xml:space="preserve">5.9. Registro </w:t>
            </w:r>
          </w:p>
          <w:p w:rsidR="009973E8" w:rsidRPr="00952C43" w:rsidRDefault="009973E8" w:rsidP="006646AB">
            <w:pPr>
              <w:pStyle w:val="Default"/>
              <w:jc w:val="both"/>
              <w:rPr>
                <w:sz w:val="16"/>
                <w:szCs w:val="16"/>
              </w:rPr>
            </w:pPr>
            <w:r w:rsidRPr="00952C43">
              <w:rPr>
                <w:sz w:val="16"/>
                <w:szCs w:val="16"/>
              </w:rPr>
              <w:t xml:space="preserve">Los mecanismos, procedimientos, lugares, horarios de atención y periodos de registro de las personas solicitantes, así como las unidades administrativas responsables son los siguientes: El registro de las personas interesadas en participar en la implementación de este programa social como talleristas se realizará en las oficinas de la Jefatura de Unidad Departamental de Cultura Comunitaria, ubicadas en Plaza de la Constitución s/n, interior de Casa Frissac, </w:t>
            </w:r>
            <w:proofErr w:type="spellStart"/>
            <w:r w:rsidRPr="00952C43">
              <w:rPr>
                <w:sz w:val="16"/>
                <w:szCs w:val="16"/>
              </w:rPr>
              <w:t>Col.Tlalpan</w:t>
            </w:r>
            <w:proofErr w:type="spellEnd"/>
            <w:r w:rsidRPr="00952C43">
              <w:rPr>
                <w:sz w:val="16"/>
                <w:szCs w:val="16"/>
              </w:rPr>
              <w:t xml:space="preserve"> Centro, C.P. 14000, en un horario de 10:00 a 14:00 horas y de 16:00 a 18:00 horas del 6 al 10 de febrero en donde serán registradas con la documentación presentada.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El registro de quienes acudan a los talleres de artes y oficios se realizará en los lugares y fechas que éstos se desarrollen.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5.10. En caso de que las solicitudes para participar como talleristas sean mayores a los recursos disponibles para la ejecución del programa, se priorizará a las personas indígenas, con discapacidad, adultas mayores, jóvenes, mujeres y en estado de pobreza o cuya actividad se encuentre dirigida a dichos grupos sociales.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En caso de que no sea posible aplicar el criterio de incorporación universal en el taller, se priorizará a personas indígenas, con </w:t>
            </w:r>
            <w:r w:rsidRPr="000D5A5F">
              <w:rPr>
                <w:rFonts w:ascii="Times New Roman" w:hAnsi="Times New Roman" w:cs="Times New Roman"/>
                <w:color w:val="000000"/>
                <w:sz w:val="16"/>
                <w:szCs w:val="16"/>
              </w:rPr>
              <w:lastRenderedPageBreak/>
              <w:t xml:space="preserve">discapacidad, adultas mayores, jóvenes, mujeres y en estado de pobreza. Se hará constar en el informe correspondiente.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5.11. Las personas que soliciten participar en la implementación de este programa como talleristas podrán conocer si fueron seleccionados en la página de Internet de la Delegación Tlalpan (http://www.tlalpan.gob.mx/) entre el 13 y 15 de febrero de 2017.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5.12. La Delegación Tlalpan entregará a las personas que soliciten participar en la implementación de este programa social como talleristas el comprobante de que completaron su registro con un número de folio. </w:t>
            </w:r>
          </w:p>
          <w:p w:rsidR="009973E8" w:rsidRPr="000D5A5F" w:rsidRDefault="009973E8" w:rsidP="006646AB">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5.13. Una vez que las personas que soliciten participar como talleristas sean incorporadas a este programa social, formarán parte de un padrón que, conforme a la Ley de Desarrollo Social para el Distrito Federal, será de carácter público. Serán reservados sus datos personales, de acuerdo con la normatividad vigente, y en ningún caso podrán emplearse para propósitos de proselitismo político, religioso o comercial, ni para ningún otro fin distinto al establecido en estas reglas de operación. </w:t>
            </w:r>
          </w:p>
          <w:p w:rsidR="009973E8" w:rsidRPr="00952C43" w:rsidRDefault="009973E8" w:rsidP="006646AB">
            <w:pPr>
              <w:autoSpaceDE w:val="0"/>
              <w:autoSpaceDN w:val="0"/>
              <w:adjustRightInd w:val="0"/>
              <w:jc w:val="both"/>
              <w:rPr>
                <w:rFonts w:ascii="Times New Roman" w:hAnsi="Times New Roman" w:cs="Times New Roman"/>
                <w:color w:val="000000"/>
                <w:sz w:val="16"/>
                <w:szCs w:val="16"/>
              </w:rPr>
            </w:pPr>
            <w:r w:rsidRPr="00952C43">
              <w:rPr>
                <w:rFonts w:ascii="Times New Roman" w:hAnsi="Times New Roman" w:cs="Times New Roman"/>
                <w:color w:val="000000"/>
                <w:sz w:val="16"/>
                <w:szCs w:val="16"/>
              </w:rPr>
              <w:t>5.14. En ningún caso las y los servidores públicos podrán solicitar o proceder de manera diferente a lo establecido en las reglas de operación</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b/>
                <w:bCs/>
                <w:color w:val="000000"/>
                <w:sz w:val="16"/>
                <w:szCs w:val="16"/>
              </w:rPr>
              <w:t xml:space="preserve">V.4. Requisitos de Permanencia, Causales de Baja o Suspensión Temporal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5.15. Son requisitos de permanencia en este programa social para las personas seleccionadas como talleristas: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El último viernes de cada mes, entregar a la Jefatura de Unidad Departamental de Cultura Comunitaria un informe que contenga: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Reporte de actividades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Listas de asistencia de las personas que acudan a las clases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Testigos visuales que registren el trabajo realizado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Calendario de actividades que asiente las ocho horas semanales (32 horas al mes) destinadas al desarrollo del taller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Abstenerse de proporcionar, en cualquier momento del desarrollo de este programa social, datos falsos o documentos apócrifos.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Dar un trato digno a la ciudadanía.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Es causal de suspensión de este programa social para las personas seleccionadas como </w:t>
            </w:r>
            <w:proofErr w:type="spellStart"/>
            <w:r w:rsidRPr="00DE7F68">
              <w:rPr>
                <w:rFonts w:ascii="Times New Roman" w:hAnsi="Times New Roman" w:cs="Times New Roman"/>
                <w:color w:val="000000"/>
                <w:sz w:val="16"/>
                <w:szCs w:val="16"/>
              </w:rPr>
              <w:t>tallersitas</w:t>
            </w:r>
            <w:proofErr w:type="spellEnd"/>
            <w:r w:rsidRPr="00DE7F68">
              <w:rPr>
                <w:rFonts w:ascii="Times New Roman" w:hAnsi="Times New Roman" w:cs="Times New Roman"/>
                <w:color w:val="000000"/>
                <w:sz w:val="16"/>
                <w:szCs w:val="16"/>
              </w:rPr>
              <w:t xml:space="preserve">: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No entregar el informe señalado en el punto anterior.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Son causales de baja definitiva de este programa social para las personas seleccionadas como talleristas: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No haber subsanado la entrega de informe que hubiera motivado suspensión temporal en el plazo correspondiente.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Proporcionar, en cualquier momento de su desarrollo, datos falsos o documentos apócrifos.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Suspender, sin previo aviso y por más de una semana consecutiva, la impartición del taller para el cual fue seleccionada.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 Agredir o poner en riesgo la seguridad de los asistentes a su taller. </w:t>
            </w:r>
          </w:p>
          <w:p w:rsidR="009973E8" w:rsidRPr="00952C43" w:rsidRDefault="009973E8" w:rsidP="006646AB">
            <w:pPr>
              <w:autoSpaceDE w:val="0"/>
              <w:autoSpaceDN w:val="0"/>
              <w:adjustRightInd w:val="0"/>
              <w:jc w:val="both"/>
              <w:rPr>
                <w:rFonts w:ascii="Times New Roman" w:hAnsi="Times New Roman" w:cs="Times New Roman"/>
                <w:color w:val="000000"/>
                <w:sz w:val="16"/>
                <w:szCs w:val="16"/>
              </w:rPr>
            </w:pPr>
            <w:r w:rsidRPr="00952C43">
              <w:rPr>
                <w:rFonts w:ascii="Times New Roman" w:hAnsi="Times New Roman" w:cs="Times New Roman"/>
                <w:color w:val="000000"/>
                <w:sz w:val="16"/>
                <w:szCs w:val="16"/>
              </w:rPr>
              <w:t>En caso de renuncia voluntaria, deberá firmar el formato de baja establecido para tal fin.</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En caso de incumplimiento o renuncia por accidente o muerte de la persona tallerista, la Jefatura de Unidad Departamental de Cultura Comunitaria determinará lo procedente.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En el caso de las personas que acudan a las clases impartidas en los talleres, se les podrá dar de baja cuando se ausenten de manera regular del taller al que se inscribieron, siempre que existan otras personas interesadas en participar a las que no se pudo incorporar por falta de cupo.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5.16. En caso de suspensión temporal, la persona tallerista tendrá un plazo de 10 días hábiles a partir de la fecha en que le sea notificada por escrito, para subsanar la falta de informe motivo de la sanción. Subsanada la falta, se podrá reincorporar a sus actividades. Transcurrido el plazo, de no haberse subsanado la falta, la persona tallerista causará baja definitiva. </w:t>
            </w:r>
          </w:p>
          <w:p w:rsidR="009973E8" w:rsidRPr="00DE7F68" w:rsidRDefault="009973E8" w:rsidP="006646AB">
            <w:pPr>
              <w:autoSpaceDE w:val="0"/>
              <w:autoSpaceDN w:val="0"/>
              <w:adjustRightInd w:val="0"/>
              <w:jc w:val="both"/>
              <w:rPr>
                <w:rFonts w:ascii="Times New Roman" w:hAnsi="Times New Roman" w:cs="Times New Roman"/>
                <w:color w:val="000000"/>
                <w:sz w:val="16"/>
                <w:szCs w:val="16"/>
              </w:rPr>
            </w:pPr>
            <w:r w:rsidRPr="00DE7F68">
              <w:rPr>
                <w:rFonts w:ascii="Times New Roman" w:hAnsi="Times New Roman" w:cs="Times New Roman"/>
                <w:color w:val="000000"/>
                <w:sz w:val="16"/>
                <w:szCs w:val="16"/>
              </w:rPr>
              <w:t xml:space="preserve">Cuando se compruebe fehacientemente la presencia de cualquiera de las conductas motivo de baja definitiva del programa, la Delegación Tlalpan suspenderá la entrega de apoyo económico y, de acuerdo con las características y momento en que suceda, la Jefatura de Unidad Departamental de Cultura Comunitaria definirá si entra la persona siguiente en lista de espera a concluir o iniciar otro taller. </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color w:val="000000"/>
                <w:sz w:val="16"/>
                <w:szCs w:val="16"/>
              </w:rPr>
              <w:t>Las sanciones serán aplicadas por la Dirección de Cultura Comunitaria, ante la cual deberán ser subsanadas, en su caso. Sus oficinas se encuentran ubicadas en Plaza de la Constitución s/n, interior de Casa Frissac, Col. Tlalpan Centro, C.P. 14000, con horario de atención de lunes a viernes, de 10:00 a 18:00 horas, y números telefónicos: 54853266 y 54859048.</w:t>
            </w:r>
          </w:p>
        </w:tc>
        <w:tc>
          <w:tcPr>
            <w:tcW w:w="860" w:type="pct"/>
          </w:tcPr>
          <w:p w:rsidR="00172202" w:rsidRDefault="00172202" w:rsidP="007F775F">
            <w:pPr>
              <w:autoSpaceDE w:val="0"/>
              <w:autoSpaceDN w:val="0"/>
              <w:adjustRightInd w:val="0"/>
              <w:jc w:val="both"/>
              <w:rPr>
                <w:rFonts w:ascii="Times New Roman" w:hAnsi="Times New Roman" w:cs="Times New Roman"/>
                <w:sz w:val="16"/>
                <w:szCs w:val="16"/>
              </w:rPr>
            </w:pPr>
          </w:p>
          <w:p w:rsidR="00172202" w:rsidRDefault="00172202" w:rsidP="007F775F">
            <w:pPr>
              <w:autoSpaceDE w:val="0"/>
              <w:autoSpaceDN w:val="0"/>
              <w:adjustRightInd w:val="0"/>
              <w:jc w:val="both"/>
              <w:rPr>
                <w:rFonts w:ascii="Times New Roman" w:hAnsi="Times New Roman" w:cs="Times New Roman"/>
                <w:sz w:val="16"/>
                <w:szCs w:val="16"/>
              </w:rPr>
            </w:pPr>
          </w:p>
          <w:p w:rsidR="00172202" w:rsidRDefault="00172202" w:rsidP="007F775F">
            <w:pPr>
              <w:autoSpaceDE w:val="0"/>
              <w:autoSpaceDN w:val="0"/>
              <w:adjustRightInd w:val="0"/>
              <w:jc w:val="both"/>
              <w:rPr>
                <w:rFonts w:ascii="Times New Roman" w:hAnsi="Times New Roman" w:cs="Times New Roman"/>
                <w:sz w:val="16"/>
                <w:szCs w:val="16"/>
              </w:rPr>
            </w:pPr>
          </w:p>
          <w:p w:rsidR="0005714B" w:rsidRDefault="0005714B" w:rsidP="007F775F">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Se </w:t>
            </w:r>
            <w:r w:rsidR="00142212">
              <w:rPr>
                <w:rFonts w:ascii="Times New Roman" w:hAnsi="Times New Roman" w:cs="Times New Roman"/>
                <w:sz w:val="16"/>
                <w:szCs w:val="16"/>
              </w:rPr>
              <w:t>realizó</w:t>
            </w:r>
            <w:r>
              <w:rPr>
                <w:rFonts w:ascii="Times New Roman" w:hAnsi="Times New Roman" w:cs="Times New Roman"/>
                <w:sz w:val="16"/>
                <w:szCs w:val="16"/>
              </w:rPr>
              <w:t xml:space="preserve"> la publicación en Gaceta Oficial de la Ciudad de México, de las RO y de las Convocatorias, </w:t>
            </w:r>
            <w:r w:rsidR="00142212">
              <w:rPr>
                <w:rFonts w:ascii="Times New Roman" w:hAnsi="Times New Roman" w:cs="Times New Roman"/>
                <w:sz w:val="16"/>
                <w:szCs w:val="16"/>
              </w:rPr>
              <w:t>así</w:t>
            </w:r>
            <w:r>
              <w:rPr>
                <w:rFonts w:ascii="Times New Roman" w:hAnsi="Times New Roman" w:cs="Times New Roman"/>
                <w:sz w:val="16"/>
                <w:szCs w:val="16"/>
              </w:rPr>
              <w:t xml:space="preserve"> como en la </w:t>
            </w:r>
            <w:r w:rsidR="00142212">
              <w:rPr>
                <w:rFonts w:ascii="Times New Roman" w:hAnsi="Times New Roman" w:cs="Times New Roman"/>
                <w:sz w:val="16"/>
                <w:szCs w:val="16"/>
              </w:rPr>
              <w:t>página</w:t>
            </w:r>
            <w:r>
              <w:rPr>
                <w:rFonts w:ascii="Times New Roman" w:hAnsi="Times New Roman" w:cs="Times New Roman"/>
                <w:sz w:val="16"/>
                <w:szCs w:val="16"/>
              </w:rPr>
              <w:t xml:space="preserve"> oficial de la </w:t>
            </w:r>
            <w:r w:rsidR="00142212">
              <w:rPr>
                <w:rFonts w:ascii="Times New Roman" w:hAnsi="Times New Roman" w:cs="Times New Roman"/>
                <w:sz w:val="16"/>
                <w:szCs w:val="16"/>
              </w:rPr>
              <w:t>Delegación</w:t>
            </w:r>
            <w:r>
              <w:rPr>
                <w:rFonts w:ascii="Times New Roman" w:hAnsi="Times New Roman" w:cs="Times New Roman"/>
                <w:sz w:val="16"/>
                <w:szCs w:val="16"/>
              </w:rPr>
              <w:t>, además de haber realizado una jornada de difusión en espacios públicos y haber atendido llamadas telefónicas para dar informes</w:t>
            </w:r>
          </w:p>
          <w:p w:rsidR="00513498" w:rsidRDefault="0005714B" w:rsidP="007F775F">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V.2 </w:t>
            </w:r>
            <w:r w:rsidR="009973E8" w:rsidRPr="00C10148">
              <w:rPr>
                <w:rFonts w:ascii="Times New Roman" w:hAnsi="Times New Roman" w:cs="Times New Roman"/>
                <w:sz w:val="16"/>
                <w:szCs w:val="16"/>
              </w:rPr>
              <w:t xml:space="preserve">Durante </w:t>
            </w:r>
            <w:r w:rsidR="00513498">
              <w:rPr>
                <w:rFonts w:ascii="Times New Roman" w:hAnsi="Times New Roman" w:cs="Times New Roman"/>
                <w:sz w:val="16"/>
                <w:szCs w:val="16"/>
              </w:rPr>
              <w:t>el registro y recepción de documentos se verifico que todos los postulantes cumplieran con los requisitos marcados para participar y entregaran su documentación completa.</w:t>
            </w:r>
          </w:p>
          <w:p w:rsidR="009973E8" w:rsidRDefault="00513498" w:rsidP="00513498">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De igual manera para la inscripción de los talleres se requirió a los participantes documentación y llenado de cedula de </w:t>
            </w:r>
            <w:r w:rsidR="00180DA1">
              <w:rPr>
                <w:rFonts w:ascii="Times New Roman" w:hAnsi="Times New Roman" w:cs="Times New Roman"/>
                <w:sz w:val="16"/>
                <w:szCs w:val="16"/>
              </w:rPr>
              <w:t>inscripción.</w:t>
            </w:r>
          </w:p>
          <w:p w:rsidR="00180DA1" w:rsidRDefault="00180DA1" w:rsidP="00513498">
            <w:pPr>
              <w:autoSpaceDE w:val="0"/>
              <w:autoSpaceDN w:val="0"/>
              <w:adjustRightInd w:val="0"/>
              <w:jc w:val="both"/>
              <w:rPr>
                <w:rFonts w:ascii="Times New Roman" w:hAnsi="Times New Roman" w:cs="Times New Roman"/>
                <w:sz w:val="16"/>
                <w:szCs w:val="16"/>
              </w:rPr>
            </w:pPr>
          </w:p>
          <w:p w:rsidR="00172202" w:rsidRDefault="00172202" w:rsidP="00172202">
            <w:pPr>
              <w:autoSpaceDE w:val="0"/>
              <w:autoSpaceDN w:val="0"/>
              <w:adjustRightInd w:val="0"/>
              <w:jc w:val="both"/>
              <w:rPr>
                <w:rFonts w:ascii="Times New Roman" w:hAnsi="Times New Roman" w:cs="Times New Roman"/>
                <w:color w:val="000000"/>
                <w:sz w:val="16"/>
                <w:szCs w:val="16"/>
              </w:rPr>
            </w:pPr>
            <w:r>
              <w:rPr>
                <w:rFonts w:ascii="Times New Roman" w:hAnsi="Times New Roman" w:cs="Times New Roman"/>
                <w:sz w:val="16"/>
                <w:szCs w:val="16"/>
              </w:rPr>
              <w:t>Para la selección de los beneficiarios se respetaron :</w:t>
            </w:r>
            <w:r w:rsidRPr="000D5A5F">
              <w:rPr>
                <w:rFonts w:ascii="Times New Roman" w:hAnsi="Times New Roman" w:cs="Times New Roman"/>
                <w:color w:val="000000"/>
                <w:sz w:val="16"/>
                <w:szCs w:val="16"/>
              </w:rPr>
              <w:t xml:space="preserve"> </w:t>
            </w:r>
          </w:p>
          <w:p w:rsidR="00172202" w:rsidRPr="000D5A5F" w:rsidRDefault="00172202" w:rsidP="00172202">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•Cumplimiento de requisitos y documentación correspondiente. </w:t>
            </w:r>
          </w:p>
          <w:p w:rsidR="00172202" w:rsidRPr="000D5A5F" w:rsidRDefault="00172202" w:rsidP="00172202">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Orden de prelación. </w:t>
            </w:r>
          </w:p>
          <w:p w:rsidR="00172202" w:rsidRPr="000D5A5F" w:rsidRDefault="00172202" w:rsidP="00172202">
            <w:pPr>
              <w:autoSpaceDE w:val="0"/>
              <w:autoSpaceDN w:val="0"/>
              <w:adjustRightInd w:val="0"/>
              <w:jc w:val="both"/>
              <w:rPr>
                <w:rFonts w:ascii="Times New Roman" w:hAnsi="Times New Roman" w:cs="Times New Roman"/>
                <w:color w:val="000000"/>
                <w:sz w:val="16"/>
                <w:szCs w:val="16"/>
              </w:rPr>
            </w:pPr>
            <w:r w:rsidRPr="000D5A5F">
              <w:rPr>
                <w:rFonts w:ascii="Times New Roman" w:hAnsi="Times New Roman" w:cs="Times New Roman"/>
                <w:color w:val="000000"/>
                <w:sz w:val="16"/>
                <w:szCs w:val="16"/>
              </w:rPr>
              <w:t xml:space="preserve">• Diversidad de artes y oficios. </w:t>
            </w:r>
          </w:p>
          <w:p w:rsidR="00172202" w:rsidRDefault="00172202" w:rsidP="00513498">
            <w:pPr>
              <w:autoSpaceDE w:val="0"/>
              <w:autoSpaceDN w:val="0"/>
              <w:adjustRightInd w:val="0"/>
              <w:jc w:val="both"/>
              <w:rPr>
                <w:rFonts w:ascii="Times New Roman" w:hAnsi="Times New Roman" w:cs="Times New Roman"/>
                <w:sz w:val="16"/>
                <w:szCs w:val="16"/>
              </w:rPr>
            </w:pPr>
          </w:p>
          <w:p w:rsidR="009973E8" w:rsidRDefault="00172202" w:rsidP="007F775F">
            <w:pPr>
              <w:pStyle w:val="Default"/>
              <w:jc w:val="both"/>
              <w:rPr>
                <w:color w:val="auto"/>
                <w:sz w:val="16"/>
                <w:szCs w:val="16"/>
              </w:rPr>
            </w:pPr>
            <w:r>
              <w:rPr>
                <w:color w:val="auto"/>
                <w:sz w:val="16"/>
                <w:szCs w:val="16"/>
              </w:rPr>
              <w:t xml:space="preserve">Se requirió a los beneficiarios leer la </w:t>
            </w:r>
            <w:r>
              <w:rPr>
                <w:color w:val="auto"/>
                <w:sz w:val="16"/>
                <w:szCs w:val="16"/>
              </w:rPr>
              <w:lastRenderedPageBreak/>
              <w:t>convocatoria y Ro del programa, y entregaron un documento expresando el conocimiento de estas y su alcance.</w:t>
            </w:r>
          </w:p>
          <w:p w:rsidR="00172202" w:rsidRDefault="00172202" w:rsidP="007F775F">
            <w:pPr>
              <w:pStyle w:val="Default"/>
              <w:jc w:val="both"/>
              <w:rPr>
                <w:color w:val="auto"/>
                <w:sz w:val="16"/>
                <w:szCs w:val="16"/>
              </w:rPr>
            </w:pPr>
          </w:p>
          <w:p w:rsidR="00172202" w:rsidRPr="00C10148" w:rsidRDefault="00172202" w:rsidP="007F775F">
            <w:pPr>
              <w:pStyle w:val="Default"/>
              <w:jc w:val="both"/>
              <w:rPr>
                <w:color w:val="auto"/>
                <w:sz w:val="16"/>
                <w:szCs w:val="16"/>
              </w:rPr>
            </w:pPr>
            <w:r>
              <w:rPr>
                <w:color w:val="auto"/>
                <w:sz w:val="16"/>
                <w:szCs w:val="16"/>
              </w:rPr>
              <w:t xml:space="preserve">Los beneficiarios entregaron en tiempo y forma sus informes </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lastRenderedPageBreak/>
              <w:t>S</w:t>
            </w:r>
          </w:p>
        </w:tc>
        <w:tc>
          <w:tcPr>
            <w:tcW w:w="1061" w:type="pct"/>
          </w:tcPr>
          <w:p w:rsidR="009973E8" w:rsidRPr="00952C43" w:rsidRDefault="009973E8" w:rsidP="009973E8">
            <w:pPr>
              <w:pStyle w:val="Default"/>
              <w:jc w:val="both"/>
              <w:rPr>
                <w:color w:val="auto"/>
                <w:sz w:val="16"/>
                <w:szCs w:val="16"/>
              </w:rPr>
            </w:pPr>
            <w:r w:rsidRPr="00952C43">
              <w:rPr>
                <w:color w:val="auto"/>
                <w:sz w:val="16"/>
                <w:szCs w:val="16"/>
              </w:rPr>
              <w:t>Confo</w:t>
            </w:r>
            <w:r w:rsidR="00A9750A">
              <w:rPr>
                <w:color w:val="auto"/>
                <w:sz w:val="16"/>
                <w:szCs w:val="16"/>
              </w:rPr>
              <w:t>rme a la Dictaminación de los 19</w:t>
            </w:r>
            <w:r w:rsidRPr="00952C43">
              <w:rPr>
                <w:color w:val="auto"/>
                <w:sz w:val="16"/>
                <w:szCs w:val="16"/>
              </w:rPr>
              <w:t xml:space="preserve">0 postulantes recibidos durante la recepción de propuestas del programa social, se realizó la dictaminación de los mismos para garantizar que los talleristas tuvieran tanto los documentos administrativos como las competencias para la implementación de los talleres en artes y oficios propuestos, así como la calidad en los contenidos y metodologías de enseñanza aprendizaje en un marco de inclusión y respeto a los derechos humanos y culturales. </w:t>
            </w:r>
          </w:p>
          <w:p w:rsidR="009973E8" w:rsidRPr="00952C43" w:rsidRDefault="009973E8" w:rsidP="009973E8">
            <w:pPr>
              <w:pStyle w:val="Default"/>
              <w:jc w:val="both"/>
              <w:rPr>
                <w:color w:val="auto"/>
                <w:sz w:val="16"/>
                <w:szCs w:val="16"/>
              </w:rPr>
            </w:pPr>
          </w:p>
          <w:p w:rsidR="009973E8" w:rsidRPr="00952C43" w:rsidRDefault="009973E8" w:rsidP="00A9750A">
            <w:pPr>
              <w:pStyle w:val="Default"/>
              <w:jc w:val="both"/>
              <w:rPr>
                <w:color w:val="auto"/>
                <w:sz w:val="16"/>
                <w:szCs w:val="16"/>
              </w:rPr>
            </w:pPr>
            <w:r w:rsidRPr="00952C43">
              <w:rPr>
                <w:color w:val="auto"/>
                <w:sz w:val="16"/>
                <w:szCs w:val="16"/>
              </w:rPr>
              <w:t xml:space="preserve">Así mismo, el registro de la población que asistió a los talleres permitió conocer la demanda y alcance del programa social </w:t>
            </w:r>
            <w:r w:rsidR="00A9750A">
              <w:rPr>
                <w:color w:val="auto"/>
                <w:sz w:val="16"/>
                <w:szCs w:val="16"/>
              </w:rPr>
              <w:t>en el ejercicio 2016, permitiendo atender a estas necesidades en la selección del programa 2017.</w:t>
            </w:r>
          </w:p>
        </w:tc>
      </w:tr>
      <w:tr w:rsidR="009973E8" w:rsidRPr="00952C43" w:rsidTr="006327B0">
        <w:trPr>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lastRenderedPageBreak/>
              <w:t xml:space="preserve">VI. Procedimientos de Instrumentación </w:t>
            </w:r>
          </w:p>
        </w:tc>
        <w:tc>
          <w:tcPr>
            <w:tcW w:w="2062" w:type="pct"/>
          </w:tcPr>
          <w:p w:rsidR="009973E8" w:rsidRPr="00493C2B" w:rsidRDefault="009973E8" w:rsidP="006646AB">
            <w:pPr>
              <w:autoSpaceDE w:val="0"/>
              <w:autoSpaceDN w:val="0"/>
              <w:adjustRightInd w:val="0"/>
              <w:jc w:val="both"/>
              <w:rPr>
                <w:rFonts w:ascii="Times New Roman" w:hAnsi="Times New Roman" w:cs="Times New Roman"/>
                <w:color w:val="000000"/>
                <w:sz w:val="16"/>
                <w:szCs w:val="16"/>
              </w:rPr>
            </w:pPr>
            <w:r w:rsidRPr="00493C2B">
              <w:rPr>
                <w:rFonts w:ascii="Times New Roman" w:hAnsi="Times New Roman" w:cs="Times New Roman"/>
                <w:b/>
                <w:bCs/>
                <w:color w:val="000000"/>
                <w:sz w:val="16"/>
                <w:szCs w:val="16"/>
              </w:rPr>
              <w:t xml:space="preserve">VI.1. Operación </w:t>
            </w:r>
          </w:p>
          <w:p w:rsidR="009973E8" w:rsidRPr="00493C2B" w:rsidRDefault="009973E8" w:rsidP="006646AB">
            <w:pPr>
              <w:autoSpaceDE w:val="0"/>
              <w:autoSpaceDN w:val="0"/>
              <w:adjustRightInd w:val="0"/>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6.1. Terminado el registro y recepción de documentos de solicitantes, se determinará qué personas cumplen con los requisitos y documentación completa. En caso de considerarse necesario, se citará a entrevista a la persona solicitante. De acuerdo con los criterios señalados, se seleccionará a quienes implementarán este programa social. La lista de personas talleristas seleccionadas será publicada en la página oficial de Internet de la Delegación Tlalpan. </w:t>
            </w:r>
          </w:p>
          <w:p w:rsidR="009973E8" w:rsidRPr="00493C2B" w:rsidRDefault="009973E8" w:rsidP="006646AB">
            <w:pPr>
              <w:autoSpaceDE w:val="0"/>
              <w:autoSpaceDN w:val="0"/>
              <w:adjustRightInd w:val="0"/>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Cada tallerista deberá presentar su calendario de actividades conforme a los lugares y horarios que le sean asignados. </w:t>
            </w:r>
          </w:p>
          <w:p w:rsidR="009973E8" w:rsidRPr="00493C2B" w:rsidRDefault="009973E8" w:rsidP="006646AB">
            <w:pPr>
              <w:autoSpaceDE w:val="0"/>
              <w:autoSpaceDN w:val="0"/>
              <w:adjustRightInd w:val="0"/>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Se informará a los talleristas seleccionados el lugar, fecha y horario precisos en los que se entregará el apoyo económico. </w:t>
            </w:r>
          </w:p>
          <w:p w:rsidR="009973E8" w:rsidRPr="00493C2B" w:rsidRDefault="009973E8" w:rsidP="006646AB">
            <w:pPr>
              <w:autoSpaceDE w:val="0"/>
              <w:autoSpaceDN w:val="0"/>
              <w:adjustRightInd w:val="0"/>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Las personas solicitantes interesadas en participar en la implementación de este programa social como talleristas que no hayan sido seleccionadas pero cumplan con los requisitos y documentación completa, conformarán una Lista de Espera, para que, en caso de ser necesario sustituir a una persona seleccionada, puedan ser consideradas. </w:t>
            </w:r>
          </w:p>
          <w:p w:rsidR="009973E8" w:rsidRPr="00493C2B" w:rsidRDefault="009973E8" w:rsidP="006646AB">
            <w:pPr>
              <w:autoSpaceDE w:val="0"/>
              <w:autoSpaceDN w:val="0"/>
              <w:adjustRightInd w:val="0"/>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En caso de realizarse sustituciones, las personas de la Lista de Espera que se conviertan en talleristas recibirán la parte proporcional del apoyo económico que corresponda, de acuerdo con el momento y apoyo entregado a la persona dada de baja. </w:t>
            </w:r>
          </w:p>
          <w:p w:rsidR="009973E8" w:rsidRPr="00493C2B" w:rsidRDefault="009973E8" w:rsidP="006646AB">
            <w:pPr>
              <w:autoSpaceDE w:val="0"/>
              <w:autoSpaceDN w:val="0"/>
              <w:adjustRightInd w:val="0"/>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Se convocará a la comunidad interesada en participar en los talleres artísticos o de oficios, quienes únicamente requerirán presentarse en los lugares y horarios que establezca la convocatoria correspondiente, con la documentación respectiva. </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color w:val="000000"/>
                <w:sz w:val="16"/>
                <w:szCs w:val="16"/>
              </w:rPr>
              <w:t>6.2. En su totalidad, el programa social se desarrollará conforme a las etapas, unidades administrativas responsables y tiempos siguientes: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766"/>
              <w:gridCol w:w="1005"/>
            </w:tblGrid>
            <w:tr w:rsidR="009973E8" w:rsidRPr="00493C2B" w:rsidTr="006327B0">
              <w:trPr>
                <w:trHeight w:val="107"/>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b/>
                      <w:bCs/>
                      <w:color w:val="000000"/>
                      <w:sz w:val="16"/>
                      <w:szCs w:val="16"/>
                    </w:rPr>
                    <w:t xml:space="preserve">Etapa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b/>
                      <w:bCs/>
                      <w:color w:val="000000"/>
                      <w:sz w:val="16"/>
                      <w:szCs w:val="16"/>
                    </w:rPr>
                    <w:t xml:space="preserve">Unidad administrativa responsable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b/>
                      <w:bCs/>
                      <w:color w:val="000000"/>
                      <w:sz w:val="16"/>
                      <w:szCs w:val="16"/>
                    </w:rPr>
                    <w:t xml:space="preserve">Tiempos </w:t>
                  </w:r>
                </w:p>
              </w:tc>
            </w:tr>
            <w:tr w:rsidR="009973E8" w:rsidRPr="00493C2B" w:rsidTr="006327B0">
              <w:trPr>
                <w:trHeight w:val="105"/>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Publicación de reglas de operación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Jefatura Delegacional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Enero de 2017 </w:t>
                  </w:r>
                </w:p>
              </w:tc>
            </w:tr>
            <w:tr w:rsidR="009973E8" w:rsidRPr="00493C2B" w:rsidTr="006327B0">
              <w:trPr>
                <w:trHeight w:val="198"/>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Publicación de convocatoria para seleccionar 90 talleristas que participarán durante 11 meses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Dirección General de Cultura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Enero de 2017 </w:t>
                  </w:r>
                </w:p>
              </w:tc>
            </w:tr>
            <w:tr w:rsidR="009973E8" w:rsidRPr="00493C2B" w:rsidTr="006327B0">
              <w:trPr>
                <w:trHeight w:val="289"/>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Registro y recepción de documentos de personas solicitantes para participar como talleristas durante 11 meses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Jefatura de Unidad Departamental de Cultura Comunitaria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Del 6 al 10 de febrero de 2017 </w:t>
                  </w:r>
                </w:p>
              </w:tc>
            </w:tr>
            <w:tr w:rsidR="009973E8" w:rsidRPr="00493C2B" w:rsidTr="006327B0">
              <w:trPr>
                <w:trHeight w:val="198"/>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Selección de 90 talleristas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Dirección de Cultura Comunitaria y Jefatura de Unidad Departamental de Cultura Comunitaria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Del 11 al 13 de febrero de 2017 </w:t>
                  </w:r>
                </w:p>
              </w:tc>
            </w:tr>
            <w:tr w:rsidR="009973E8" w:rsidRPr="00493C2B" w:rsidTr="006327B0">
              <w:trPr>
                <w:trHeight w:val="198"/>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Publicación de 90 personas talleristas seleccionadas para participar durante 11 meses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Dirección General de Cultura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Del 14 al 17 de febrero de 2017 </w:t>
                  </w:r>
                </w:p>
              </w:tc>
            </w:tr>
            <w:tr w:rsidR="009973E8" w:rsidRPr="00493C2B" w:rsidTr="006327B0">
              <w:trPr>
                <w:trHeight w:val="105"/>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Entrega de calendario de trabajo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90 talleristas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Febrero de 2017 </w:t>
                  </w:r>
                </w:p>
              </w:tc>
            </w:tr>
            <w:tr w:rsidR="009973E8" w:rsidRPr="00493C2B" w:rsidTr="006327B0">
              <w:trPr>
                <w:trHeight w:val="198"/>
              </w:trPr>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Asignación de lugares y horarios en que 90 talleristas desempeñarán sus funciones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 xml:space="preserve">Dirección de Cultura Comunitaria </w:t>
                  </w:r>
                </w:p>
              </w:tc>
              <w:tc>
                <w:tcPr>
                  <w:tcW w:w="0" w:type="auto"/>
                </w:tcPr>
                <w:p w:rsidR="009973E8" w:rsidRPr="00493C2B"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493C2B">
                    <w:rPr>
                      <w:rFonts w:ascii="Times New Roman" w:hAnsi="Times New Roman" w:cs="Times New Roman"/>
                      <w:color w:val="000000"/>
                      <w:sz w:val="16"/>
                      <w:szCs w:val="16"/>
                    </w:rPr>
                    <w:t>Febrero de 2017</w:t>
                  </w:r>
                </w:p>
              </w:tc>
            </w:tr>
            <w:tr w:rsidR="009973E8" w:rsidRPr="00952C43" w:rsidTr="006327B0">
              <w:trPr>
                <w:trHeight w:val="198"/>
              </w:trPr>
              <w:tc>
                <w:tcPr>
                  <w:tcW w:w="0" w:type="auto"/>
                </w:tcPr>
                <w:p w:rsidR="009973E8" w:rsidRPr="00952C43" w:rsidRDefault="009973E8" w:rsidP="006646AB">
                  <w:pPr>
                    <w:pStyle w:val="Default"/>
                    <w:jc w:val="both"/>
                    <w:rPr>
                      <w:sz w:val="16"/>
                      <w:szCs w:val="16"/>
                    </w:rPr>
                  </w:pPr>
                  <w:r w:rsidRPr="00952C43">
                    <w:rPr>
                      <w:sz w:val="16"/>
                      <w:szCs w:val="16"/>
                    </w:rPr>
                    <w:t xml:space="preserve">Entrega de apoyo económico a 90 personas talleristas seleccionadas para participar durante 11 meses. </w:t>
                  </w:r>
                </w:p>
              </w:tc>
              <w:tc>
                <w:tcPr>
                  <w:tcW w:w="0" w:type="auto"/>
                </w:tcPr>
                <w:p w:rsidR="009973E8" w:rsidRPr="00952C43" w:rsidRDefault="009973E8" w:rsidP="006646AB">
                  <w:pPr>
                    <w:pStyle w:val="Default"/>
                    <w:jc w:val="both"/>
                    <w:rPr>
                      <w:sz w:val="16"/>
                      <w:szCs w:val="16"/>
                    </w:rPr>
                  </w:pPr>
                  <w:r w:rsidRPr="00952C43">
                    <w:rPr>
                      <w:sz w:val="16"/>
                      <w:szCs w:val="16"/>
                    </w:rPr>
                    <w:t xml:space="preserve">Dirección de Recursos Financieros y Presupuestales </w:t>
                  </w:r>
                </w:p>
              </w:tc>
              <w:tc>
                <w:tcPr>
                  <w:tcW w:w="0" w:type="auto"/>
                </w:tcPr>
                <w:p w:rsidR="009973E8" w:rsidRPr="00952C43" w:rsidRDefault="009973E8" w:rsidP="006646AB">
                  <w:pPr>
                    <w:pStyle w:val="Default"/>
                    <w:jc w:val="both"/>
                    <w:rPr>
                      <w:sz w:val="16"/>
                      <w:szCs w:val="16"/>
                    </w:rPr>
                  </w:pPr>
                  <w:r w:rsidRPr="00952C43">
                    <w:rPr>
                      <w:sz w:val="16"/>
                      <w:szCs w:val="16"/>
                    </w:rPr>
                    <w:t xml:space="preserve">De febrero a diciembre de 2017 </w:t>
                  </w:r>
                </w:p>
              </w:tc>
            </w:tr>
            <w:tr w:rsidR="009973E8" w:rsidRPr="00952C43" w:rsidTr="006327B0">
              <w:trPr>
                <w:trHeight w:val="198"/>
              </w:trPr>
              <w:tc>
                <w:tcPr>
                  <w:tcW w:w="0" w:type="auto"/>
                </w:tcPr>
                <w:p w:rsidR="009973E8" w:rsidRPr="00952C43" w:rsidRDefault="009973E8" w:rsidP="006646AB">
                  <w:pPr>
                    <w:pStyle w:val="Default"/>
                    <w:jc w:val="both"/>
                    <w:rPr>
                      <w:sz w:val="16"/>
                      <w:szCs w:val="16"/>
                    </w:rPr>
                  </w:pPr>
                </w:p>
              </w:tc>
              <w:tc>
                <w:tcPr>
                  <w:tcW w:w="0" w:type="auto"/>
                </w:tcPr>
                <w:p w:rsidR="009973E8" w:rsidRPr="00952C43" w:rsidRDefault="009973E8" w:rsidP="006646AB">
                  <w:pPr>
                    <w:pStyle w:val="Default"/>
                    <w:jc w:val="both"/>
                    <w:rPr>
                      <w:sz w:val="16"/>
                      <w:szCs w:val="16"/>
                    </w:rPr>
                  </w:pPr>
                </w:p>
              </w:tc>
              <w:tc>
                <w:tcPr>
                  <w:tcW w:w="0" w:type="auto"/>
                </w:tcPr>
                <w:p w:rsidR="009973E8" w:rsidRPr="00952C43" w:rsidRDefault="009973E8" w:rsidP="006646AB">
                  <w:pPr>
                    <w:pStyle w:val="Default"/>
                    <w:jc w:val="both"/>
                    <w:rPr>
                      <w:sz w:val="16"/>
                      <w:szCs w:val="16"/>
                    </w:rPr>
                  </w:pPr>
                </w:p>
              </w:tc>
            </w:tr>
          </w:tbl>
          <w:p w:rsidR="009973E8" w:rsidRPr="00952C43" w:rsidRDefault="009973E8" w:rsidP="006646AB">
            <w:pPr>
              <w:pStyle w:val="Default"/>
              <w:jc w:val="both"/>
              <w:rPr>
                <w:sz w:val="16"/>
                <w:szCs w:val="16"/>
              </w:rPr>
            </w:pPr>
            <w:r w:rsidRPr="00952C43">
              <w:rPr>
                <w:sz w:val="16"/>
                <w:szCs w:val="16"/>
              </w:rPr>
              <w:t xml:space="preserve">La recepción de documentación y el proceso de registro al programa no garantizan la entrega del apoyo económico, exclusivamente permiten a la persona solicitante participar en el inicio del trámite. La solicitud estará sujeta a la revisión y valoración de la documentación, tratándose de talleristas. </w:t>
            </w:r>
          </w:p>
          <w:p w:rsidR="009973E8" w:rsidRPr="00952C43" w:rsidRDefault="009973E8" w:rsidP="006646AB">
            <w:pPr>
              <w:pStyle w:val="Default"/>
              <w:jc w:val="both"/>
              <w:rPr>
                <w:sz w:val="16"/>
                <w:szCs w:val="16"/>
              </w:rPr>
            </w:pPr>
            <w:r w:rsidRPr="00952C43">
              <w:rPr>
                <w:sz w:val="16"/>
                <w:szCs w:val="16"/>
              </w:rPr>
              <w:t xml:space="preserve">Tratándose de personas que participen en los talleres artísticos y de oficios impartidos, la única limitación para participar será el cupo de </w:t>
            </w:r>
            <w:r w:rsidRPr="00952C43">
              <w:rPr>
                <w:sz w:val="16"/>
                <w:szCs w:val="16"/>
              </w:rPr>
              <w:lastRenderedPageBreak/>
              <w:t xml:space="preserve">las instalaciones donde se lleven a cabo los talleres. </w:t>
            </w:r>
          </w:p>
          <w:p w:rsidR="009973E8" w:rsidRPr="00952C43" w:rsidRDefault="009973E8" w:rsidP="006646AB">
            <w:pPr>
              <w:pStyle w:val="Default"/>
              <w:jc w:val="both"/>
              <w:rPr>
                <w:sz w:val="16"/>
                <w:szCs w:val="16"/>
              </w:rPr>
            </w:pPr>
            <w:r w:rsidRPr="00952C43">
              <w:rPr>
                <w:sz w:val="16"/>
                <w:szCs w:val="16"/>
              </w:rPr>
              <w:t xml:space="preserve">La Delegación Tlalpan, a través de la Dirección General de Cultura, es la instancia competente para resolver lo no previsto en las presentes reglas de operación, así como los aspectos relacionados con su aplicación y la operación del programa. </w:t>
            </w:r>
          </w:p>
          <w:p w:rsidR="009973E8" w:rsidRPr="00952C43" w:rsidRDefault="009973E8" w:rsidP="006646AB">
            <w:pPr>
              <w:pStyle w:val="Default"/>
              <w:jc w:val="both"/>
              <w:rPr>
                <w:sz w:val="16"/>
                <w:szCs w:val="16"/>
              </w:rPr>
            </w:pPr>
            <w:r w:rsidRPr="00952C43">
              <w:rPr>
                <w:sz w:val="16"/>
                <w:szCs w:val="16"/>
              </w:rPr>
              <w:t xml:space="preserve">La instrumentación del programa se encuentra sujeta a la suficiencia presupuestal que determine la Secretaría de Finanzas del Gobierno de la Ciudad de México. Puede ser suspendido en cualquier momento por la Delegación Tlalpan sin incurrir en responsabilidad alguna. </w:t>
            </w:r>
          </w:p>
          <w:p w:rsidR="009973E8" w:rsidRPr="00952C43" w:rsidRDefault="009973E8" w:rsidP="006646AB">
            <w:pPr>
              <w:pStyle w:val="Default"/>
              <w:jc w:val="both"/>
              <w:rPr>
                <w:sz w:val="16"/>
                <w:szCs w:val="16"/>
              </w:rPr>
            </w:pPr>
            <w:r w:rsidRPr="00952C43">
              <w:rPr>
                <w:sz w:val="16"/>
                <w:szCs w:val="16"/>
              </w:rPr>
              <w:t xml:space="preserve">6.3. Los datos de las personas seleccionadas como talleristas y de quienes participen o se beneficien de sus actividades, así como la información adicional generada y administrada en el marco del presente programa social, se regirán por lo establecido en las leyes de Transparencia, Acceso a la Información Pública y Rendición de Cuentas de la Ciudad de México, y de Protección de Datos Personales para el Distrito Federal. </w:t>
            </w:r>
          </w:p>
          <w:p w:rsidR="009973E8" w:rsidRPr="00952C43" w:rsidRDefault="009973E8" w:rsidP="006646AB">
            <w:pPr>
              <w:pStyle w:val="Default"/>
              <w:jc w:val="both"/>
              <w:rPr>
                <w:sz w:val="16"/>
                <w:szCs w:val="16"/>
              </w:rPr>
            </w:pPr>
            <w:r w:rsidRPr="00952C43">
              <w:rPr>
                <w:sz w:val="16"/>
                <w:szCs w:val="16"/>
              </w:rPr>
              <w:t xml:space="preserve">6.4. De acuerdo con los artículos 38 de la Ley de Desarrollo Social de la Ciudad de México, y 60 de su Reglamento, todo material de difusión, convenios, cartas compromiso y otros instrumentos que se suscriban o formalicen con ellos, deben llevar impresa la siguiente leyenda: </w:t>
            </w:r>
          </w:p>
          <w:p w:rsidR="009973E8" w:rsidRPr="00952C43" w:rsidRDefault="009973E8" w:rsidP="006646AB">
            <w:pPr>
              <w:pStyle w:val="Default"/>
              <w:jc w:val="both"/>
              <w:rPr>
                <w:sz w:val="16"/>
                <w:szCs w:val="16"/>
              </w:rPr>
            </w:pPr>
            <w:r w:rsidRPr="00952C43">
              <w:rPr>
                <w:sz w:val="16"/>
                <w:szCs w:val="16"/>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la Ciudad de México, será sancionado de acuerdo con la ley aplicable y ante la autoridad competente.”</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6.5. Todos los trámites a realizar y formatos a utilizar en este programa social son gratuitos</w:t>
            </w:r>
          </w:p>
          <w:p w:rsidR="009973E8" w:rsidRPr="00952C43" w:rsidRDefault="009973E8" w:rsidP="006646AB">
            <w:pPr>
              <w:pStyle w:val="Default"/>
              <w:jc w:val="both"/>
              <w:rPr>
                <w:sz w:val="16"/>
                <w:szCs w:val="16"/>
              </w:rPr>
            </w:pPr>
            <w:r w:rsidRPr="00952C43">
              <w:rPr>
                <w:b/>
                <w:bCs/>
                <w:sz w:val="16"/>
                <w:szCs w:val="16"/>
              </w:rPr>
              <w:t xml:space="preserve">VI.2. Supervisión y control </w:t>
            </w:r>
          </w:p>
          <w:p w:rsidR="009973E8" w:rsidRPr="00952C43" w:rsidRDefault="009973E8" w:rsidP="006646AB">
            <w:pPr>
              <w:pStyle w:val="Default"/>
              <w:jc w:val="both"/>
              <w:rPr>
                <w:sz w:val="16"/>
                <w:szCs w:val="16"/>
              </w:rPr>
            </w:pPr>
            <w:r w:rsidRPr="00952C43">
              <w:rPr>
                <w:sz w:val="16"/>
                <w:szCs w:val="16"/>
              </w:rPr>
              <w:t xml:space="preserve">6.6. Las actividades que conforman este programa social se supervisarán y controlarán mediante indicadores e informes de actividades. </w:t>
            </w:r>
          </w:p>
          <w:p w:rsidR="009973E8" w:rsidRPr="00952C43" w:rsidRDefault="009973E8" w:rsidP="006646AB">
            <w:pPr>
              <w:pStyle w:val="Default"/>
              <w:jc w:val="both"/>
              <w:rPr>
                <w:sz w:val="16"/>
                <w:szCs w:val="16"/>
              </w:rPr>
            </w:pPr>
            <w:r w:rsidRPr="00952C43">
              <w:rPr>
                <w:sz w:val="16"/>
                <w:szCs w:val="16"/>
              </w:rPr>
              <w:t xml:space="preserve">6.7. La Dirección General de Cultura será la unidad administrativa responsable de la validación final de cada una de las etapas que den cumplimiento a la operación del programa. </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La Dirección de Cultura Comunitaria será la unidad administrativa responsable del seguimiento, supervisión y control de la operación del programa.</w:t>
            </w:r>
          </w:p>
        </w:tc>
        <w:tc>
          <w:tcPr>
            <w:tcW w:w="860" w:type="pct"/>
          </w:tcPr>
          <w:p w:rsidR="009973E8" w:rsidRPr="00C10148" w:rsidRDefault="009973E8" w:rsidP="009973E8">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lastRenderedPageBreak/>
              <w:t xml:space="preserve">Al momento de la recepción de los 180 postulantes, se entregó un número de folio único y una ficha de registro comprobatoria de la recepción de la propuesta. </w:t>
            </w:r>
          </w:p>
          <w:p w:rsidR="009973E8" w:rsidRPr="00C10148" w:rsidRDefault="009973E8" w:rsidP="009973E8">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 xml:space="preserve">Después de la selección de beneficiaros, se abrió un expediente con los folios aceptados en donde se integró el seguimiento de los talleres implementados. Todos los documentos y formatos que integran el expediente fueron tratados acorde a lo establecido por la Ley de Transparencia y Acceso a la Información Pública y la Ley de Protección de Datos Personales del Distrito Federal; así como lo establecido en el Reglamento de ley de Desarrollo Social. </w:t>
            </w:r>
          </w:p>
          <w:p w:rsidR="009973E8" w:rsidRPr="00C10148" w:rsidRDefault="009973E8" w:rsidP="009973E8">
            <w:pPr>
              <w:autoSpaceDE w:val="0"/>
              <w:autoSpaceDN w:val="0"/>
              <w:adjustRightInd w:val="0"/>
              <w:jc w:val="both"/>
              <w:rPr>
                <w:rFonts w:ascii="Times New Roman" w:hAnsi="Times New Roman" w:cs="Times New Roman"/>
                <w:sz w:val="16"/>
                <w:szCs w:val="16"/>
              </w:rPr>
            </w:pPr>
            <w:r w:rsidRPr="00C10148">
              <w:rPr>
                <w:rFonts w:ascii="Times New Roman" w:hAnsi="Times New Roman" w:cs="Times New Roman"/>
                <w:sz w:val="16"/>
                <w:szCs w:val="16"/>
              </w:rPr>
              <w:t>La Dirección de Cultura Comunitaria envió un oficio mensualmente a la Dirección de Recursos Financieros y Presupuestales con el listado de los beneficiados del programa, a efecto de que se entregaran los apoyos económicos en tiempo y forma.</w:t>
            </w:r>
          </w:p>
          <w:p w:rsidR="009973E8" w:rsidRDefault="00277C01" w:rsidP="00277C01">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Las actividades correspondiente</w:t>
            </w:r>
            <w:r w:rsidR="001E6087">
              <w:rPr>
                <w:rFonts w:ascii="Times New Roman" w:hAnsi="Times New Roman" w:cs="Times New Roman"/>
                <w:sz w:val="16"/>
                <w:szCs w:val="16"/>
              </w:rPr>
              <w:t>s</w:t>
            </w:r>
            <w:r>
              <w:rPr>
                <w:rFonts w:ascii="Times New Roman" w:hAnsi="Times New Roman" w:cs="Times New Roman"/>
                <w:sz w:val="16"/>
                <w:szCs w:val="16"/>
              </w:rPr>
              <w:t xml:space="preserve"> a cada área se realizaron en tiempo y forma, por escrito</w:t>
            </w:r>
            <w:r w:rsidR="009973E8" w:rsidRPr="00C10148">
              <w:rPr>
                <w:rFonts w:ascii="Times New Roman" w:hAnsi="Times New Roman" w:cs="Times New Roman"/>
                <w:sz w:val="16"/>
                <w:szCs w:val="16"/>
              </w:rPr>
              <w:t>.</w:t>
            </w:r>
          </w:p>
          <w:p w:rsidR="00277C01" w:rsidRPr="00952C43" w:rsidRDefault="00277C01" w:rsidP="00277C01">
            <w:pPr>
              <w:pStyle w:val="Default"/>
              <w:jc w:val="both"/>
              <w:rPr>
                <w:sz w:val="16"/>
                <w:szCs w:val="16"/>
              </w:rPr>
            </w:pPr>
            <w:r>
              <w:rPr>
                <w:sz w:val="16"/>
                <w:szCs w:val="16"/>
              </w:rPr>
              <w:t xml:space="preserve">La información generada bajo el marco de datos personales se trabajó conforme a </w:t>
            </w:r>
            <w:r w:rsidRPr="00952C43">
              <w:rPr>
                <w:sz w:val="16"/>
                <w:szCs w:val="16"/>
              </w:rPr>
              <w:t xml:space="preserve">lo establecido en las leyes de Transparencia, Acceso a la Información Pública y Rendición de Cuentas de la Ciudad de México, y de Protección de Datos Personales para el Distrito Federal. </w:t>
            </w:r>
          </w:p>
          <w:p w:rsidR="00277C01" w:rsidRPr="00C10148" w:rsidRDefault="00277C01" w:rsidP="00277C01">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Todos los instrumentos de control y seguimiento del programa estaban rotulado con la leyenda establecida en</w:t>
            </w:r>
            <w:r w:rsidR="00AA0C5F">
              <w:rPr>
                <w:rFonts w:ascii="Times New Roman" w:hAnsi="Times New Roman" w:cs="Times New Roman"/>
                <w:sz w:val="16"/>
                <w:szCs w:val="16"/>
              </w:rPr>
              <w:t xml:space="preserve"> </w:t>
            </w:r>
            <w:r w:rsidRPr="00952C43">
              <w:rPr>
                <w:rFonts w:ascii="Times New Roman" w:hAnsi="Times New Roman" w:cs="Times New Roman"/>
                <w:sz w:val="16"/>
                <w:szCs w:val="16"/>
              </w:rPr>
              <w:t xml:space="preserve">los artículos 38 de la Ley de Desarrollo </w:t>
            </w:r>
            <w:r w:rsidRPr="00952C43">
              <w:rPr>
                <w:rFonts w:ascii="Times New Roman" w:hAnsi="Times New Roman" w:cs="Times New Roman"/>
                <w:sz w:val="16"/>
                <w:szCs w:val="16"/>
              </w:rPr>
              <w:lastRenderedPageBreak/>
              <w:t>Social de la Ciudad de México, y 60 de su Reglamento</w:t>
            </w:r>
            <w:r>
              <w:rPr>
                <w:rFonts w:ascii="Times New Roman" w:hAnsi="Times New Roman" w:cs="Times New Roman"/>
                <w:sz w:val="16"/>
                <w:szCs w:val="16"/>
              </w:rPr>
              <w:t xml:space="preserve"> </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lastRenderedPageBreak/>
              <w:t>S</w:t>
            </w:r>
          </w:p>
          <w:p w:rsidR="009973E8" w:rsidRPr="00952C43" w:rsidRDefault="009973E8" w:rsidP="009973E8">
            <w:pPr>
              <w:pStyle w:val="Default"/>
              <w:jc w:val="center"/>
              <w:rPr>
                <w:color w:val="auto"/>
                <w:sz w:val="16"/>
                <w:szCs w:val="16"/>
              </w:rPr>
            </w:pPr>
          </w:p>
        </w:tc>
        <w:tc>
          <w:tcPr>
            <w:tcW w:w="1061" w:type="pct"/>
          </w:tcPr>
          <w:p w:rsidR="009973E8" w:rsidRDefault="009973E8" w:rsidP="009973E8">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Se creó un expediente donde se integraron tanto los documentos administrativos y de seguimiento, de supervisión y control</w:t>
            </w:r>
            <w:r w:rsidR="00CB594D">
              <w:rPr>
                <w:rFonts w:ascii="Times New Roman" w:hAnsi="Times New Roman" w:cs="Times New Roman"/>
                <w:sz w:val="16"/>
                <w:szCs w:val="16"/>
              </w:rPr>
              <w:t xml:space="preserve"> </w:t>
            </w:r>
            <w:r w:rsidRPr="00952C43">
              <w:rPr>
                <w:rFonts w:ascii="Times New Roman" w:hAnsi="Times New Roman" w:cs="Times New Roman"/>
                <w:sz w:val="16"/>
                <w:szCs w:val="16"/>
              </w:rPr>
              <w:t>del cada uno de los talleres artísticos y de oficios implementados por el programa</w:t>
            </w:r>
            <w:r w:rsidR="001E6087">
              <w:rPr>
                <w:rFonts w:ascii="Times New Roman" w:hAnsi="Times New Roman" w:cs="Times New Roman"/>
                <w:sz w:val="16"/>
                <w:szCs w:val="16"/>
              </w:rPr>
              <w:t>,</w:t>
            </w:r>
            <w:r w:rsidRPr="00952C43">
              <w:rPr>
                <w:rFonts w:ascii="Times New Roman" w:hAnsi="Times New Roman" w:cs="Times New Roman"/>
                <w:sz w:val="16"/>
                <w:szCs w:val="16"/>
              </w:rPr>
              <w:t xml:space="preserve"> dispuestos en las Reglas de Operación. </w:t>
            </w:r>
          </w:p>
          <w:p w:rsidR="00CB594D" w:rsidRDefault="00CB594D" w:rsidP="009973E8">
            <w:pPr>
              <w:autoSpaceDE w:val="0"/>
              <w:autoSpaceDN w:val="0"/>
              <w:adjustRightInd w:val="0"/>
              <w:jc w:val="both"/>
              <w:rPr>
                <w:rFonts w:ascii="Times New Roman" w:hAnsi="Times New Roman" w:cs="Times New Roman"/>
                <w:sz w:val="16"/>
                <w:szCs w:val="16"/>
              </w:rPr>
            </w:pPr>
          </w:p>
          <w:p w:rsidR="00CB594D" w:rsidRPr="00952C43" w:rsidRDefault="00CB594D" w:rsidP="009973E8">
            <w:pPr>
              <w:autoSpaceDE w:val="0"/>
              <w:autoSpaceDN w:val="0"/>
              <w:adjustRightInd w:val="0"/>
              <w:jc w:val="both"/>
              <w:rPr>
                <w:rFonts w:ascii="Times New Roman" w:hAnsi="Times New Roman" w:cs="Times New Roman"/>
                <w:sz w:val="16"/>
                <w:szCs w:val="16"/>
              </w:rPr>
            </w:pPr>
          </w:p>
          <w:p w:rsidR="009973E8" w:rsidRDefault="009973E8" w:rsidP="009973E8">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 xml:space="preserve">Los informes mensuales permitieron dar atención oportuna a las problemáticas que se presentaron en cada caso; así como, asegurar la atención de la demanda de la población. Por otro lado, permitió la creación de un archivo que documenta la experiencia y permitiera la evaluación del programa. </w:t>
            </w:r>
          </w:p>
          <w:p w:rsidR="00CB594D" w:rsidRPr="00952C43" w:rsidRDefault="00CB594D" w:rsidP="00CB594D">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Los datos personales tanto de talleristas como de usuario fueron tratados conforme a las normatividades aplicables y los formatos con las leyendas de los artículos que corresponden a la Ley de Desarrollo Social y a su Reglamento fueron leídos y firmados por los postulantes (posteriormente beneficiarios) desde el momento de su registro. </w:t>
            </w:r>
          </w:p>
        </w:tc>
      </w:tr>
      <w:tr w:rsidR="009973E8" w:rsidRPr="00952C43" w:rsidTr="006327B0">
        <w:trPr>
          <w:cnfStyle w:val="000000100000" w:firstRow="0" w:lastRow="0" w:firstColumn="0" w:lastColumn="0" w:oddVBand="0" w:evenVBand="0" w:oddHBand="1" w:evenHBand="0" w:firstRowFirstColumn="0" w:firstRowLastColumn="0" w:lastRowFirstColumn="0" w:lastRowLastColumn="0"/>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lastRenderedPageBreak/>
              <w:t xml:space="preserve">VII. Procedimiento de Queja o Inconformidad Ciudadana </w:t>
            </w:r>
          </w:p>
        </w:tc>
        <w:tc>
          <w:tcPr>
            <w:tcW w:w="2062" w:type="pct"/>
          </w:tcPr>
          <w:p w:rsidR="009973E8" w:rsidRPr="00952C43" w:rsidRDefault="009973E8" w:rsidP="006646AB">
            <w:pPr>
              <w:pStyle w:val="Default"/>
              <w:jc w:val="both"/>
              <w:rPr>
                <w:sz w:val="16"/>
                <w:szCs w:val="16"/>
              </w:rPr>
            </w:pPr>
            <w:r w:rsidRPr="00952C43">
              <w:rPr>
                <w:sz w:val="16"/>
                <w:szCs w:val="16"/>
              </w:rPr>
              <w:t xml:space="preserve">7.1. La persona solicitante o beneficiaria podrá presentar reclamos e inconformidades cuando considere que ha sido perjudicada por una acción u omisión del personal responsable de la aplicación de este programa social, dentro de los 30 días siguientes a la fecha en que haya sucedido el acto u omisión. La queja se deberá presentar por escrito ante la Dirección General de Cultura, ubicada en Plaza de la Constitución No. 10, esquina con Morelos, Col. Tlalpan Centro, C.P. 14000, de lunes a viernes de 10:00 a 18:00 horas. </w:t>
            </w:r>
          </w:p>
          <w:p w:rsidR="009973E8" w:rsidRPr="00952C43" w:rsidRDefault="009973E8" w:rsidP="006646AB">
            <w:pPr>
              <w:pStyle w:val="Default"/>
              <w:jc w:val="both"/>
              <w:rPr>
                <w:sz w:val="16"/>
                <w:szCs w:val="16"/>
              </w:rPr>
            </w:pPr>
            <w:r w:rsidRPr="00952C43">
              <w:rPr>
                <w:sz w:val="16"/>
                <w:szCs w:val="16"/>
              </w:rPr>
              <w:t xml:space="preserve">7.2. La Dirección General de Cultura, área responsable de la recepción, atención y seguimiento de las quejas, tendrá un plazo de 15 días para emitir respuesta por escrito. </w:t>
            </w:r>
          </w:p>
          <w:p w:rsidR="009973E8" w:rsidRPr="00952C43" w:rsidRDefault="009973E8" w:rsidP="006646AB">
            <w:pPr>
              <w:pStyle w:val="Default"/>
              <w:jc w:val="both"/>
              <w:rPr>
                <w:sz w:val="16"/>
                <w:szCs w:val="16"/>
              </w:rPr>
            </w:pPr>
            <w:r w:rsidRPr="00952C43">
              <w:rPr>
                <w:sz w:val="16"/>
                <w:szCs w:val="16"/>
              </w:rPr>
              <w:t xml:space="preserve">La queja también podrá presentarse ante la Contraloría Interna de Tlalpan, ubicada en Avenida San Fernando No. 84, Col. Tlalpan Centro, C.P. 14000, Delegación Tlalpan. </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 xml:space="preserve">7.3. En caso de que la Dirección General de Cultura no resuelva la queja presentada, la persona solicitante o beneficiaria podrá presentar queja por considerarse indebidamente excluida del programa social ante la Procuraduría Social de la Ciudad de México, ubicada en Vallarta 13, Col. Tabacalera, Delegación Cuauhtémoc, Ciudad de México, o bien registrar su queja a través del Servicio Público de Localización Telefónica, LOCATEL, el cual deberá turnarla a la Procuraduría Social de la Ciudad de México para su debida investigación y en su caso a la instancia correspondiente. De la misma forma, podrá acudir ante la Contraloría General de la Ciudad de México, ubicada en </w:t>
            </w:r>
            <w:proofErr w:type="spellStart"/>
            <w:r w:rsidRPr="00952C43">
              <w:rPr>
                <w:rFonts w:ascii="Times New Roman" w:hAnsi="Times New Roman" w:cs="Times New Roman"/>
                <w:sz w:val="16"/>
                <w:szCs w:val="16"/>
              </w:rPr>
              <w:t>Tlaxcoaque</w:t>
            </w:r>
            <w:proofErr w:type="spellEnd"/>
            <w:r w:rsidRPr="00952C43">
              <w:rPr>
                <w:rFonts w:ascii="Times New Roman" w:hAnsi="Times New Roman" w:cs="Times New Roman"/>
                <w:sz w:val="16"/>
                <w:szCs w:val="16"/>
              </w:rPr>
              <w:t xml:space="preserve"> No. 8, Col. Centro, C.P. 06090, Delegación Cuauhtémoc, Ciudad de México.</w:t>
            </w:r>
          </w:p>
        </w:tc>
        <w:tc>
          <w:tcPr>
            <w:tcW w:w="860" w:type="pct"/>
          </w:tcPr>
          <w:p w:rsidR="009973E8" w:rsidRPr="00C10148" w:rsidRDefault="008B5AE6" w:rsidP="009973E8">
            <w:pPr>
              <w:pStyle w:val="Default"/>
              <w:jc w:val="both"/>
              <w:rPr>
                <w:color w:val="auto"/>
                <w:sz w:val="16"/>
                <w:szCs w:val="16"/>
              </w:rPr>
            </w:pPr>
            <w:r>
              <w:rPr>
                <w:color w:val="auto"/>
                <w:sz w:val="16"/>
                <w:szCs w:val="16"/>
              </w:rPr>
              <w:t>Ninguno de los postulantes, beneficiarios o habitantes de la Delegación presento queja o inconformidad</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t>S</w:t>
            </w:r>
          </w:p>
        </w:tc>
        <w:tc>
          <w:tcPr>
            <w:tcW w:w="1061" w:type="pct"/>
          </w:tcPr>
          <w:p w:rsidR="009973E8" w:rsidRPr="00952C43" w:rsidRDefault="008B5AE6" w:rsidP="009973E8">
            <w:pPr>
              <w:pStyle w:val="Default"/>
              <w:jc w:val="both"/>
              <w:rPr>
                <w:color w:val="auto"/>
                <w:sz w:val="16"/>
                <w:szCs w:val="16"/>
              </w:rPr>
            </w:pPr>
            <w:r>
              <w:rPr>
                <w:color w:val="auto"/>
                <w:sz w:val="16"/>
                <w:szCs w:val="16"/>
              </w:rPr>
              <w:t>Ninguno de los postulantes, beneficiarios o habitantes de la Delegación presento queja o inconformidad</w:t>
            </w:r>
          </w:p>
        </w:tc>
      </w:tr>
      <w:tr w:rsidR="009973E8" w:rsidRPr="00952C43" w:rsidTr="006327B0">
        <w:trPr>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t xml:space="preserve">VIII. Mecanismos de Exigibilidad </w:t>
            </w:r>
          </w:p>
        </w:tc>
        <w:tc>
          <w:tcPr>
            <w:tcW w:w="2062" w:type="pct"/>
          </w:tcPr>
          <w:p w:rsidR="009973E8" w:rsidRPr="00952C43" w:rsidRDefault="009973E8" w:rsidP="006646AB">
            <w:pPr>
              <w:pStyle w:val="Default"/>
              <w:jc w:val="both"/>
              <w:rPr>
                <w:sz w:val="16"/>
                <w:szCs w:val="16"/>
              </w:rPr>
            </w:pPr>
            <w:r w:rsidRPr="00952C43">
              <w:rPr>
                <w:sz w:val="16"/>
                <w:szCs w:val="16"/>
              </w:rPr>
              <w:t xml:space="preserve">8.1. La Dirección de Cultura Comunitaria, ubicada en Plaza de la Constitución s/n, interior de Casa Frissac, Col. Tlalpan Centro, C.P. 14000, tendrá a la vista del público los requisitos, derechos, obligaciones, procedimientos y plazos para que las personas interesadas puedan acceder al disfrute de los beneficios de este programa social. </w:t>
            </w:r>
          </w:p>
          <w:p w:rsidR="009973E8" w:rsidRPr="00952C43" w:rsidRDefault="009973E8" w:rsidP="006646AB">
            <w:pPr>
              <w:pStyle w:val="Default"/>
              <w:jc w:val="both"/>
              <w:rPr>
                <w:sz w:val="16"/>
                <w:szCs w:val="16"/>
              </w:rPr>
            </w:pPr>
            <w:r w:rsidRPr="00952C43">
              <w:rPr>
                <w:sz w:val="16"/>
                <w:szCs w:val="16"/>
              </w:rPr>
              <w:t xml:space="preserve">8.2. Cualquier persona que considere que cumple con los requisitos señalados en estas reglas de operación para participar como tallerista podrá exigir su registro como solicitante. Cualquier persona que desee </w:t>
            </w:r>
            <w:r w:rsidRPr="00952C43">
              <w:rPr>
                <w:sz w:val="16"/>
                <w:szCs w:val="16"/>
              </w:rPr>
              <w:lastRenderedPageBreak/>
              <w:t xml:space="preserve">participar en los talleres desarrollados en el marco de este programa social podrá exigir su incorporación. En su caso, podrá acudir ante la Dirección de Cultura Comunitaria para manifestar su solicitud de manera verbal o escrita. La Dirección de Cultura Comunitaria resolverá de inmediato la solicitud. </w:t>
            </w:r>
          </w:p>
          <w:p w:rsidR="009973E8" w:rsidRPr="00952C43" w:rsidRDefault="009973E8" w:rsidP="006646AB">
            <w:pPr>
              <w:pStyle w:val="Default"/>
              <w:jc w:val="both"/>
              <w:rPr>
                <w:sz w:val="16"/>
                <w:szCs w:val="16"/>
              </w:rPr>
            </w:pPr>
            <w:r w:rsidRPr="00952C43">
              <w:rPr>
                <w:sz w:val="16"/>
                <w:szCs w:val="16"/>
              </w:rPr>
              <w:t xml:space="preserve">8.3. Los casos en que se podrá reclamar el incumplimiento de derechos o su violación pueden ser, por lo menos, los siguientes: </w:t>
            </w:r>
          </w:p>
          <w:p w:rsidR="009973E8" w:rsidRPr="00952C43" w:rsidRDefault="009973E8" w:rsidP="006646AB">
            <w:pPr>
              <w:pStyle w:val="Default"/>
              <w:jc w:val="both"/>
              <w:rPr>
                <w:sz w:val="16"/>
                <w:szCs w:val="16"/>
              </w:rPr>
            </w:pPr>
            <w:r w:rsidRPr="00952C43">
              <w:rPr>
                <w:sz w:val="16"/>
                <w:szCs w:val="16"/>
              </w:rPr>
              <w:t xml:space="preserve">a) Cuando una persona solicitante cumpla con los requisitos y criterios de inclusión para acceder a determinado derecho (garantizado por un programa social) y exija a la autoridad administrativa ser derechohabiente del mismo. </w:t>
            </w:r>
          </w:p>
          <w:p w:rsidR="009973E8" w:rsidRPr="00952C43" w:rsidRDefault="009973E8" w:rsidP="006646AB">
            <w:pPr>
              <w:pStyle w:val="Default"/>
              <w:jc w:val="both"/>
              <w:rPr>
                <w:sz w:val="16"/>
                <w:szCs w:val="16"/>
              </w:rPr>
            </w:pPr>
            <w:r w:rsidRPr="00952C43">
              <w:rPr>
                <w:sz w:val="16"/>
                <w:szCs w:val="16"/>
              </w:rPr>
              <w:t xml:space="preserve">b) Cuando la persona derechohabiente de un programa social exija a la autoridad que se cumpla con dicho derecho de manera integral en tiempo y forma, como lo establece el programa. </w:t>
            </w:r>
          </w:p>
          <w:p w:rsidR="009973E8" w:rsidRPr="00952C43" w:rsidRDefault="009973E8" w:rsidP="006646AB">
            <w:pPr>
              <w:pStyle w:val="Default"/>
              <w:jc w:val="both"/>
              <w:rPr>
                <w:sz w:val="16"/>
                <w:szCs w:val="16"/>
              </w:rPr>
            </w:pPr>
            <w:r w:rsidRPr="00952C43">
              <w:rPr>
                <w:sz w:val="16"/>
                <w:szCs w:val="16"/>
              </w:rPr>
              <w:t xml:space="preserve">c) Cuando no se pueda satisfacer toda la demanda de incorporación a un programa por restricción presupuestal, y éstas exijan que las incorporaciones sean claras, transparentes, equitativas, sin favoritismos, ni discriminación. </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8.4. La Contraloría General del Gobierno de la Ciudad de México es el órgano competente para conocer las denuncias de violación e incumplimiento de derechos en materia de desarrollo social.</w:t>
            </w:r>
          </w:p>
        </w:tc>
        <w:tc>
          <w:tcPr>
            <w:tcW w:w="860" w:type="pct"/>
          </w:tcPr>
          <w:p w:rsidR="009973E8" w:rsidRPr="00C10148" w:rsidRDefault="009973E8" w:rsidP="0037654E">
            <w:pPr>
              <w:pStyle w:val="Default"/>
              <w:jc w:val="both"/>
              <w:rPr>
                <w:color w:val="auto"/>
                <w:sz w:val="16"/>
                <w:szCs w:val="16"/>
              </w:rPr>
            </w:pPr>
            <w:r w:rsidRPr="00C10148">
              <w:rPr>
                <w:color w:val="auto"/>
                <w:sz w:val="16"/>
                <w:szCs w:val="16"/>
              </w:rPr>
              <w:lastRenderedPageBreak/>
              <w:t xml:space="preserve">Ninguno de los </w:t>
            </w:r>
            <w:r w:rsidR="0037654E">
              <w:rPr>
                <w:color w:val="auto"/>
                <w:sz w:val="16"/>
                <w:szCs w:val="16"/>
              </w:rPr>
              <w:t>beneficiarios o habitantes</w:t>
            </w:r>
            <w:r w:rsidRPr="00C10148">
              <w:rPr>
                <w:color w:val="auto"/>
                <w:sz w:val="16"/>
                <w:szCs w:val="16"/>
              </w:rPr>
              <w:t xml:space="preserve"> presentó quejas de incumplimiento.</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t>S</w:t>
            </w:r>
          </w:p>
        </w:tc>
        <w:tc>
          <w:tcPr>
            <w:tcW w:w="1061" w:type="pct"/>
          </w:tcPr>
          <w:p w:rsidR="009973E8" w:rsidRPr="00952C43" w:rsidRDefault="009973E8" w:rsidP="0037654E">
            <w:pPr>
              <w:pStyle w:val="Default"/>
              <w:jc w:val="both"/>
              <w:rPr>
                <w:color w:val="auto"/>
                <w:sz w:val="16"/>
                <w:szCs w:val="16"/>
              </w:rPr>
            </w:pPr>
            <w:r w:rsidRPr="00952C43">
              <w:rPr>
                <w:color w:val="auto"/>
                <w:sz w:val="16"/>
                <w:szCs w:val="16"/>
              </w:rPr>
              <w:t xml:space="preserve">Ninguno de los </w:t>
            </w:r>
            <w:r w:rsidR="0037654E">
              <w:rPr>
                <w:color w:val="auto"/>
                <w:sz w:val="16"/>
                <w:szCs w:val="16"/>
              </w:rPr>
              <w:t>beneficiarios o habitantes</w:t>
            </w:r>
            <w:r w:rsidR="0037654E" w:rsidRPr="00C10148">
              <w:rPr>
                <w:color w:val="auto"/>
                <w:sz w:val="16"/>
                <w:szCs w:val="16"/>
              </w:rPr>
              <w:t xml:space="preserve"> </w:t>
            </w:r>
            <w:r w:rsidRPr="00952C43">
              <w:rPr>
                <w:color w:val="auto"/>
                <w:sz w:val="16"/>
                <w:szCs w:val="16"/>
              </w:rPr>
              <w:t>presentó quejas de incumplimiento.</w:t>
            </w:r>
          </w:p>
        </w:tc>
      </w:tr>
      <w:tr w:rsidR="009973E8" w:rsidRPr="00952C43" w:rsidTr="006327B0">
        <w:trPr>
          <w:cnfStyle w:val="000000100000" w:firstRow="0" w:lastRow="0" w:firstColumn="0" w:lastColumn="0" w:oddVBand="0" w:evenVBand="0" w:oddHBand="1" w:evenHBand="0" w:firstRowFirstColumn="0" w:firstRowLastColumn="0" w:lastRowFirstColumn="0" w:lastRowLastColumn="0"/>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lastRenderedPageBreak/>
              <w:t xml:space="preserve">IX. Mecanismos de Evaluación e Indicadores </w:t>
            </w:r>
          </w:p>
        </w:tc>
        <w:tc>
          <w:tcPr>
            <w:tcW w:w="2062" w:type="pct"/>
          </w:tcPr>
          <w:p w:rsidR="009973E8" w:rsidRPr="00952C43" w:rsidRDefault="009973E8" w:rsidP="006646AB">
            <w:pPr>
              <w:autoSpaceDE w:val="0"/>
              <w:autoSpaceDN w:val="0"/>
              <w:adjustRightInd w:val="0"/>
              <w:jc w:val="both"/>
              <w:rPr>
                <w:rFonts w:ascii="Times New Roman" w:hAnsi="Times New Roman" w:cs="Times New Roman"/>
                <w:b/>
                <w:bCs/>
                <w:sz w:val="16"/>
                <w:szCs w:val="16"/>
              </w:rPr>
            </w:pPr>
            <w:r w:rsidRPr="00952C43">
              <w:rPr>
                <w:rFonts w:ascii="Times New Roman" w:hAnsi="Times New Roman" w:cs="Times New Roman"/>
                <w:b/>
                <w:bCs/>
                <w:sz w:val="16"/>
                <w:szCs w:val="16"/>
              </w:rPr>
              <w:t>IX.1. Evaluación</w:t>
            </w:r>
          </w:p>
          <w:p w:rsidR="009973E8" w:rsidRPr="00952C43" w:rsidRDefault="009973E8" w:rsidP="006646AB">
            <w:pPr>
              <w:pStyle w:val="Default"/>
              <w:jc w:val="both"/>
              <w:rPr>
                <w:sz w:val="16"/>
                <w:szCs w:val="16"/>
              </w:rPr>
            </w:pPr>
            <w:r w:rsidRPr="00952C43">
              <w:rPr>
                <w:sz w:val="16"/>
                <w:szCs w:val="16"/>
              </w:rPr>
              <w:t xml:space="preserve">9.1. Tal como establece el artículo 42 de la Ley de Desarrollo Social para el Distrito Federal, la Evaluación Externa del programa social será realizada de manera exclusiva e independiente por el Consejo de Evaluación del Desarrollo Social de la Ciudad de México, en caso de encontrarse considerado en su Programa Anual de Evaluaciones Externas. </w:t>
            </w:r>
          </w:p>
          <w:p w:rsidR="009973E8" w:rsidRPr="00952C43" w:rsidRDefault="009973E8" w:rsidP="006646AB">
            <w:pPr>
              <w:pStyle w:val="Default"/>
              <w:jc w:val="both"/>
              <w:rPr>
                <w:sz w:val="16"/>
                <w:szCs w:val="16"/>
              </w:rPr>
            </w:pPr>
            <w:r w:rsidRPr="00952C43">
              <w:rPr>
                <w:sz w:val="16"/>
                <w:szCs w:val="16"/>
              </w:rPr>
              <w:t xml:space="preserve">9.2. La Evaluación Interna se realizará en apego a lo establecido en los Lineamientos para la Evaluación Interna de los Programas Sociales, emitidos por el Consejo de Evaluación del Desarrollo Social de la Ciudad de México, y los resultados serán publicados y entregados a las instancias que establece el artículo 42 de la Ley de Desarrollo Social para el Distrito Federal, en un plazo no mayor a seis meses después de finalizado el ejercicio fiscal. </w:t>
            </w:r>
          </w:p>
          <w:p w:rsidR="009973E8" w:rsidRPr="00952C43" w:rsidRDefault="009973E8" w:rsidP="006646AB">
            <w:pPr>
              <w:pStyle w:val="Default"/>
              <w:jc w:val="both"/>
              <w:rPr>
                <w:sz w:val="16"/>
                <w:szCs w:val="16"/>
              </w:rPr>
            </w:pPr>
            <w:r w:rsidRPr="00952C43">
              <w:rPr>
                <w:sz w:val="16"/>
                <w:szCs w:val="16"/>
              </w:rPr>
              <w:t xml:space="preserve">9.3. La Jefatura de Unidad Departamental de Cultura Comunitaria realizará la Evaluación Interna de este programa social. </w:t>
            </w:r>
          </w:p>
          <w:p w:rsidR="009973E8" w:rsidRPr="00952C43" w:rsidRDefault="009973E8" w:rsidP="006646AB">
            <w:pPr>
              <w:pStyle w:val="Default"/>
              <w:jc w:val="both"/>
              <w:rPr>
                <w:sz w:val="16"/>
                <w:szCs w:val="16"/>
              </w:rPr>
            </w:pPr>
            <w:r w:rsidRPr="00952C43">
              <w:rPr>
                <w:sz w:val="16"/>
                <w:szCs w:val="16"/>
              </w:rPr>
              <w:t xml:space="preserve">9.4. Para la realización de la Evaluación Interna de este programa social, se empleará información generada en campo, tal como encuestas y entrevistas, además de información generada por el propio programa. </w:t>
            </w:r>
          </w:p>
          <w:p w:rsidR="009973E8" w:rsidRPr="00952C43" w:rsidRDefault="009973E8" w:rsidP="006646AB">
            <w:pPr>
              <w:pStyle w:val="Default"/>
              <w:jc w:val="both"/>
              <w:rPr>
                <w:sz w:val="16"/>
                <w:szCs w:val="16"/>
              </w:rPr>
            </w:pPr>
            <w:r w:rsidRPr="00952C43">
              <w:rPr>
                <w:b/>
                <w:bCs/>
                <w:sz w:val="16"/>
                <w:szCs w:val="16"/>
              </w:rPr>
              <w:t xml:space="preserve">IX.2. Indicadores </w:t>
            </w:r>
          </w:p>
          <w:p w:rsidR="009973E8" w:rsidRPr="00952C43" w:rsidRDefault="009973E8" w:rsidP="006646AB">
            <w:pPr>
              <w:pStyle w:val="Default"/>
              <w:jc w:val="both"/>
              <w:rPr>
                <w:sz w:val="16"/>
                <w:szCs w:val="16"/>
              </w:rPr>
            </w:pPr>
            <w:r w:rsidRPr="00952C43">
              <w:rPr>
                <w:sz w:val="16"/>
                <w:szCs w:val="16"/>
              </w:rPr>
              <w:t xml:space="preserve">9.5. En congruencia con la metodología de Presupuesto Basado en Resultados empleada a nivel nacional, y adoptada por el Gobierno de la Ciudad de México, para la construcción de los indicadores se seguirá la Metodología de Marco Lógico (MML). </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9.6. Tal como indica la MML, se integrarán los indicadores de cumplimiento de metas asociadas a objetivos, es decir, indicadores que permitan la evaluación del cumplimiento de los objetivos, su desempeño e impacto en la población beneficiaria, así como el costo administrativo de su operación, 9.7. Los avances trimestrales de la Matriz de Indicadores del programa social serán reportados de forma acumulada por la Dirección General de Cultura de la Delegación Tlalpan al Consejo de Evaluación del Desarrollo Social de la Ciudad de México, de acuerdo con la periodicidad y características de los indicadores diseñados.</w:t>
            </w:r>
          </w:p>
        </w:tc>
        <w:tc>
          <w:tcPr>
            <w:tcW w:w="860" w:type="pct"/>
          </w:tcPr>
          <w:p w:rsidR="009973E8" w:rsidRPr="00C10148" w:rsidRDefault="009973E8" w:rsidP="008B5AE6">
            <w:pPr>
              <w:pStyle w:val="Default"/>
              <w:jc w:val="both"/>
              <w:rPr>
                <w:color w:val="auto"/>
                <w:sz w:val="16"/>
                <w:szCs w:val="16"/>
              </w:rPr>
            </w:pPr>
            <w:r w:rsidRPr="00C10148">
              <w:rPr>
                <w:color w:val="auto"/>
                <w:sz w:val="16"/>
                <w:szCs w:val="16"/>
              </w:rPr>
              <w:t>Se cumplió con los indicadores establecidos en la Gaceta Oficial del Distrito Federal del 201</w:t>
            </w:r>
            <w:r w:rsidR="008B5AE6">
              <w:rPr>
                <w:color w:val="auto"/>
                <w:sz w:val="16"/>
                <w:szCs w:val="16"/>
              </w:rPr>
              <w:t>7</w:t>
            </w:r>
            <w:r w:rsidRPr="00C10148">
              <w:rPr>
                <w:color w:val="auto"/>
                <w:sz w:val="16"/>
                <w:szCs w:val="16"/>
              </w:rPr>
              <w:t>.</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t>S</w:t>
            </w:r>
          </w:p>
        </w:tc>
        <w:tc>
          <w:tcPr>
            <w:tcW w:w="1061" w:type="pct"/>
          </w:tcPr>
          <w:p w:rsidR="009973E8" w:rsidRPr="00952C43" w:rsidRDefault="009973E8" w:rsidP="009973E8">
            <w:pPr>
              <w:pStyle w:val="Default"/>
              <w:jc w:val="both"/>
              <w:rPr>
                <w:color w:val="auto"/>
                <w:sz w:val="16"/>
                <w:szCs w:val="16"/>
              </w:rPr>
            </w:pPr>
            <w:r w:rsidRPr="00952C43">
              <w:rPr>
                <w:color w:val="auto"/>
                <w:sz w:val="16"/>
                <w:szCs w:val="16"/>
              </w:rPr>
              <w:t>Se adjunta a la presente matriz de indicadores realizado con base en la Gaceta Oficia</w:t>
            </w:r>
            <w:r w:rsidR="008B5AE6">
              <w:rPr>
                <w:color w:val="auto"/>
                <w:sz w:val="16"/>
                <w:szCs w:val="16"/>
              </w:rPr>
              <w:t>l del Distrito Federal del 2017</w:t>
            </w:r>
            <w:r w:rsidRPr="00952C43">
              <w:rPr>
                <w:color w:val="auto"/>
                <w:sz w:val="16"/>
                <w:szCs w:val="16"/>
              </w:rPr>
              <w:t xml:space="preserve"> (RO).</w:t>
            </w:r>
          </w:p>
        </w:tc>
      </w:tr>
      <w:tr w:rsidR="009973E8" w:rsidRPr="00952C43" w:rsidTr="006327B0">
        <w:trPr>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t xml:space="preserve">X. Formas de Participación Social </w:t>
            </w:r>
          </w:p>
        </w:tc>
        <w:tc>
          <w:tcPr>
            <w:tcW w:w="2062" w:type="pct"/>
          </w:tcPr>
          <w:p w:rsidR="009973E8" w:rsidRPr="00952C43" w:rsidRDefault="009973E8" w:rsidP="006646AB">
            <w:pPr>
              <w:pStyle w:val="Default"/>
              <w:jc w:val="both"/>
              <w:rPr>
                <w:sz w:val="16"/>
                <w:szCs w:val="16"/>
              </w:rPr>
            </w:pPr>
            <w:r w:rsidRPr="00952C43">
              <w:rPr>
                <w:sz w:val="16"/>
                <w:szCs w:val="16"/>
              </w:rPr>
              <w:t xml:space="preserve">10.1. La población participará en la planeación, programación, implementación y evaluación de este programa social, de manera individual y colectiva. </w:t>
            </w:r>
          </w:p>
          <w:p w:rsidR="009973E8" w:rsidRPr="00952C43" w:rsidRDefault="009973E8" w:rsidP="006646AB">
            <w:pPr>
              <w:autoSpaceDE w:val="0"/>
              <w:autoSpaceDN w:val="0"/>
              <w:adjustRightInd w:val="0"/>
              <w:jc w:val="both"/>
              <w:rPr>
                <w:rFonts w:ascii="Times New Roman" w:hAnsi="Times New Roman" w:cs="Times New Roman"/>
                <w:sz w:val="16"/>
                <w:szCs w:val="16"/>
              </w:rPr>
            </w:pPr>
            <w:r w:rsidRPr="00952C43">
              <w:rPr>
                <w:rFonts w:ascii="Times New Roman" w:hAnsi="Times New Roman" w:cs="Times New Roman"/>
                <w:sz w:val="16"/>
                <w:szCs w:val="16"/>
              </w:rPr>
              <w:t>10.2. La participación social se realizará en las modalidades de: información, consulta, decisión, asociación y deliberación, entre otras.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1247"/>
              <w:gridCol w:w="1247"/>
              <w:gridCol w:w="1007"/>
            </w:tblGrid>
            <w:tr w:rsidR="009973E8" w:rsidRPr="00196B17" w:rsidTr="006327B0">
              <w:trPr>
                <w:trHeight w:val="107"/>
              </w:trPr>
              <w:tc>
                <w:tcPr>
                  <w:tcW w:w="1061" w:type="dxa"/>
                </w:tcPr>
                <w:p w:rsidR="009973E8" w:rsidRPr="00952C43" w:rsidRDefault="009973E8" w:rsidP="006646AB">
                  <w:pPr>
                    <w:pStyle w:val="Default"/>
                    <w:jc w:val="both"/>
                    <w:rPr>
                      <w:sz w:val="16"/>
                      <w:szCs w:val="16"/>
                    </w:rPr>
                  </w:pPr>
                  <w:r w:rsidRPr="00952C43">
                    <w:rPr>
                      <w:b/>
                      <w:bCs/>
                      <w:sz w:val="16"/>
                      <w:szCs w:val="16"/>
                    </w:rPr>
                    <w:t xml:space="preserve">Participante </w:t>
                  </w:r>
                </w:p>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p>
              </w:tc>
              <w:tc>
                <w:tcPr>
                  <w:tcW w:w="1247"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b/>
                      <w:bCs/>
                      <w:color w:val="000000"/>
                      <w:sz w:val="16"/>
                      <w:szCs w:val="16"/>
                    </w:rPr>
                    <w:t xml:space="preserve">Etapa en la que participa </w:t>
                  </w:r>
                </w:p>
              </w:tc>
              <w:tc>
                <w:tcPr>
                  <w:tcW w:w="1248"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b/>
                      <w:bCs/>
                      <w:color w:val="000000"/>
                      <w:sz w:val="16"/>
                      <w:szCs w:val="16"/>
                    </w:rPr>
                    <w:t xml:space="preserve">Forma de participación </w:t>
                  </w:r>
                </w:p>
              </w:tc>
              <w:tc>
                <w:tcPr>
                  <w:tcW w:w="1007"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b/>
                      <w:bCs/>
                      <w:color w:val="000000"/>
                      <w:sz w:val="16"/>
                      <w:szCs w:val="16"/>
                    </w:rPr>
                    <w:t xml:space="preserve">Modalidad </w:t>
                  </w:r>
                </w:p>
              </w:tc>
            </w:tr>
            <w:tr w:rsidR="009973E8" w:rsidRPr="00196B17" w:rsidTr="006327B0">
              <w:trPr>
                <w:trHeight w:val="289"/>
              </w:trPr>
              <w:tc>
                <w:tcPr>
                  <w:tcW w:w="1061" w:type="dxa"/>
                </w:tcPr>
                <w:p w:rsidR="009973E8" w:rsidRPr="00952C43" w:rsidRDefault="009973E8" w:rsidP="006646AB">
                  <w:pPr>
                    <w:pStyle w:val="Default"/>
                    <w:jc w:val="both"/>
                    <w:rPr>
                      <w:sz w:val="16"/>
                      <w:szCs w:val="16"/>
                    </w:rPr>
                  </w:pPr>
                  <w:r w:rsidRPr="00952C43">
                    <w:rPr>
                      <w:sz w:val="16"/>
                      <w:szCs w:val="16"/>
                    </w:rPr>
                    <w:t xml:space="preserve">Talleristas </w:t>
                  </w:r>
                </w:p>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p>
              </w:tc>
              <w:tc>
                <w:tcPr>
                  <w:tcW w:w="1247"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color w:val="000000"/>
                      <w:sz w:val="16"/>
                      <w:szCs w:val="16"/>
                    </w:rPr>
                    <w:t xml:space="preserve">Planeación, programación e implementación </w:t>
                  </w:r>
                </w:p>
              </w:tc>
              <w:tc>
                <w:tcPr>
                  <w:tcW w:w="1248"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color w:val="000000"/>
                      <w:sz w:val="16"/>
                      <w:szCs w:val="16"/>
                    </w:rPr>
                    <w:t xml:space="preserve">Individual y colectiva, a través de la elaboración y la impartición de los talleres culturales </w:t>
                  </w:r>
                </w:p>
              </w:tc>
              <w:tc>
                <w:tcPr>
                  <w:tcW w:w="1007"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color w:val="000000"/>
                      <w:sz w:val="16"/>
                      <w:szCs w:val="16"/>
                    </w:rPr>
                    <w:t xml:space="preserve">Decisión, asociación y deliberación </w:t>
                  </w:r>
                </w:p>
              </w:tc>
            </w:tr>
            <w:tr w:rsidR="009973E8" w:rsidRPr="00196B17" w:rsidTr="006327B0">
              <w:trPr>
                <w:trHeight w:val="381"/>
              </w:trPr>
              <w:tc>
                <w:tcPr>
                  <w:tcW w:w="1061" w:type="dxa"/>
                </w:tcPr>
                <w:p w:rsidR="009973E8" w:rsidRPr="00952C43" w:rsidRDefault="009973E8" w:rsidP="006646AB">
                  <w:pPr>
                    <w:pStyle w:val="Default"/>
                    <w:jc w:val="both"/>
                    <w:rPr>
                      <w:sz w:val="16"/>
                      <w:szCs w:val="16"/>
                    </w:rPr>
                  </w:pPr>
                  <w:r w:rsidRPr="00952C43">
                    <w:rPr>
                      <w:sz w:val="16"/>
                      <w:szCs w:val="16"/>
                    </w:rPr>
                    <w:t xml:space="preserve">Vecinos de colonias y pueblos de Tlalpan </w:t>
                  </w:r>
                </w:p>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p>
              </w:tc>
              <w:tc>
                <w:tcPr>
                  <w:tcW w:w="1247"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color w:val="000000"/>
                      <w:sz w:val="16"/>
                      <w:szCs w:val="16"/>
                    </w:rPr>
                    <w:t xml:space="preserve">Evaluación de talleres </w:t>
                  </w:r>
                </w:p>
              </w:tc>
              <w:tc>
                <w:tcPr>
                  <w:tcW w:w="1248"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color w:val="000000"/>
                      <w:sz w:val="16"/>
                      <w:szCs w:val="16"/>
                    </w:rPr>
                    <w:t xml:space="preserve">Individual y colectiva, a través de encuestas y durante la </w:t>
                  </w:r>
                  <w:r w:rsidRPr="00196B17">
                    <w:rPr>
                      <w:rFonts w:ascii="Times New Roman" w:hAnsi="Times New Roman" w:cs="Times New Roman"/>
                      <w:color w:val="000000"/>
                      <w:sz w:val="16"/>
                      <w:szCs w:val="16"/>
                    </w:rPr>
                    <w:lastRenderedPageBreak/>
                    <w:t xml:space="preserve">implementación de las actividades programadas </w:t>
                  </w:r>
                </w:p>
              </w:tc>
              <w:tc>
                <w:tcPr>
                  <w:tcW w:w="1007" w:type="dxa"/>
                </w:tcPr>
                <w:p w:rsidR="009973E8" w:rsidRPr="00196B17" w:rsidRDefault="009973E8" w:rsidP="006646AB">
                  <w:pPr>
                    <w:autoSpaceDE w:val="0"/>
                    <w:autoSpaceDN w:val="0"/>
                    <w:adjustRightInd w:val="0"/>
                    <w:spacing w:after="0" w:line="240" w:lineRule="auto"/>
                    <w:jc w:val="both"/>
                    <w:rPr>
                      <w:rFonts w:ascii="Times New Roman" w:hAnsi="Times New Roman" w:cs="Times New Roman"/>
                      <w:color w:val="000000"/>
                      <w:sz w:val="16"/>
                      <w:szCs w:val="16"/>
                    </w:rPr>
                  </w:pPr>
                  <w:r w:rsidRPr="00196B17">
                    <w:rPr>
                      <w:rFonts w:ascii="Times New Roman" w:hAnsi="Times New Roman" w:cs="Times New Roman"/>
                      <w:color w:val="000000"/>
                      <w:sz w:val="16"/>
                      <w:szCs w:val="16"/>
                    </w:rPr>
                    <w:lastRenderedPageBreak/>
                    <w:t xml:space="preserve">Información y consulta </w:t>
                  </w:r>
                </w:p>
              </w:tc>
            </w:tr>
          </w:tbl>
          <w:p w:rsidR="009973E8" w:rsidRPr="00952C43" w:rsidRDefault="009973E8" w:rsidP="006646AB">
            <w:pPr>
              <w:autoSpaceDE w:val="0"/>
              <w:autoSpaceDN w:val="0"/>
              <w:adjustRightInd w:val="0"/>
              <w:jc w:val="both"/>
              <w:rPr>
                <w:rFonts w:ascii="Times New Roman" w:hAnsi="Times New Roman" w:cs="Times New Roman"/>
                <w:sz w:val="16"/>
                <w:szCs w:val="16"/>
              </w:rPr>
            </w:pPr>
          </w:p>
        </w:tc>
        <w:tc>
          <w:tcPr>
            <w:tcW w:w="860" w:type="pct"/>
          </w:tcPr>
          <w:p w:rsidR="009973E8" w:rsidRPr="00C10148" w:rsidRDefault="009973E8" w:rsidP="009973E8">
            <w:pPr>
              <w:pStyle w:val="Default"/>
              <w:jc w:val="both"/>
              <w:rPr>
                <w:color w:val="auto"/>
                <w:sz w:val="16"/>
                <w:szCs w:val="16"/>
              </w:rPr>
            </w:pPr>
            <w:r w:rsidRPr="00C10148">
              <w:rPr>
                <w:color w:val="auto"/>
                <w:sz w:val="16"/>
                <w:szCs w:val="16"/>
              </w:rPr>
              <w:lastRenderedPageBreak/>
              <w:t xml:space="preserve">Se informó oportunamente a la población la lista de los beneficiados del programa; así como la oferta de talleres en artes y oficios en las distintas zonas territoriales. </w:t>
            </w:r>
          </w:p>
          <w:p w:rsidR="009973E8" w:rsidRPr="00C10148" w:rsidRDefault="009973E8" w:rsidP="009973E8">
            <w:pPr>
              <w:pStyle w:val="Default"/>
              <w:jc w:val="both"/>
              <w:rPr>
                <w:color w:val="auto"/>
                <w:sz w:val="16"/>
                <w:szCs w:val="16"/>
              </w:rPr>
            </w:pPr>
            <w:r w:rsidRPr="00C10148">
              <w:rPr>
                <w:color w:val="auto"/>
                <w:sz w:val="16"/>
                <w:szCs w:val="16"/>
              </w:rPr>
              <w:t xml:space="preserve">Los habitantes participaron de los talleres en artes y oficios, evaluaron a los beneficiaros y los talleres impartidos a través de 1200 encuestas en las que también expresaron el grado de satisfacción </w:t>
            </w:r>
            <w:r w:rsidRPr="00C10148">
              <w:rPr>
                <w:color w:val="auto"/>
                <w:sz w:val="16"/>
                <w:szCs w:val="16"/>
              </w:rPr>
              <w:lastRenderedPageBreak/>
              <w:t xml:space="preserve">y mejoras en su calidad de vida. </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lastRenderedPageBreak/>
              <w:t>S</w:t>
            </w:r>
          </w:p>
        </w:tc>
        <w:tc>
          <w:tcPr>
            <w:tcW w:w="1061" w:type="pct"/>
          </w:tcPr>
          <w:p w:rsidR="009973E8" w:rsidRPr="00952C43" w:rsidRDefault="000F6EB8" w:rsidP="000F6EB8">
            <w:pPr>
              <w:pStyle w:val="Default"/>
              <w:jc w:val="both"/>
              <w:rPr>
                <w:color w:val="auto"/>
                <w:sz w:val="16"/>
                <w:szCs w:val="16"/>
              </w:rPr>
            </w:pPr>
            <w:r>
              <w:rPr>
                <w:color w:val="auto"/>
                <w:sz w:val="16"/>
                <w:szCs w:val="16"/>
              </w:rPr>
              <w:t>Se cuenta con 660</w:t>
            </w:r>
            <w:r w:rsidR="009973E8" w:rsidRPr="00952C43">
              <w:rPr>
                <w:color w:val="auto"/>
                <w:sz w:val="16"/>
                <w:szCs w:val="16"/>
              </w:rPr>
              <w:t xml:space="preserve"> encuestas en donde la población expresó su interés, opinión y grado de satisfacción con los beneficiados y talleres implementados por este programa.</w:t>
            </w:r>
          </w:p>
        </w:tc>
      </w:tr>
      <w:tr w:rsidR="009973E8" w:rsidRPr="00952C43" w:rsidTr="006327B0">
        <w:trPr>
          <w:cnfStyle w:val="000000100000" w:firstRow="0" w:lastRow="0" w:firstColumn="0" w:lastColumn="0" w:oddVBand="0" w:evenVBand="0" w:oddHBand="1" w:evenHBand="0" w:firstRowFirstColumn="0" w:firstRowLastColumn="0" w:lastRowFirstColumn="0" w:lastRowLastColumn="0"/>
          <w:trHeight w:val="130"/>
        </w:trPr>
        <w:tc>
          <w:tcPr>
            <w:tcW w:w="695" w:type="pct"/>
          </w:tcPr>
          <w:p w:rsidR="009973E8" w:rsidRPr="00952C43" w:rsidRDefault="009973E8" w:rsidP="009973E8">
            <w:pPr>
              <w:pStyle w:val="Default"/>
              <w:jc w:val="both"/>
              <w:rPr>
                <w:color w:val="auto"/>
                <w:sz w:val="16"/>
                <w:szCs w:val="16"/>
              </w:rPr>
            </w:pPr>
            <w:r w:rsidRPr="00952C43">
              <w:rPr>
                <w:color w:val="auto"/>
                <w:sz w:val="16"/>
                <w:szCs w:val="16"/>
              </w:rPr>
              <w:lastRenderedPageBreak/>
              <w:t>XI. Articulación con Otros Programas Sociales</w:t>
            </w:r>
          </w:p>
        </w:tc>
        <w:tc>
          <w:tcPr>
            <w:tcW w:w="2062" w:type="pct"/>
          </w:tcPr>
          <w:p w:rsidR="009973E8" w:rsidRPr="00952C43" w:rsidRDefault="009973E8" w:rsidP="006646AB">
            <w:pPr>
              <w:pStyle w:val="Default"/>
              <w:jc w:val="both"/>
              <w:rPr>
                <w:color w:val="auto"/>
                <w:sz w:val="16"/>
                <w:szCs w:val="16"/>
              </w:rPr>
            </w:pPr>
            <w:r w:rsidRPr="00952C43">
              <w:rPr>
                <w:sz w:val="16"/>
                <w:szCs w:val="16"/>
              </w:rPr>
              <w:t xml:space="preserve">11.1. Este programa social no se articula con otros programas sociales operados por la Delegación Tlalpan en el Ejercicio Fiscal 2017. </w:t>
            </w:r>
            <w:r w:rsidRPr="00952C43">
              <w:rPr>
                <w:color w:val="auto"/>
                <w:sz w:val="16"/>
                <w:szCs w:val="16"/>
              </w:rPr>
              <w:t>No aplica.</w:t>
            </w:r>
          </w:p>
        </w:tc>
        <w:tc>
          <w:tcPr>
            <w:tcW w:w="860" w:type="pct"/>
          </w:tcPr>
          <w:p w:rsidR="009973E8" w:rsidRPr="00952C43" w:rsidRDefault="009973E8" w:rsidP="009973E8">
            <w:pPr>
              <w:pStyle w:val="Default"/>
              <w:jc w:val="both"/>
              <w:rPr>
                <w:color w:val="auto"/>
                <w:sz w:val="16"/>
                <w:szCs w:val="16"/>
              </w:rPr>
            </w:pPr>
            <w:r w:rsidRPr="00952C43">
              <w:rPr>
                <w:color w:val="auto"/>
                <w:sz w:val="16"/>
                <w:szCs w:val="16"/>
              </w:rPr>
              <w:t>No se articuló con otro programa social</w:t>
            </w:r>
          </w:p>
        </w:tc>
        <w:tc>
          <w:tcPr>
            <w:tcW w:w="322" w:type="pct"/>
          </w:tcPr>
          <w:p w:rsidR="009973E8" w:rsidRPr="00952C43" w:rsidRDefault="009973E8" w:rsidP="009973E8">
            <w:pPr>
              <w:pStyle w:val="Default"/>
              <w:jc w:val="center"/>
              <w:rPr>
                <w:color w:val="auto"/>
                <w:sz w:val="16"/>
                <w:szCs w:val="16"/>
              </w:rPr>
            </w:pPr>
            <w:r w:rsidRPr="00952C43">
              <w:rPr>
                <w:color w:val="auto"/>
                <w:sz w:val="16"/>
                <w:szCs w:val="16"/>
              </w:rPr>
              <w:t>No se incluyo</w:t>
            </w:r>
          </w:p>
        </w:tc>
        <w:tc>
          <w:tcPr>
            <w:tcW w:w="1061" w:type="pct"/>
          </w:tcPr>
          <w:p w:rsidR="009973E8" w:rsidRPr="00952C43" w:rsidRDefault="009973E8" w:rsidP="009973E8">
            <w:pPr>
              <w:pStyle w:val="Default"/>
              <w:jc w:val="both"/>
              <w:rPr>
                <w:color w:val="auto"/>
                <w:sz w:val="16"/>
                <w:szCs w:val="16"/>
              </w:rPr>
            </w:pPr>
          </w:p>
        </w:tc>
      </w:tr>
    </w:tbl>
    <w:p w:rsidR="00C10148" w:rsidRPr="00414C2B" w:rsidRDefault="00C10148" w:rsidP="00C10148">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 Satisfactorio,             P= Parcial,             NS= No Satisfactorio,           NI= No se Incluyo</w:t>
      </w:r>
    </w:p>
    <w:p w:rsidR="00DF22E2" w:rsidRDefault="00DF22E2" w:rsidP="00E9455B">
      <w:pPr>
        <w:pStyle w:val="Default"/>
        <w:jc w:val="both"/>
        <w:rPr>
          <w:b/>
          <w:bCs/>
          <w:color w:val="auto"/>
          <w:sz w:val="20"/>
          <w:szCs w:val="20"/>
        </w:rPr>
      </w:pPr>
    </w:p>
    <w:p w:rsidR="00DF22E2" w:rsidRDefault="00DF22E2" w:rsidP="00E9455B">
      <w:pPr>
        <w:pStyle w:val="Default"/>
        <w:jc w:val="both"/>
        <w:rPr>
          <w:b/>
          <w:bCs/>
          <w:color w:val="auto"/>
          <w:sz w:val="20"/>
          <w:szCs w:val="20"/>
        </w:rPr>
      </w:pPr>
    </w:p>
    <w:p w:rsidR="00E9455B" w:rsidRPr="00E45E7F" w:rsidRDefault="00E9455B" w:rsidP="00E9455B">
      <w:pPr>
        <w:pStyle w:val="Default"/>
        <w:jc w:val="both"/>
        <w:rPr>
          <w:color w:val="auto"/>
          <w:sz w:val="20"/>
          <w:szCs w:val="20"/>
        </w:rPr>
      </w:pPr>
      <w:r w:rsidRPr="00DF22E2">
        <w:rPr>
          <w:b/>
          <w:bCs/>
          <w:color w:val="auto"/>
          <w:sz w:val="20"/>
          <w:szCs w:val="20"/>
        </w:rPr>
        <w:t>IV.4. Descripción y Análisis de los Procesos del Programa Social</w:t>
      </w:r>
      <w:r w:rsidRPr="00E45E7F">
        <w:rPr>
          <w:b/>
          <w:bCs/>
          <w:color w:val="auto"/>
          <w:sz w:val="20"/>
          <w:szCs w:val="20"/>
        </w:rPr>
        <w:t xml:space="preserve"> </w:t>
      </w:r>
    </w:p>
    <w:p w:rsidR="00E9455B" w:rsidRPr="00E45E7F" w:rsidRDefault="00E9455B" w:rsidP="00E9455B">
      <w:pPr>
        <w:pStyle w:val="Sinespaciado"/>
        <w:jc w:val="both"/>
        <w:rPr>
          <w:rFonts w:ascii="Times New Roman" w:hAnsi="Times New Roman" w:cs="Times New Roman"/>
          <w:b/>
          <w:sz w:val="20"/>
          <w:szCs w:val="20"/>
        </w:rPr>
      </w:pPr>
    </w:p>
    <w:p w:rsidR="00E9455B" w:rsidRPr="00E45E7F" w:rsidRDefault="00E9455B" w:rsidP="00E9455B">
      <w:pPr>
        <w:pStyle w:val="Default"/>
        <w:jc w:val="both"/>
        <w:rPr>
          <w:color w:val="auto"/>
          <w:sz w:val="20"/>
          <w:szCs w:val="20"/>
        </w:rPr>
      </w:pPr>
      <w:r w:rsidRPr="00E45E7F">
        <w:rPr>
          <w:color w:val="auto"/>
          <w:sz w:val="20"/>
          <w:szCs w:val="20"/>
        </w:rPr>
        <w:t xml:space="preserve">A. Actividad de inicio </w:t>
      </w:r>
    </w:p>
    <w:p w:rsidR="00E9455B" w:rsidRPr="00E45E7F" w:rsidRDefault="00E9455B" w:rsidP="00E9455B">
      <w:pPr>
        <w:pStyle w:val="Default"/>
        <w:jc w:val="both"/>
        <w:rPr>
          <w:color w:val="auto"/>
          <w:sz w:val="20"/>
          <w:szCs w:val="20"/>
        </w:rPr>
      </w:pPr>
      <w:r w:rsidRPr="00E45E7F">
        <w:rPr>
          <w:color w:val="auto"/>
          <w:sz w:val="20"/>
          <w:szCs w:val="20"/>
        </w:rPr>
        <w:t xml:space="preserve">B. Actividad de fin </w:t>
      </w:r>
    </w:p>
    <w:p w:rsidR="00E9455B" w:rsidRPr="00E45E7F" w:rsidRDefault="00E9455B" w:rsidP="00E9455B">
      <w:pPr>
        <w:pStyle w:val="Default"/>
        <w:jc w:val="both"/>
        <w:rPr>
          <w:color w:val="auto"/>
          <w:sz w:val="20"/>
          <w:szCs w:val="20"/>
        </w:rPr>
      </w:pPr>
      <w:r w:rsidRPr="00E45E7F">
        <w:rPr>
          <w:color w:val="auto"/>
          <w:sz w:val="20"/>
          <w:szCs w:val="20"/>
        </w:rPr>
        <w:t xml:space="preserve">C. Tiempo aproximado de duración del proceso </w:t>
      </w:r>
    </w:p>
    <w:p w:rsidR="00E9455B" w:rsidRPr="00E45E7F" w:rsidRDefault="00E9455B" w:rsidP="00E9455B">
      <w:pPr>
        <w:pStyle w:val="Default"/>
        <w:jc w:val="both"/>
        <w:rPr>
          <w:color w:val="auto"/>
          <w:sz w:val="20"/>
          <w:szCs w:val="20"/>
        </w:rPr>
      </w:pPr>
      <w:r w:rsidRPr="00E45E7F">
        <w:rPr>
          <w:color w:val="auto"/>
          <w:sz w:val="20"/>
          <w:szCs w:val="20"/>
        </w:rPr>
        <w:t xml:space="preserve">D. Número de servidores públicos que participan </w:t>
      </w:r>
    </w:p>
    <w:p w:rsidR="00E9455B" w:rsidRPr="00E45E7F" w:rsidRDefault="00E9455B" w:rsidP="00E9455B">
      <w:pPr>
        <w:pStyle w:val="Default"/>
        <w:jc w:val="both"/>
        <w:rPr>
          <w:color w:val="auto"/>
          <w:sz w:val="20"/>
          <w:szCs w:val="20"/>
        </w:rPr>
      </w:pPr>
      <w:r w:rsidRPr="00E45E7F">
        <w:rPr>
          <w:color w:val="auto"/>
          <w:sz w:val="20"/>
          <w:szCs w:val="20"/>
        </w:rPr>
        <w:t xml:space="preserve">E. Recursos financieros </w:t>
      </w:r>
    </w:p>
    <w:p w:rsidR="00E9455B" w:rsidRPr="00E45E7F" w:rsidRDefault="00E9455B" w:rsidP="00E9455B">
      <w:pPr>
        <w:pStyle w:val="Default"/>
        <w:jc w:val="both"/>
        <w:rPr>
          <w:color w:val="auto"/>
          <w:sz w:val="20"/>
          <w:szCs w:val="20"/>
        </w:rPr>
      </w:pPr>
      <w:r w:rsidRPr="00E45E7F">
        <w:rPr>
          <w:color w:val="auto"/>
          <w:sz w:val="20"/>
          <w:szCs w:val="20"/>
        </w:rPr>
        <w:t xml:space="preserve">F. Infraestructura </w:t>
      </w:r>
    </w:p>
    <w:p w:rsidR="00E9455B" w:rsidRPr="00E45E7F" w:rsidRDefault="00E9455B" w:rsidP="00E9455B">
      <w:pPr>
        <w:pStyle w:val="Default"/>
        <w:jc w:val="both"/>
        <w:rPr>
          <w:color w:val="auto"/>
          <w:sz w:val="20"/>
          <w:szCs w:val="20"/>
        </w:rPr>
      </w:pPr>
      <w:r w:rsidRPr="00E45E7F">
        <w:rPr>
          <w:color w:val="auto"/>
          <w:sz w:val="20"/>
          <w:szCs w:val="20"/>
        </w:rPr>
        <w:t xml:space="preserve">G. Productos del Proceso </w:t>
      </w:r>
    </w:p>
    <w:p w:rsidR="00E9455B" w:rsidRPr="00E45E7F" w:rsidRDefault="00E9455B" w:rsidP="00E9455B">
      <w:pPr>
        <w:pStyle w:val="Default"/>
        <w:jc w:val="both"/>
        <w:rPr>
          <w:color w:val="auto"/>
          <w:sz w:val="20"/>
          <w:szCs w:val="20"/>
        </w:rPr>
      </w:pPr>
      <w:r w:rsidRPr="00E45E7F">
        <w:rPr>
          <w:color w:val="auto"/>
          <w:sz w:val="20"/>
          <w:szCs w:val="20"/>
        </w:rPr>
        <w:t xml:space="preserve">H. Tipo de información recolectada </w:t>
      </w:r>
    </w:p>
    <w:p w:rsidR="00E9455B" w:rsidRPr="00E45E7F" w:rsidRDefault="00E9455B" w:rsidP="00E9455B">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I. Sistemas empleados para la recolección de información</w:t>
      </w:r>
    </w:p>
    <w:p w:rsidR="00E9455B" w:rsidRPr="00E45E7F" w:rsidRDefault="00E9455B" w:rsidP="00E9455B">
      <w:pPr>
        <w:pStyle w:val="Sinespaciado"/>
        <w:jc w:val="both"/>
        <w:rPr>
          <w:rFonts w:ascii="Times New Roman" w:hAnsi="Times New Roman" w:cs="Times New Roman"/>
          <w:sz w:val="20"/>
          <w:szCs w:val="20"/>
        </w:rPr>
      </w:pPr>
    </w:p>
    <w:tbl>
      <w:tblPr>
        <w:tblStyle w:val="PlainTable1"/>
        <w:tblW w:w="5000" w:type="pct"/>
        <w:tblLook w:val="0400" w:firstRow="0" w:lastRow="0" w:firstColumn="0" w:lastColumn="0" w:noHBand="0" w:noVBand="1"/>
      </w:tblPr>
      <w:tblGrid>
        <w:gridCol w:w="1012"/>
        <w:gridCol w:w="1409"/>
        <w:gridCol w:w="388"/>
        <w:gridCol w:w="1121"/>
        <w:gridCol w:w="1019"/>
        <w:gridCol w:w="388"/>
        <w:gridCol w:w="388"/>
        <w:gridCol w:w="311"/>
        <w:gridCol w:w="1916"/>
        <w:gridCol w:w="1003"/>
        <w:gridCol w:w="1066"/>
        <w:gridCol w:w="995"/>
      </w:tblGrid>
      <w:tr w:rsidR="006327B0" w:rsidRPr="00E45E7F" w:rsidTr="006327B0">
        <w:trPr>
          <w:cnfStyle w:val="000000100000" w:firstRow="0" w:lastRow="0" w:firstColumn="0" w:lastColumn="0" w:oddVBand="0" w:evenVBand="0" w:oddHBand="1" w:evenHBand="0" w:firstRowFirstColumn="0" w:firstRowLastColumn="0" w:lastRowFirstColumn="0" w:lastRowLastColumn="0"/>
          <w:trHeight w:val="1134"/>
        </w:trPr>
        <w:tc>
          <w:tcPr>
            <w:tcW w:w="439"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Proceso en el Modelo General</w:t>
            </w:r>
          </w:p>
        </w:tc>
        <w:tc>
          <w:tcPr>
            <w:tcW w:w="608"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Nombre del o los Procesos identificados como equivalentes</w:t>
            </w:r>
          </w:p>
        </w:tc>
        <w:tc>
          <w:tcPr>
            <w:tcW w:w="171" w:type="pct"/>
            <w:textDirection w:val="btLr"/>
            <w:vAlign w:val="center"/>
          </w:tcPr>
          <w:p w:rsidR="00E9455B" w:rsidRPr="00E45E7F" w:rsidRDefault="00E9455B" w:rsidP="006327B0">
            <w:pPr>
              <w:autoSpaceDE w:val="0"/>
              <w:autoSpaceDN w:val="0"/>
              <w:adjustRightInd w:val="0"/>
              <w:ind w:left="113" w:right="113"/>
              <w:jc w:val="center"/>
              <w:rPr>
                <w:rFonts w:ascii="Times New Roman" w:hAnsi="Times New Roman" w:cs="Times New Roman"/>
                <w:b/>
                <w:sz w:val="20"/>
                <w:szCs w:val="20"/>
              </w:rPr>
            </w:pPr>
            <w:r w:rsidRPr="00E45E7F">
              <w:rPr>
                <w:rFonts w:ascii="Times New Roman" w:hAnsi="Times New Roman" w:cs="Times New Roman"/>
                <w:b/>
                <w:bCs/>
                <w:sz w:val="20"/>
                <w:szCs w:val="20"/>
              </w:rPr>
              <w:t>Secuencia</w:t>
            </w:r>
          </w:p>
        </w:tc>
        <w:tc>
          <w:tcPr>
            <w:tcW w:w="486"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A</w:t>
            </w:r>
          </w:p>
        </w:tc>
        <w:tc>
          <w:tcPr>
            <w:tcW w:w="442"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B</w:t>
            </w:r>
          </w:p>
        </w:tc>
        <w:tc>
          <w:tcPr>
            <w:tcW w:w="248"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C</w:t>
            </w:r>
          </w:p>
        </w:tc>
        <w:tc>
          <w:tcPr>
            <w:tcW w:w="311"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D</w:t>
            </w:r>
          </w:p>
        </w:tc>
        <w:tc>
          <w:tcPr>
            <w:tcW w:w="140"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E</w:t>
            </w:r>
          </w:p>
        </w:tc>
        <w:tc>
          <w:tcPr>
            <w:tcW w:w="824"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F</w:t>
            </w:r>
          </w:p>
        </w:tc>
        <w:tc>
          <w:tcPr>
            <w:tcW w:w="436"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G</w:t>
            </w:r>
          </w:p>
        </w:tc>
        <w:tc>
          <w:tcPr>
            <w:tcW w:w="462"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H</w:t>
            </w:r>
          </w:p>
        </w:tc>
        <w:tc>
          <w:tcPr>
            <w:tcW w:w="432" w:type="pct"/>
            <w:vAlign w:val="center"/>
          </w:tcPr>
          <w:p w:rsidR="00E9455B" w:rsidRPr="00E45E7F" w:rsidRDefault="00E9455B" w:rsidP="006327B0">
            <w:pPr>
              <w:autoSpaceDE w:val="0"/>
              <w:autoSpaceDN w:val="0"/>
              <w:adjustRightInd w:val="0"/>
              <w:jc w:val="center"/>
              <w:rPr>
                <w:rFonts w:ascii="Times New Roman" w:hAnsi="Times New Roman" w:cs="Times New Roman"/>
                <w:b/>
                <w:sz w:val="20"/>
                <w:szCs w:val="20"/>
              </w:rPr>
            </w:pPr>
            <w:r w:rsidRPr="00E45E7F">
              <w:rPr>
                <w:rFonts w:ascii="Times New Roman" w:hAnsi="Times New Roman" w:cs="Times New Roman"/>
                <w:b/>
                <w:bCs/>
                <w:sz w:val="20"/>
                <w:szCs w:val="20"/>
              </w:rPr>
              <w:t>I</w:t>
            </w:r>
          </w:p>
        </w:tc>
      </w:tr>
      <w:tr w:rsidR="006327B0" w:rsidRPr="00E45E7F" w:rsidTr="006327B0">
        <w:trPr>
          <w:cantSplit/>
          <w:trHeight w:val="1134"/>
        </w:trPr>
        <w:tc>
          <w:tcPr>
            <w:tcW w:w="439"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Planeación </w:t>
            </w:r>
          </w:p>
        </w:tc>
        <w:tc>
          <w:tcPr>
            <w:tcW w:w="608"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Elaboración de las Reglas de Operación , realización de la convocatoria y los instrumentos de control y seguimiento del programa, la organización de la difusión en el territorio</w:t>
            </w:r>
          </w:p>
        </w:tc>
        <w:tc>
          <w:tcPr>
            <w:tcW w:w="171"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1</w:t>
            </w:r>
          </w:p>
        </w:tc>
        <w:tc>
          <w:tcPr>
            <w:tcW w:w="48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 xml:space="preserve">Revisión y visto bueno de reglas de operación  </w:t>
            </w:r>
          </w:p>
        </w:tc>
        <w:tc>
          <w:tcPr>
            <w:tcW w:w="442" w:type="pct"/>
          </w:tcPr>
          <w:p w:rsidR="00E9455B" w:rsidRPr="00E45E7F" w:rsidRDefault="00E9455B" w:rsidP="006327B0">
            <w:pPr>
              <w:rPr>
                <w:rFonts w:ascii="Times New Roman" w:hAnsi="Times New Roman" w:cs="Times New Roman"/>
                <w:sz w:val="20"/>
                <w:szCs w:val="20"/>
              </w:rPr>
            </w:pPr>
            <w:r w:rsidRPr="00E45E7F">
              <w:rPr>
                <w:rFonts w:ascii="Times New Roman" w:hAnsi="Times New Roman" w:cs="Times New Roman"/>
                <w:sz w:val="20"/>
                <w:szCs w:val="20"/>
              </w:rPr>
              <w:t>Revisión y visto bueno de la Convocatoria</w:t>
            </w:r>
          </w:p>
        </w:tc>
        <w:tc>
          <w:tcPr>
            <w:tcW w:w="248" w:type="pct"/>
            <w:textDirection w:val="btLr"/>
          </w:tcPr>
          <w:p w:rsidR="00E9455B" w:rsidRPr="00E45E7F" w:rsidRDefault="0037654E" w:rsidP="006327B0">
            <w:pPr>
              <w:ind w:left="113" w:right="113"/>
              <w:jc w:val="center"/>
              <w:rPr>
                <w:rFonts w:ascii="Times New Roman" w:hAnsi="Times New Roman" w:cs="Times New Roman"/>
                <w:sz w:val="20"/>
                <w:szCs w:val="20"/>
              </w:rPr>
            </w:pPr>
            <w:r>
              <w:rPr>
                <w:rFonts w:ascii="Times New Roman" w:hAnsi="Times New Roman" w:cs="Times New Roman"/>
                <w:sz w:val="20"/>
                <w:szCs w:val="20"/>
              </w:rPr>
              <w:t>1</w:t>
            </w:r>
            <w:r w:rsidR="00E9455B" w:rsidRPr="00E45E7F">
              <w:rPr>
                <w:rFonts w:ascii="Times New Roman" w:hAnsi="Times New Roman" w:cs="Times New Roman"/>
                <w:sz w:val="20"/>
                <w:szCs w:val="20"/>
              </w:rPr>
              <w:t xml:space="preserve"> meses</w:t>
            </w:r>
          </w:p>
        </w:tc>
        <w:tc>
          <w:tcPr>
            <w:tcW w:w="311" w:type="pct"/>
            <w:textDirection w:val="btLr"/>
          </w:tcPr>
          <w:p w:rsidR="00E9455B" w:rsidRPr="00E45E7F" w:rsidRDefault="0037654E" w:rsidP="006327B0">
            <w:pPr>
              <w:ind w:left="113" w:right="113"/>
              <w:jc w:val="center"/>
              <w:rPr>
                <w:rFonts w:ascii="Times New Roman" w:hAnsi="Times New Roman" w:cs="Times New Roman"/>
                <w:sz w:val="20"/>
                <w:szCs w:val="20"/>
              </w:rPr>
            </w:pPr>
            <w:r>
              <w:rPr>
                <w:rFonts w:ascii="Times New Roman" w:hAnsi="Times New Roman" w:cs="Times New Roman"/>
                <w:sz w:val="20"/>
                <w:szCs w:val="20"/>
              </w:rPr>
              <w:t>6</w:t>
            </w:r>
          </w:p>
        </w:tc>
        <w:tc>
          <w:tcPr>
            <w:tcW w:w="140" w:type="pct"/>
            <w:textDirection w:val="btLr"/>
          </w:tcPr>
          <w:p w:rsidR="00E9455B" w:rsidRPr="00E45E7F" w:rsidRDefault="00E9455B" w:rsidP="006327B0">
            <w:pPr>
              <w:ind w:left="113" w:right="113"/>
              <w:jc w:val="center"/>
              <w:rPr>
                <w:rFonts w:ascii="Times New Roman" w:hAnsi="Times New Roman" w:cs="Times New Roman"/>
                <w:sz w:val="20"/>
                <w:szCs w:val="20"/>
              </w:rPr>
            </w:pPr>
          </w:p>
        </w:tc>
        <w:tc>
          <w:tcPr>
            <w:tcW w:w="824"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Equipos de cómputo oficinas de la Jefatura de Unidad Departamental</w:t>
            </w:r>
          </w:p>
        </w:tc>
        <w:tc>
          <w:tcPr>
            <w:tcW w:w="43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Reglas de operación, formatos de registro, instrumentos de control y seguimiento y convocatoria</w:t>
            </w:r>
          </w:p>
        </w:tc>
        <w:tc>
          <w:tcPr>
            <w:tcW w:w="46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No aplica</w:t>
            </w:r>
          </w:p>
        </w:tc>
        <w:tc>
          <w:tcPr>
            <w:tcW w:w="43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No  aplica</w:t>
            </w:r>
          </w:p>
        </w:tc>
      </w:tr>
      <w:tr w:rsidR="006327B0" w:rsidRPr="00E45E7F" w:rsidTr="006327B0">
        <w:trPr>
          <w:cnfStyle w:val="000000100000" w:firstRow="0" w:lastRow="0" w:firstColumn="0" w:lastColumn="0" w:oddVBand="0" w:evenVBand="0" w:oddHBand="1" w:evenHBand="0" w:firstRowFirstColumn="0" w:firstRowLastColumn="0" w:lastRowFirstColumn="0" w:lastRowLastColumn="0"/>
          <w:cantSplit/>
          <w:trHeight w:val="3701"/>
        </w:trPr>
        <w:tc>
          <w:tcPr>
            <w:tcW w:w="439"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Difusión </w:t>
            </w:r>
          </w:p>
        </w:tc>
        <w:tc>
          <w:tcPr>
            <w:tcW w:w="608"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Publicación de la Convocatoria y difusión  en las 5 zonas territoriales y redes sociales</w:t>
            </w:r>
          </w:p>
        </w:tc>
        <w:tc>
          <w:tcPr>
            <w:tcW w:w="171"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2</w:t>
            </w:r>
          </w:p>
        </w:tc>
        <w:tc>
          <w:tcPr>
            <w:tcW w:w="48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Publicación de la Convocatoria en la página oficial de la Delegación</w:t>
            </w:r>
          </w:p>
        </w:tc>
        <w:tc>
          <w:tcPr>
            <w:tcW w:w="442" w:type="pct"/>
          </w:tcPr>
          <w:p w:rsidR="00E9455B" w:rsidRPr="00E45E7F" w:rsidRDefault="00E9455B" w:rsidP="006327B0">
            <w:pPr>
              <w:rPr>
                <w:rFonts w:ascii="Times New Roman" w:hAnsi="Times New Roman" w:cs="Times New Roman"/>
                <w:sz w:val="20"/>
                <w:szCs w:val="20"/>
              </w:rPr>
            </w:pPr>
            <w:r w:rsidRPr="00E45E7F">
              <w:rPr>
                <w:rFonts w:ascii="Times New Roman" w:hAnsi="Times New Roman" w:cs="Times New Roman"/>
                <w:sz w:val="20"/>
                <w:szCs w:val="20"/>
              </w:rPr>
              <w:t>Colocación de carteles de la convocatoria en puntos de afluencia y a través de las redes sociales</w:t>
            </w:r>
          </w:p>
        </w:tc>
        <w:tc>
          <w:tcPr>
            <w:tcW w:w="248"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1 mes</w:t>
            </w:r>
          </w:p>
          <w:p w:rsidR="00E9455B" w:rsidRPr="00E45E7F" w:rsidRDefault="00E9455B" w:rsidP="006327B0">
            <w:pPr>
              <w:ind w:left="113" w:right="113"/>
              <w:jc w:val="center"/>
              <w:rPr>
                <w:rFonts w:ascii="Times New Roman" w:hAnsi="Times New Roman" w:cs="Times New Roman"/>
                <w:sz w:val="20"/>
                <w:szCs w:val="20"/>
              </w:rPr>
            </w:pPr>
          </w:p>
        </w:tc>
        <w:tc>
          <w:tcPr>
            <w:tcW w:w="311"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5</w:t>
            </w:r>
          </w:p>
          <w:p w:rsidR="00E9455B" w:rsidRPr="00E45E7F" w:rsidRDefault="00E9455B" w:rsidP="006327B0">
            <w:pPr>
              <w:ind w:left="113" w:right="113"/>
              <w:jc w:val="center"/>
              <w:rPr>
                <w:rFonts w:ascii="Times New Roman" w:hAnsi="Times New Roman" w:cs="Times New Roman"/>
                <w:sz w:val="20"/>
                <w:szCs w:val="20"/>
              </w:rPr>
            </w:pPr>
          </w:p>
        </w:tc>
        <w:tc>
          <w:tcPr>
            <w:tcW w:w="140" w:type="pct"/>
            <w:textDirection w:val="btLr"/>
          </w:tcPr>
          <w:p w:rsidR="00E9455B" w:rsidRPr="00E45E7F" w:rsidRDefault="00E9455B" w:rsidP="006327B0">
            <w:pPr>
              <w:ind w:left="113" w:right="113"/>
              <w:jc w:val="center"/>
              <w:rPr>
                <w:rFonts w:ascii="Times New Roman" w:hAnsi="Times New Roman" w:cs="Times New Roman"/>
                <w:sz w:val="20"/>
                <w:szCs w:val="20"/>
              </w:rPr>
            </w:pPr>
          </w:p>
        </w:tc>
        <w:tc>
          <w:tcPr>
            <w:tcW w:w="824"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Equipos de cómputo , vehículo de transporte, oficinas de la Jefatura de Unidad Departamental</w:t>
            </w:r>
          </w:p>
          <w:p w:rsidR="00E9455B" w:rsidRPr="00E45E7F" w:rsidRDefault="00E9455B" w:rsidP="00A03D30">
            <w:pPr>
              <w:rPr>
                <w:rFonts w:ascii="Times New Roman" w:hAnsi="Times New Roman" w:cs="Times New Roman"/>
                <w:sz w:val="20"/>
                <w:szCs w:val="20"/>
              </w:rPr>
            </w:pPr>
          </w:p>
        </w:tc>
        <w:tc>
          <w:tcPr>
            <w:tcW w:w="43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Cartel digital</w:t>
            </w:r>
          </w:p>
          <w:p w:rsidR="00E9455B" w:rsidRPr="00E45E7F" w:rsidRDefault="00E9455B" w:rsidP="00A03D30">
            <w:pPr>
              <w:rPr>
                <w:rFonts w:ascii="Times New Roman" w:hAnsi="Times New Roman" w:cs="Times New Roman"/>
                <w:sz w:val="20"/>
                <w:szCs w:val="20"/>
              </w:rPr>
            </w:pPr>
          </w:p>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 xml:space="preserve">Carteles físico </w:t>
            </w:r>
          </w:p>
          <w:p w:rsidR="00E9455B" w:rsidRPr="00E45E7F" w:rsidRDefault="00E9455B" w:rsidP="00A03D30">
            <w:pPr>
              <w:rPr>
                <w:rFonts w:ascii="Times New Roman" w:hAnsi="Times New Roman" w:cs="Times New Roman"/>
                <w:sz w:val="20"/>
                <w:szCs w:val="20"/>
              </w:rPr>
            </w:pPr>
          </w:p>
          <w:p w:rsidR="00E9455B" w:rsidRPr="00E45E7F" w:rsidRDefault="00E9455B" w:rsidP="00A03D30">
            <w:pPr>
              <w:rPr>
                <w:rFonts w:ascii="Times New Roman" w:hAnsi="Times New Roman" w:cs="Times New Roman"/>
                <w:sz w:val="20"/>
                <w:szCs w:val="20"/>
              </w:rPr>
            </w:pPr>
          </w:p>
          <w:p w:rsidR="00E9455B" w:rsidRPr="00E45E7F" w:rsidRDefault="00E9455B" w:rsidP="00A03D30">
            <w:pPr>
              <w:rPr>
                <w:rFonts w:ascii="Times New Roman" w:hAnsi="Times New Roman" w:cs="Times New Roman"/>
                <w:sz w:val="20"/>
                <w:szCs w:val="20"/>
              </w:rPr>
            </w:pPr>
          </w:p>
        </w:tc>
        <w:tc>
          <w:tcPr>
            <w:tcW w:w="46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No aplica</w:t>
            </w:r>
          </w:p>
        </w:tc>
        <w:tc>
          <w:tcPr>
            <w:tcW w:w="43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No  aplica</w:t>
            </w:r>
          </w:p>
        </w:tc>
      </w:tr>
      <w:tr w:rsidR="006327B0" w:rsidRPr="00E45E7F" w:rsidTr="006327B0">
        <w:trPr>
          <w:cantSplit/>
          <w:trHeight w:val="1134"/>
        </w:trPr>
        <w:tc>
          <w:tcPr>
            <w:tcW w:w="439"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Solicitud </w:t>
            </w:r>
          </w:p>
        </w:tc>
        <w:tc>
          <w:tcPr>
            <w:tcW w:w="608"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 xml:space="preserve">Recepción de documentación y proyectos </w:t>
            </w:r>
          </w:p>
        </w:tc>
        <w:tc>
          <w:tcPr>
            <w:tcW w:w="171" w:type="pct"/>
          </w:tcPr>
          <w:p w:rsidR="00E9455B" w:rsidRPr="00E45E7F" w:rsidRDefault="00E9455B" w:rsidP="00A03D30">
            <w:pPr>
              <w:rPr>
                <w:rFonts w:ascii="Times New Roman" w:hAnsi="Times New Roman" w:cs="Times New Roman"/>
                <w:b/>
                <w:sz w:val="20"/>
                <w:szCs w:val="20"/>
              </w:rPr>
            </w:pPr>
            <w:r w:rsidRPr="00E45E7F">
              <w:rPr>
                <w:rFonts w:ascii="Times New Roman" w:hAnsi="Times New Roman" w:cs="Times New Roman"/>
                <w:b/>
                <w:sz w:val="20"/>
                <w:szCs w:val="20"/>
              </w:rPr>
              <w:t>3</w:t>
            </w:r>
          </w:p>
        </w:tc>
        <w:tc>
          <w:tcPr>
            <w:tcW w:w="48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Registro de participantes y recepción de documentos  (personales y proyecto)</w:t>
            </w:r>
          </w:p>
        </w:tc>
        <w:tc>
          <w:tcPr>
            <w:tcW w:w="44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Entrega al solicitante del ultimo folio que presente en tiempo y forma al registro</w:t>
            </w:r>
          </w:p>
        </w:tc>
        <w:tc>
          <w:tcPr>
            <w:tcW w:w="248"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5 días</w:t>
            </w:r>
          </w:p>
        </w:tc>
        <w:tc>
          <w:tcPr>
            <w:tcW w:w="311"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10</w:t>
            </w:r>
          </w:p>
        </w:tc>
        <w:tc>
          <w:tcPr>
            <w:tcW w:w="140" w:type="pct"/>
          </w:tcPr>
          <w:p w:rsidR="00E9455B" w:rsidRPr="00E45E7F" w:rsidRDefault="00E9455B" w:rsidP="006327B0">
            <w:pPr>
              <w:jc w:val="center"/>
              <w:rPr>
                <w:rFonts w:ascii="Times New Roman" w:hAnsi="Times New Roman" w:cs="Times New Roman"/>
                <w:sz w:val="20"/>
                <w:szCs w:val="20"/>
              </w:rPr>
            </w:pPr>
          </w:p>
        </w:tc>
        <w:tc>
          <w:tcPr>
            <w:tcW w:w="824" w:type="pct"/>
          </w:tcPr>
          <w:p w:rsidR="00E9455B" w:rsidRPr="00E45E7F" w:rsidRDefault="00E9455B" w:rsidP="006327B0">
            <w:pPr>
              <w:rPr>
                <w:rFonts w:ascii="Times New Roman" w:hAnsi="Times New Roman" w:cs="Times New Roman"/>
                <w:sz w:val="20"/>
                <w:szCs w:val="20"/>
              </w:rPr>
            </w:pPr>
            <w:r w:rsidRPr="00E45E7F">
              <w:rPr>
                <w:rFonts w:ascii="Times New Roman" w:hAnsi="Times New Roman" w:cs="Times New Roman"/>
                <w:sz w:val="20"/>
                <w:szCs w:val="20"/>
              </w:rPr>
              <w:t>Casa Fris</w:t>
            </w:r>
            <w:r w:rsidR="006327B0">
              <w:rPr>
                <w:rFonts w:ascii="Times New Roman" w:hAnsi="Times New Roman" w:cs="Times New Roman"/>
                <w:sz w:val="20"/>
                <w:szCs w:val="20"/>
              </w:rPr>
              <w:t>sa</w:t>
            </w:r>
            <w:r w:rsidRPr="00E45E7F">
              <w:rPr>
                <w:rFonts w:ascii="Times New Roman" w:hAnsi="Times New Roman" w:cs="Times New Roman"/>
                <w:sz w:val="20"/>
                <w:szCs w:val="20"/>
              </w:rPr>
              <w:t>c</w:t>
            </w:r>
          </w:p>
        </w:tc>
        <w:tc>
          <w:tcPr>
            <w:tcW w:w="43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Expedientes</w:t>
            </w:r>
          </w:p>
        </w:tc>
        <w:tc>
          <w:tcPr>
            <w:tcW w:w="46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Datos personales y proyectos comunitarios culturales</w:t>
            </w:r>
          </w:p>
        </w:tc>
        <w:tc>
          <w:tcPr>
            <w:tcW w:w="43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Formatos de registro</w:t>
            </w:r>
          </w:p>
          <w:p w:rsidR="00E9455B" w:rsidRPr="00E45E7F" w:rsidRDefault="00E9455B" w:rsidP="00A03D30">
            <w:pPr>
              <w:rPr>
                <w:rFonts w:ascii="Times New Roman" w:hAnsi="Times New Roman" w:cs="Times New Roman"/>
                <w:sz w:val="20"/>
                <w:szCs w:val="20"/>
              </w:rPr>
            </w:pPr>
          </w:p>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Base de datos</w:t>
            </w:r>
          </w:p>
        </w:tc>
      </w:tr>
      <w:tr w:rsidR="006327B0" w:rsidRPr="00E45E7F" w:rsidTr="006327B0">
        <w:trPr>
          <w:cnfStyle w:val="000000100000" w:firstRow="0" w:lastRow="0" w:firstColumn="0" w:lastColumn="0" w:oddVBand="0" w:evenVBand="0" w:oddHBand="1" w:evenHBand="0" w:firstRowFirstColumn="0" w:firstRowLastColumn="0" w:lastRowFirstColumn="0" w:lastRowLastColumn="0"/>
          <w:cantSplit/>
          <w:trHeight w:val="1134"/>
        </w:trPr>
        <w:tc>
          <w:tcPr>
            <w:tcW w:w="439"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Incorporación </w:t>
            </w:r>
          </w:p>
        </w:tc>
        <w:tc>
          <w:tcPr>
            <w:tcW w:w="608"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Revisión de perfiles y proyectos de talleres y selección de beneficiarios</w:t>
            </w:r>
          </w:p>
        </w:tc>
        <w:tc>
          <w:tcPr>
            <w:tcW w:w="171"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4</w:t>
            </w:r>
          </w:p>
        </w:tc>
        <w:tc>
          <w:tcPr>
            <w:tcW w:w="48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Revisión de perfiles y proyectos de talleres</w:t>
            </w:r>
          </w:p>
        </w:tc>
        <w:tc>
          <w:tcPr>
            <w:tcW w:w="44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Selección de los beneficiarios</w:t>
            </w:r>
          </w:p>
        </w:tc>
        <w:tc>
          <w:tcPr>
            <w:tcW w:w="248"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10 días</w:t>
            </w:r>
          </w:p>
        </w:tc>
        <w:tc>
          <w:tcPr>
            <w:tcW w:w="311"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De 2 a 6 personas</w:t>
            </w:r>
          </w:p>
        </w:tc>
        <w:tc>
          <w:tcPr>
            <w:tcW w:w="140" w:type="pct"/>
          </w:tcPr>
          <w:p w:rsidR="00E9455B" w:rsidRPr="00E45E7F" w:rsidRDefault="00E9455B" w:rsidP="006327B0">
            <w:pPr>
              <w:jc w:val="center"/>
              <w:rPr>
                <w:rFonts w:ascii="Times New Roman" w:hAnsi="Times New Roman" w:cs="Times New Roman"/>
                <w:sz w:val="20"/>
                <w:szCs w:val="20"/>
              </w:rPr>
            </w:pPr>
          </w:p>
        </w:tc>
        <w:tc>
          <w:tcPr>
            <w:tcW w:w="824"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Casa Frissac</w:t>
            </w:r>
          </w:p>
        </w:tc>
        <w:tc>
          <w:tcPr>
            <w:tcW w:w="43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Relación de beneficiarios seleccionados</w:t>
            </w:r>
          </w:p>
        </w:tc>
        <w:tc>
          <w:tcPr>
            <w:tcW w:w="46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Observaciones y dictamen de cada proyecto registrado</w:t>
            </w:r>
          </w:p>
        </w:tc>
        <w:tc>
          <w:tcPr>
            <w:tcW w:w="43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Expedientes individuales de los beneficiarios</w:t>
            </w:r>
          </w:p>
        </w:tc>
      </w:tr>
      <w:tr w:rsidR="006327B0" w:rsidRPr="00E45E7F" w:rsidTr="006327B0">
        <w:trPr>
          <w:cantSplit/>
          <w:trHeight w:val="1134"/>
        </w:trPr>
        <w:tc>
          <w:tcPr>
            <w:tcW w:w="439"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Obtención de bienes y/o servicios </w:t>
            </w:r>
          </w:p>
        </w:tc>
        <w:tc>
          <w:tcPr>
            <w:tcW w:w="608" w:type="pct"/>
          </w:tcPr>
          <w:p w:rsidR="00E9455B" w:rsidRPr="001E6087" w:rsidRDefault="00E9455B" w:rsidP="00A03D30">
            <w:pPr>
              <w:pStyle w:val="Default"/>
              <w:jc w:val="both"/>
              <w:rPr>
                <w:color w:val="auto"/>
                <w:sz w:val="20"/>
                <w:szCs w:val="20"/>
              </w:rPr>
            </w:pPr>
            <w:r w:rsidRPr="001E6087">
              <w:rPr>
                <w:bCs/>
                <w:color w:val="auto"/>
                <w:sz w:val="20"/>
                <w:szCs w:val="20"/>
              </w:rPr>
              <w:t>Publicación de resultados</w:t>
            </w:r>
          </w:p>
        </w:tc>
        <w:tc>
          <w:tcPr>
            <w:tcW w:w="171" w:type="pct"/>
          </w:tcPr>
          <w:p w:rsidR="00E9455B" w:rsidRPr="00E45E7F" w:rsidRDefault="00E9455B" w:rsidP="00A03D30">
            <w:pPr>
              <w:rPr>
                <w:rFonts w:ascii="Times New Roman" w:hAnsi="Times New Roman" w:cs="Times New Roman"/>
                <w:b/>
                <w:sz w:val="20"/>
                <w:szCs w:val="20"/>
              </w:rPr>
            </w:pPr>
            <w:r w:rsidRPr="00E45E7F">
              <w:rPr>
                <w:rFonts w:ascii="Times New Roman" w:hAnsi="Times New Roman" w:cs="Times New Roman"/>
                <w:b/>
                <w:sz w:val="20"/>
                <w:szCs w:val="20"/>
              </w:rPr>
              <w:t>5</w:t>
            </w:r>
          </w:p>
        </w:tc>
        <w:tc>
          <w:tcPr>
            <w:tcW w:w="48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Sistematización de los resultados para su envío al área correspondiente</w:t>
            </w:r>
          </w:p>
        </w:tc>
        <w:tc>
          <w:tcPr>
            <w:tcW w:w="44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Publicación de la lista de beneficiarios en el portal oficial de la Delegación</w:t>
            </w:r>
          </w:p>
        </w:tc>
        <w:tc>
          <w:tcPr>
            <w:tcW w:w="248"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3 días</w:t>
            </w:r>
          </w:p>
        </w:tc>
        <w:tc>
          <w:tcPr>
            <w:tcW w:w="311"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3 personas</w:t>
            </w:r>
          </w:p>
        </w:tc>
        <w:tc>
          <w:tcPr>
            <w:tcW w:w="140" w:type="pct"/>
          </w:tcPr>
          <w:p w:rsidR="00E9455B" w:rsidRPr="00E45E7F" w:rsidRDefault="00E9455B" w:rsidP="006327B0">
            <w:pPr>
              <w:jc w:val="center"/>
              <w:rPr>
                <w:rFonts w:ascii="Times New Roman" w:hAnsi="Times New Roman" w:cs="Times New Roman"/>
                <w:sz w:val="20"/>
                <w:szCs w:val="20"/>
              </w:rPr>
            </w:pPr>
            <w:r w:rsidRPr="00E45E7F">
              <w:rPr>
                <w:rFonts w:ascii="Times New Roman" w:hAnsi="Times New Roman" w:cs="Times New Roman"/>
                <w:sz w:val="20"/>
                <w:szCs w:val="20"/>
              </w:rPr>
              <w:t>-</w:t>
            </w:r>
          </w:p>
        </w:tc>
        <w:tc>
          <w:tcPr>
            <w:tcW w:w="824"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Página web de la Delegación Tlalpan (http://www.tlalpan.gob.mx/).</w:t>
            </w:r>
          </w:p>
        </w:tc>
        <w:tc>
          <w:tcPr>
            <w:tcW w:w="43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Padrón de beneficiarios y base de datos de los participantes</w:t>
            </w:r>
          </w:p>
        </w:tc>
        <w:tc>
          <w:tcPr>
            <w:tcW w:w="46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Datos de identificación de beneficiarios -</w:t>
            </w:r>
          </w:p>
        </w:tc>
        <w:tc>
          <w:tcPr>
            <w:tcW w:w="43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Base de Datos</w:t>
            </w:r>
          </w:p>
        </w:tc>
      </w:tr>
      <w:tr w:rsidR="006327B0" w:rsidRPr="00E45E7F" w:rsidTr="006327B0">
        <w:trPr>
          <w:cnfStyle w:val="000000100000" w:firstRow="0" w:lastRow="0" w:firstColumn="0" w:lastColumn="0" w:oddVBand="0" w:evenVBand="0" w:oddHBand="1" w:evenHBand="0" w:firstRowFirstColumn="0" w:firstRowLastColumn="0" w:lastRowFirstColumn="0" w:lastRowLastColumn="0"/>
          <w:cantSplit/>
          <w:trHeight w:val="1134"/>
        </w:trPr>
        <w:tc>
          <w:tcPr>
            <w:tcW w:w="439"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Entrega</w:t>
            </w:r>
          </w:p>
        </w:tc>
        <w:tc>
          <w:tcPr>
            <w:tcW w:w="608"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Entrega del apoyo económico</w:t>
            </w:r>
          </w:p>
        </w:tc>
        <w:tc>
          <w:tcPr>
            <w:tcW w:w="171" w:type="pct"/>
          </w:tcPr>
          <w:p w:rsidR="00E9455B" w:rsidRPr="00E45E7F" w:rsidRDefault="00E9455B" w:rsidP="00A03D30">
            <w:pPr>
              <w:rPr>
                <w:rFonts w:ascii="Times New Roman" w:hAnsi="Times New Roman" w:cs="Times New Roman"/>
                <w:b/>
                <w:sz w:val="20"/>
                <w:szCs w:val="20"/>
              </w:rPr>
            </w:pPr>
            <w:r w:rsidRPr="00E45E7F">
              <w:rPr>
                <w:rFonts w:ascii="Times New Roman" w:hAnsi="Times New Roman" w:cs="Times New Roman"/>
                <w:b/>
                <w:sz w:val="20"/>
                <w:szCs w:val="20"/>
              </w:rPr>
              <w:t>7</w:t>
            </w:r>
          </w:p>
        </w:tc>
        <w:tc>
          <w:tcPr>
            <w:tcW w:w="486" w:type="pct"/>
          </w:tcPr>
          <w:p w:rsidR="00E9455B" w:rsidRPr="00E45E7F" w:rsidRDefault="00E9455B" w:rsidP="00A03D30">
            <w:pPr>
              <w:rPr>
                <w:rFonts w:ascii="Times New Roman" w:hAnsi="Times New Roman" w:cs="Times New Roman"/>
                <w:b/>
                <w:sz w:val="20"/>
                <w:szCs w:val="20"/>
              </w:rPr>
            </w:pPr>
            <w:r w:rsidRPr="00E45E7F">
              <w:rPr>
                <w:rFonts w:ascii="Times New Roman" w:hAnsi="Times New Roman" w:cs="Times New Roman"/>
                <w:sz w:val="20"/>
                <w:szCs w:val="20"/>
              </w:rPr>
              <w:t>Gestión del recurso económico correspondiente</w:t>
            </w:r>
          </w:p>
        </w:tc>
        <w:tc>
          <w:tcPr>
            <w:tcW w:w="442" w:type="pct"/>
          </w:tcPr>
          <w:p w:rsidR="00E9455B" w:rsidRPr="00E45E7F" w:rsidRDefault="00E9455B" w:rsidP="00A03D30">
            <w:pPr>
              <w:rPr>
                <w:rFonts w:ascii="Times New Roman" w:hAnsi="Times New Roman" w:cs="Times New Roman"/>
                <w:b/>
                <w:sz w:val="20"/>
                <w:szCs w:val="20"/>
              </w:rPr>
            </w:pPr>
            <w:r w:rsidRPr="00E45E7F">
              <w:rPr>
                <w:rFonts w:ascii="Times New Roman" w:hAnsi="Times New Roman" w:cs="Times New Roman"/>
                <w:sz w:val="20"/>
                <w:szCs w:val="20"/>
              </w:rPr>
              <w:t>Aviso a beneficiarios de lugar y fecha de entrega. Listado de recepción de apoyos económicos</w:t>
            </w:r>
          </w:p>
        </w:tc>
        <w:tc>
          <w:tcPr>
            <w:tcW w:w="248" w:type="pct"/>
            <w:textDirection w:val="btLr"/>
          </w:tcPr>
          <w:p w:rsidR="00E9455B" w:rsidRPr="001E6087" w:rsidRDefault="00E9455B" w:rsidP="006327B0">
            <w:pPr>
              <w:ind w:left="113" w:right="113"/>
              <w:jc w:val="center"/>
              <w:rPr>
                <w:rFonts w:ascii="Times New Roman" w:hAnsi="Times New Roman" w:cs="Times New Roman"/>
                <w:sz w:val="20"/>
                <w:szCs w:val="20"/>
              </w:rPr>
            </w:pPr>
            <w:r w:rsidRPr="001E6087">
              <w:rPr>
                <w:rFonts w:ascii="Times New Roman" w:hAnsi="Times New Roman" w:cs="Times New Roman"/>
                <w:sz w:val="20"/>
                <w:szCs w:val="20"/>
              </w:rPr>
              <w:t>30 días</w:t>
            </w:r>
          </w:p>
        </w:tc>
        <w:tc>
          <w:tcPr>
            <w:tcW w:w="311" w:type="pct"/>
            <w:textDirection w:val="btLr"/>
          </w:tcPr>
          <w:p w:rsidR="00E9455B" w:rsidRPr="001E6087" w:rsidRDefault="00E9455B" w:rsidP="006327B0">
            <w:pPr>
              <w:ind w:left="113" w:right="113"/>
              <w:jc w:val="center"/>
              <w:rPr>
                <w:rFonts w:ascii="Times New Roman" w:hAnsi="Times New Roman" w:cs="Times New Roman"/>
                <w:sz w:val="20"/>
                <w:szCs w:val="20"/>
              </w:rPr>
            </w:pPr>
            <w:r w:rsidRPr="001E6087">
              <w:rPr>
                <w:rFonts w:ascii="Times New Roman" w:hAnsi="Times New Roman" w:cs="Times New Roman"/>
                <w:sz w:val="20"/>
                <w:szCs w:val="20"/>
              </w:rPr>
              <w:t>3</w:t>
            </w:r>
          </w:p>
        </w:tc>
        <w:tc>
          <w:tcPr>
            <w:tcW w:w="140" w:type="pct"/>
          </w:tcPr>
          <w:p w:rsidR="00E9455B" w:rsidRPr="00E45E7F" w:rsidRDefault="00E9455B" w:rsidP="006327B0">
            <w:pPr>
              <w:jc w:val="center"/>
              <w:rPr>
                <w:rFonts w:ascii="Times New Roman" w:hAnsi="Times New Roman" w:cs="Times New Roman"/>
                <w:b/>
                <w:sz w:val="20"/>
                <w:szCs w:val="20"/>
              </w:rPr>
            </w:pPr>
          </w:p>
        </w:tc>
        <w:tc>
          <w:tcPr>
            <w:tcW w:w="824"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Caja de Pago en el Edificio Delegacional</w:t>
            </w:r>
          </w:p>
        </w:tc>
        <w:tc>
          <w:tcPr>
            <w:tcW w:w="43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 xml:space="preserve"> Lista de recepción del recurso firmada por los beneficiarios</w:t>
            </w:r>
          </w:p>
        </w:tc>
        <w:tc>
          <w:tcPr>
            <w:tcW w:w="46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No aplica</w:t>
            </w:r>
          </w:p>
        </w:tc>
        <w:tc>
          <w:tcPr>
            <w:tcW w:w="43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No aplica</w:t>
            </w:r>
          </w:p>
        </w:tc>
      </w:tr>
      <w:tr w:rsidR="006327B0" w:rsidRPr="00E45E7F" w:rsidTr="006327B0">
        <w:trPr>
          <w:cantSplit/>
          <w:trHeight w:val="1134"/>
        </w:trPr>
        <w:tc>
          <w:tcPr>
            <w:tcW w:w="439"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Seguimiento y monitoreo </w:t>
            </w:r>
          </w:p>
        </w:tc>
        <w:tc>
          <w:tcPr>
            <w:tcW w:w="608" w:type="pct"/>
          </w:tcPr>
          <w:p w:rsidR="00E9455B" w:rsidRPr="00E45E7F" w:rsidRDefault="00E9455B" w:rsidP="00A03D30">
            <w:pPr>
              <w:jc w:val="both"/>
              <w:rPr>
                <w:rFonts w:ascii="Times New Roman" w:hAnsi="Times New Roman" w:cs="Times New Roman"/>
                <w:sz w:val="20"/>
                <w:szCs w:val="20"/>
              </w:rPr>
            </w:pPr>
            <w:r w:rsidRPr="00E45E7F">
              <w:rPr>
                <w:rFonts w:ascii="Times New Roman" w:hAnsi="Times New Roman" w:cs="Times New Roman"/>
                <w:sz w:val="20"/>
                <w:szCs w:val="20"/>
              </w:rPr>
              <w:t>Supervisión de actividades de los beneficiarios en el territorio y administrativamente, por parte del personal de la JUD de Cultura Comunitaria</w:t>
            </w:r>
          </w:p>
        </w:tc>
        <w:tc>
          <w:tcPr>
            <w:tcW w:w="171" w:type="pct"/>
          </w:tcPr>
          <w:p w:rsidR="00E9455B" w:rsidRPr="00E45E7F" w:rsidRDefault="00E9455B" w:rsidP="00A03D30">
            <w:pPr>
              <w:rPr>
                <w:rFonts w:ascii="Times New Roman" w:hAnsi="Times New Roman" w:cs="Times New Roman"/>
                <w:b/>
                <w:sz w:val="20"/>
                <w:szCs w:val="20"/>
              </w:rPr>
            </w:pPr>
            <w:r w:rsidRPr="00E45E7F">
              <w:rPr>
                <w:rFonts w:ascii="Times New Roman" w:hAnsi="Times New Roman" w:cs="Times New Roman"/>
                <w:b/>
                <w:sz w:val="20"/>
                <w:szCs w:val="20"/>
              </w:rPr>
              <w:t>6</w:t>
            </w:r>
          </w:p>
        </w:tc>
        <w:tc>
          <w:tcPr>
            <w:tcW w:w="48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Designación de coordinadores por zona territorial</w:t>
            </w:r>
          </w:p>
        </w:tc>
        <w:tc>
          <w:tcPr>
            <w:tcW w:w="44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Visitas de los coordinadores a los colectivos y seguimiento de los resultados del programa</w:t>
            </w:r>
          </w:p>
        </w:tc>
        <w:tc>
          <w:tcPr>
            <w:tcW w:w="248"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4 meses</w:t>
            </w:r>
          </w:p>
        </w:tc>
        <w:tc>
          <w:tcPr>
            <w:tcW w:w="311" w:type="pct"/>
            <w:textDirection w:val="btLr"/>
          </w:tcPr>
          <w:p w:rsidR="00E9455B" w:rsidRPr="00E45E7F" w:rsidRDefault="00E9455B" w:rsidP="006327B0">
            <w:pPr>
              <w:ind w:left="113" w:right="113"/>
              <w:jc w:val="center"/>
              <w:rPr>
                <w:rFonts w:ascii="Times New Roman" w:hAnsi="Times New Roman" w:cs="Times New Roman"/>
                <w:sz w:val="20"/>
                <w:szCs w:val="20"/>
              </w:rPr>
            </w:pPr>
            <w:r w:rsidRPr="00E45E7F">
              <w:rPr>
                <w:rFonts w:ascii="Times New Roman" w:hAnsi="Times New Roman" w:cs="Times New Roman"/>
                <w:sz w:val="20"/>
                <w:szCs w:val="20"/>
              </w:rPr>
              <w:t>9</w:t>
            </w:r>
          </w:p>
        </w:tc>
        <w:tc>
          <w:tcPr>
            <w:tcW w:w="140" w:type="pct"/>
          </w:tcPr>
          <w:p w:rsidR="00E9455B" w:rsidRPr="00E45E7F" w:rsidRDefault="00E9455B" w:rsidP="006327B0">
            <w:pPr>
              <w:jc w:val="center"/>
              <w:rPr>
                <w:rFonts w:ascii="Times New Roman" w:hAnsi="Times New Roman" w:cs="Times New Roman"/>
                <w:sz w:val="20"/>
                <w:szCs w:val="20"/>
              </w:rPr>
            </w:pPr>
          </w:p>
        </w:tc>
        <w:tc>
          <w:tcPr>
            <w:tcW w:w="824"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Vehículos, espacios públicos, Centros Culturales y casa Frissac</w:t>
            </w:r>
          </w:p>
        </w:tc>
        <w:tc>
          <w:tcPr>
            <w:tcW w:w="436"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Expedientes del desarrollo del programa y archivo fotográfico</w:t>
            </w:r>
          </w:p>
        </w:tc>
        <w:tc>
          <w:tcPr>
            <w:tcW w:w="46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Administrativa y de Campo</w:t>
            </w:r>
          </w:p>
        </w:tc>
        <w:tc>
          <w:tcPr>
            <w:tcW w:w="432" w:type="pct"/>
          </w:tcPr>
          <w:p w:rsidR="00E9455B" w:rsidRPr="00E45E7F" w:rsidRDefault="00E9455B" w:rsidP="00A03D30">
            <w:pPr>
              <w:rPr>
                <w:rFonts w:ascii="Times New Roman" w:hAnsi="Times New Roman" w:cs="Times New Roman"/>
                <w:sz w:val="20"/>
                <w:szCs w:val="20"/>
              </w:rPr>
            </w:pPr>
            <w:r w:rsidRPr="00E45E7F">
              <w:rPr>
                <w:rFonts w:ascii="Times New Roman" w:hAnsi="Times New Roman" w:cs="Times New Roman"/>
                <w:sz w:val="20"/>
                <w:szCs w:val="20"/>
              </w:rPr>
              <w:t>Formatos desarrollados durante la planeación del programa (instrumentos de seguimiento y control)</w:t>
            </w:r>
          </w:p>
        </w:tc>
      </w:tr>
    </w:tbl>
    <w:p w:rsidR="00E9455B" w:rsidRPr="00E45E7F" w:rsidRDefault="00E9455B" w:rsidP="00E9455B">
      <w:pPr>
        <w:pStyle w:val="Sinespaciado"/>
        <w:jc w:val="both"/>
        <w:rPr>
          <w:rFonts w:ascii="Times New Roman" w:hAnsi="Times New Roman" w:cs="Times New Roman"/>
          <w:b/>
          <w:sz w:val="20"/>
          <w:szCs w:val="20"/>
        </w:rPr>
      </w:pPr>
    </w:p>
    <w:p w:rsidR="00BF760A" w:rsidRDefault="00BF760A" w:rsidP="00E9455B">
      <w:pPr>
        <w:pStyle w:val="Default"/>
        <w:jc w:val="both"/>
        <w:rPr>
          <w:color w:val="auto"/>
          <w:sz w:val="20"/>
          <w:szCs w:val="20"/>
        </w:rPr>
      </w:pPr>
    </w:p>
    <w:p w:rsidR="00BF760A" w:rsidRDefault="00BF760A" w:rsidP="00E9455B">
      <w:pPr>
        <w:pStyle w:val="Default"/>
        <w:jc w:val="both"/>
        <w:rPr>
          <w:color w:val="auto"/>
          <w:sz w:val="20"/>
          <w:szCs w:val="20"/>
        </w:rPr>
      </w:pPr>
    </w:p>
    <w:p w:rsidR="00BF760A" w:rsidRDefault="00BF760A" w:rsidP="00E9455B">
      <w:pPr>
        <w:pStyle w:val="Default"/>
        <w:jc w:val="both"/>
        <w:rPr>
          <w:color w:val="auto"/>
          <w:sz w:val="20"/>
          <w:szCs w:val="20"/>
        </w:rPr>
      </w:pPr>
    </w:p>
    <w:p w:rsidR="00BF760A" w:rsidRDefault="00BF760A" w:rsidP="00E9455B">
      <w:pPr>
        <w:pStyle w:val="Default"/>
        <w:jc w:val="both"/>
        <w:rPr>
          <w:color w:val="auto"/>
          <w:sz w:val="20"/>
          <w:szCs w:val="20"/>
        </w:rPr>
      </w:pPr>
    </w:p>
    <w:p w:rsidR="00BF760A" w:rsidRDefault="00BF760A" w:rsidP="00E9455B">
      <w:pPr>
        <w:pStyle w:val="Default"/>
        <w:jc w:val="both"/>
        <w:rPr>
          <w:color w:val="auto"/>
          <w:sz w:val="20"/>
          <w:szCs w:val="20"/>
        </w:rPr>
      </w:pPr>
    </w:p>
    <w:p w:rsidR="00BF760A" w:rsidRDefault="00BF760A" w:rsidP="00E9455B">
      <w:pPr>
        <w:pStyle w:val="Default"/>
        <w:jc w:val="both"/>
        <w:rPr>
          <w:color w:val="auto"/>
          <w:sz w:val="20"/>
          <w:szCs w:val="20"/>
        </w:rPr>
      </w:pPr>
    </w:p>
    <w:p w:rsidR="00E9455B" w:rsidRPr="00E45E7F" w:rsidRDefault="00E9455B" w:rsidP="00E9455B">
      <w:pPr>
        <w:pStyle w:val="Default"/>
        <w:jc w:val="both"/>
        <w:rPr>
          <w:color w:val="auto"/>
          <w:sz w:val="20"/>
          <w:szCs w:val="20"/>
        </w:rPr>
      </w:pPr>
      <w:r w:rsidRPr="00E45E7F">
        <w:rPr>
          <w:color w:val="auto"/>
          <w:sz w:val="20"/>
          <w:szCs w:val="20"/>
        </w:rPr>
        <w:lastRenderedPageBreak/>
        <w:t xml:space="preserve">A. Tiene un inicio, es decir, cuenta con una actividad claramente definida como el inicio del proceso, articulada a otro proceso. </w:t>
      </w:r>
    </w:p>
    <w:p w:rsidR="00E9455B" w:rsidRPr="00E45E7F" w:rsidRDefault="00E9455B" w:rsidP="00E9455B">
      <w:pPr>
        <w:pStyle w:val="Default"/>
        <w:jc w:val="both"/>
        <w:rPr>
          <w:color w:val="auto"/>
          <w:sz w:val="20"/>
          <w:szCs w:val="20"/>
        </w:rPr>
      </w:pPr>
      <w:r w:rsidRPr="00E45E7F">
        <w:rPr>
          <w:color w:val="auto"/>
          <w:sz w:val="20"/>
          <w:szCs w:val="20"/>
        </w:rPr>
        <w:t xml:space="preserve">B. Tiene un fin, es decir, cuenta con una actividad claramente definida como el fin del proceso, articulado a otro proceso. </w:t>
      </w:r>
    </w:p>
    <w:p w:rsidR="00E9455B" w:rsidRPr="00E45E7F" w:rsidRDefault="00E9455B" w:rsidP="00E9455B">
      <w:pPr>
        <w:pStyle w:val="Default"/>
        <w:jc w:val="both"/>
        <w:rPr>
          <w:color w:val="auto"/>
          <w:sz w:val="20"/>
          <w:szCs w:val="20"/>
        </w:rPr>
      </w:pPr>
      <w:r w:rsidRPr="00E45E7F">
        <w:rPr>
          <w:color w:val="auto"/>
          <w:sz w:val="20"/>
          <w:szCs w:val="20"/>
        </w:rPr>
        <w:t xml:space="preserve">C. El tiempo en que se realiza el proceso es el adecuado y acorde a lo planificado. </w:t>
      </w:r>
    </w:p>
    <w:p w:rsidR="00E9455B" w:rsidRPr="00E45E7F" w:rsidRDefault="00E9455B" w:rsidP="00E9455B">
      <w:pPr>
        <w:pStyle w:val="Default"/>
        <w:jc w:val="both"/>
        <w:rPr>
          <w:color w:val="auto"/>
          <w:sz w:val="20"/>
          <w:szCs w:val="20"/>
        </w:rPr>
      </w:pPr>
      <w:r w:rsidRPr="00E45E7F">
        <w:rPr>
          <w:color w:val="auto"/>
          <w:sz w:val="20"/>
          <w:szCs w:val="20"/>
        </w:rPr>
        <w:t xml:space="preserve">D. El personal designado para el proceso es suficiente, tiene el perfil adecuado y cuenta con capacitación para realizar sus funciones. </w:t>
      </w:r>
    </w:p>
    <w:p w:rsidR="00E9455B" w:rsidRPr="00E45E7F" w:rsidRDefault="00E9455B" w:rsidP="00E9455B">
      <w:pPr>
        <w:pStyle w:val="Default"/>
        <w:jc w:val="both"/>
        <w:rPr>
          <w:color w:val="auto"/>
          <w:sz w:val="20"/>
          <w:szCs w:val="20"/>
        </w:rPr>
      </w:pPr>
      <w:r w:rsidRPr="00E45E7F">
        <w:rPr>
          <w:color w:val="auto"/>
          <w:sz w:val="20"/>
          <w:szCs w:val="20"/>
        </w:rPr>
        <w:t xml:space="preserve">E. Los recursos financieros destinados son suficientes y adecuados para la operación del proceso. </w:t>
      </w:r>
    </w:p>
    <w:p w:rsidR="00E9455B" w:rsidRPr="00E45E7F" w:rsidRDefault="00E9455B" w:rsidP="00E9455B">
      <w:pPr>
        <w:pStyle w:val="Default"/>
        <w:jc w:val="both"/>
        <w:rPr>
          <w:color w:val="auto"/>
          <w:sz w:val="20"/>
          <w:szCs w:val="20"/>
        </w:rPr>
      </w:pPr>
      <w:r w:rsidRPr="00E45E7F">
        <w:rPr>
          <w:color w:val="auto"/>
          <w:sz w:val="20"/>
          <w:szCs w:val="20"/>
        </w:rPr>
        <w:t xml:space="preserve">F. La infraestructura o capacidad instalada para desarrollar el proceso es la suficiente y adecuada. </w:t>
      </w:r>
    </w:p>
    <w:p w:rsidR="00E9455B" w:rsidRPr="00E45E7F" w:rsidRDefault="00E9455B" w:rsidP="00E9455B">
      <w:pPr>
        <w:pStyle w:val="Default"/>
        <w:jc w:val="both"/>
        <w:rPr>
          <w:color w:val="auto"/>
          <w:sz w:val="20"/>
          <w:szCs w:val="20"/>
        </w:rPr>
      </w:pPr>
      <w:r w:rsidRPr="00E45E7F">
        <w:rPr>
          <w:color w:val="auto"/>
          <w:sz w:val="20"/>
          <w:szCs w:val="20"/>
        </w:rPr>
        <w:t xml:space="preserve">G. Los productos del procesos son los suficientes y adecuados </w:t>
      </w:r>
    </w:p>
    <w:p w:rsidR="00E9455B" w:rsidRPr="00E45E7F" w:rsidRDefault="00E9455B" w:rsidP="00E9455B">
      <w:pPr>
        <w:pStyle w:val="Default"/>
        <w:jc w:val="both"/>
        <w:rPr>
          <w:color w:val="auto"/>
          <w:sz w:val="20"/>
          <w:szCs w:val="20"/>
        </w:rPr>
      </w:pPr>
      <w:r w:rsidRPr="00E45E7F">
        <w:rPr>
          <w:color w:val="auto"/>
          <w:sz w:val="20"/>
          <w:szCs w:val="20"/>
        </w:rPr>
        <w:t xml:space="preserve">H. Los productos del proceso sirven de insumo para ejecutar el proceso siguiente. </w:t>
      </w:r>
    </w:p>
    <w:p w:rsidR="00E9455B" w:rsidRPr="00E45E7F" w:rsidRDefault="00E9455B" w:rsidP="00E9455B">
      <w:pPr>
        <w:pStyle w:val="Default"/>
        <w:jc w:val="both"/>
        <w:rPr>
          <w:color w:val="auto"/>
          <w:sz w:val="20"/>
          <w:szCs w:val="20"/>
        </w:rPr>
      </w:pPr>
      <w:r w:rsidRPr="00E45E7F">
        <w:rPr>
          <w:color w:val="auto"/>
          <w:sz w:val="20"/>
          <w:szCs w:val="20"/>
        </w:rPr>
        <w:t xml:space="preserve">I. Los sistemas de recolección de la información empleados son los adecuados y suficientes. </w:t>
      </w:r>
    </w:p>
    <w:p w:rsidR="00E9455B" w:rsidRPr="00E45E7F" w:rsidRDefault="00E9455B" w:rsidP="00E9455B">
      <w:pPr>
        <w:pStyle w:val="Default"/>
        <w:jc w:val="both"/>
        <w:rPr>
          <w:color w:val="auto"/>
          <w:sz w:val="20"/>
          <w:szCs w:val="20"/>
        </w:rPr>
      </w:pPr>
      <w:r w:rsidRPr="00E45E7F">
        <w:rPr>
          <w:color w:val="auto"/>
          <w:sz w:val="20"/>
          <w:szCs w:val="20"/>
        </w:rPr>
        <w:t xml:space="preserve">J. La información recolectada en el proceso sirve para el monitoreo del programa </w:t>
      </w:r>
    </w:p>
    <w:p w:rsidR="00E9455B" w:rsidRPr="00E45E7F" w:rsidRDefault="00E9455B" w:rsidP="00E9455B">
      <w:pPr>
        <w:pStyle w:val="Default"/>
        <w:jc w:val="both"/>
        <w:rPr>
          <w:color w:val="auto"/>
          <w:sz w:val="20"/>
          <w:szCs w:val="20"/>
        </w:rPr>
      </w:pPr>
      <w:r w:rsidRPr="00E45E7F">
        <w:rPr>
          <w:color w:val="auto"/>
          <w:sz w:val="20"/>
          <w:szCs w:val="20"/>
        </w:rPr>
        <w:t xml:space="preserve">K. La coordinación entre actores involucrados para la ejecución del proceso es la adecuada. </w:t>
      </w:r>
    </w:p>
    <w:p w:rsidR="00E9455B" w:rsidRPr="00BF760A" w:rsidRDefault="00E9455B" w:rsidP="00BF760A">
      <w:pPr>
        <w:pStyle w:val="Default"/>
        <w:jc w:val="both"/>
        <w:rPr>
          <w:color w:val="auto"/>
          <w:sz w:val="20"/>
          <w:szCs w:val="20"/>
        </w:rPr>
      </w:pPr>
      <w:r w:rsidRPr="00E45E7F">
        <w:rPr>
          <w:color w:val="auto"/>
          <w:sz w:val="20"/>
          <w:szCs w:val="20"/>
        </w:rPr>
        <w:t xml:space="preserve">L: El proceso es pertinente para el cumplimiento de los objetivos del programa social. </w:t>
      </w:r>
    </w:p>
    <w:tbl>
      <w:tblPr>
        <w:tblStyle w:val="PlainTable1"/>
        <w:tblW w:w="5000" w:type="pct"/>
        <w:tblLook w:val="0400" w:firstRow="0" w:lastRow="0" w:firstColumn="0" w:lastColumn="0" w:noHBand="0" w:noVBand="1"/>
      </w:tblPr>
      <w:tblGrid>
        <w:gridCol w:w="1697"/>
        <w:gridCol w:w="635"/>
        <w:gridCol w:w="544"/>
        <w:gridCol w:w="630"/>
        <w:gridCol w:w="544"/>
        <w:gridCol w:w="544"/>
        <w:gridCol w:w="584"/>
        <w:gridCol w:w="544"/>
        <w:gridCol w:w="544"/>
        <w:gridCol w:w="584"/>
        <w:gridCol w:w="544"/>
        <w:gridCol w:w="544"/>
        <w:gridCol w:w="586"/>
        <w:gridCol w:w="544"/>
        <w:gridCol w:w="1948"/>
      </w:tblGrid>
      <w:tr w:rsidR="00E9455B" w:rsidRPr="00E45E7F" w:rsidTr="00A9325A">
        <w:trPr>
          <w:cnfStyle w:val="000000100000" w:firstRow="0" w:lastRow="0" w:firstColumn="0" w:lastColumn="0" w:oddVBand="0" w:evenVBand="0" w:oddHBand="1" w:evenHBand="0" w:firstRowFirstColumn="0" w:firstRowLastColumn="0" w:lastRowFirstColumn="0" w:lastRowLastColumn="0"/>
          <w:trHeight w:val="617"/>
        </w:trPr>
        <w:tc>
          <w:tcPr>
            <w:tcW w:w="770"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Nombre del Proceso </w:t>
            </w:r>
          </w:p>
        </w:tc>
        <w:tc>
          <w:tcPr>
            <w:tcW w:w="288" w:type="pct"/>
            <w:textDirection w:val="btLr"/>
            <w:vAlign w:val="center"/>
          </w:tcPr>
          <w:p w:rsidR="00E9455B" w:rsidRPr="00E45E7F" w:rsidRDefault="00E9455B" w:rsidP="00A03D30">
            <w:pPr>
              <w:autoSpaceDE w:val="0"/>
              <w:autoSpaceDN w:val="0"/>
              <w:adjustRightInd w:val="0"/>
              <w:ind w:left="113" w:right="113"/>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Secuencia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A </w:t>
            </w:r>
          </w:p>
        </w:tc>
        <w:tc>
          <w:tcPr>
            <w:tcW w:w="286"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B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C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D </w:t>
            </w:r>
          </w:p>
        </w:tc>
        <w:tc>
          <w:tcPr>
            <w:tcW w:w="265"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E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F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G </w:t>
            </w:r>
          </w:p>
        </w:tc>
        <w:tc>
          <w:tcPr>
            <w:tcW w:w="265"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H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I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J </w:t>
            </w:r>
          </w:p>
        </w:tc>
        <w:tc>
          <w:tcPr>
            <w:tcW w:w="266"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K </w:t>
            </w:r>
          </w:p>
        </w:tc>
        <w:tc>
          <w:tcPr>
            <w:tcW w:w="247"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L </w:t>
            </w:r>
          </w:p>
        </w:tc>
        <w:tc>
          <w:tcPr>
            <w:tcW w:w="890" w:type="pct"/>
            <w:vAlign w:val="center"/>
          </w:tcPr>
          <w:p w:rsidR="00E9455B" w:rsidRPr="00E45E7F" w:rsidRDefault="00E9455B"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Observaciones </w:t>
            </w:r>
          </w:p>
        </w:tc>
      </w:tr>
      <w:tr w:rsidR="00E9455B" w:rsidRPr="00E45E7F" w:rsidTr="00DF0E15">
        <w:trPr>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 xml:space="preserve">Planeación </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1</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890" w:type="pct"/>
          </w:tcPr>
          <w:p w:rsidR="00E9455B" w:rsidRPr="00DF0E15" w:rsidRDefault="00DF0E15" w:rsidP="00A03D30">
            <w:pPr>
              <w:autoSpaceDE w:val="0"/>
              <w:autoSpaceDN w:val="0"/>
              <w:adjustRightInd w:val="0"/>
              <w:jc w:val="both"/>
              <w:rPr>
                <w:rFonts w:ascii="Times New Roman" w:hAnsi="Times New Roman" w:cs="Times New Roman"/>
                <w:bCs/>
                <w:sz w:val="20"/>
                <w:szCs w:val="20"/>
              </w:rPr>
            </w:pPr>
            <w:r>
              <w:rPr>
                <w:rFonts w:ascii="Times New Roman" w:hAnsi="Times New Roman" w:cs="Times New Roman"/>
                <w:bCs/>
                <w:sz w:val="20"/>
                <w:szCs w:val="20"/>
              </w:rPr>
              <w:t>Se requiere personal con perfiles que puedan contribuir a una mejor planeación de los procesos</w:t>
            </w:r>
          </w:p>
        </w:tc>
      </w:tr>
      <w:tr w:rsidR="00E9455B" w:rsidRPr="00E45E7F" w:rsidTr="00DF0E15">
        <w:trPr>
          <w:cnfStyle w:val="000000100000" w:firstRow="0" w:lastRow="0" w:firstColumn="0" w:lastColumn="0" w:oddVBand="0" w:evenVBand="0" w:oddHBand="1" w:evenHBand="0" w:firstRowFirstColumn="0" w:firstRowLastColumn="0" w:lastRowFirstColumn="0" w:lastRowLastColumn="0"/>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 xml:space="preserve">Difusión </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2</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89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Se requiere tener un recurso asignado  para estas actividades y más personal en  territorio</w:t>
            </w:r>
          </w:p>
        </w:tc>
      </w:tr>
      <w:tr w:rsidR="00E9455B" w:rsidRPr="00E45E7F" w:rsidTr="00DF0E15">
        <w:trPr>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 xml:space="preserve">Solicitud </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3</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89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p>
        </w:tc>
      </w:tr>
      <w:tr w:rsidR="00E9455B" w:rsidRPr="00E45E7F" w:rsidTr="00DF0E15">
        <w:trPr>
          <w:cnfStyle w:val="000000100000" w:firstRow="0" w:lastRow="0" w:firstColumn="0" w:lastColumn="0" w:oddVBand="0" w:evenVBand="0" w:oddHBand="1" w:evenHBand="0" w:firstRowFirstColumn="0" w:firstRowLastColumn="0" w:lastRowFirstColumn="0" w:lastRowLastColumn="0"/>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 xml:space="preserve">Incorporación </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4</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89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p>
        </w:tc>
      </w:tr>
      <w:tr w:rsidR="00E9455B" w:rsidRPr="00E45E7F" w:rsidTr="00DF0E15">
        <w:trPr>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 xml:space="preserve">Obtención de bienes y/o servicios </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5</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89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p>
        </w:tc>
      </w:tr>
      <w:tr w:rsidR="00E9455B" w:rsidRPr="00E45E7F" w:rsidTr="00DF0E15">
        <w:trPr>
          <w:cnfStyle w:val="000000100000" w:firstRow="0" w:lastRow="0" w:firstColumn="0" w:lastColumn="0" w:oddVBand="0" w:evenVBand="0" w:oddHBand="1" w:evenHBand="0" w:firstRowFirstColumn="0" w:firstRowLastColumn="0" w:lastRowFirstColumn="0" w:lastRowLastColumn="0"/>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Entrega</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7</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89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p>
        </w:tc>
      </w:tr>
      <w:tr w:rsidR="00E9455B" w:rsidRPr="00E45E7F" w:rsidTr="00DF0E15">
        <w:trPr>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 xml:space="preserve">Incidencias </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8</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89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p>
        </w:tc>
      </w:tr>
      <w:tr w:rsidR="00E9455B" w:rsidRPr="00E45E7F" w:rsidTr="00DF0E15">
        <w:trPr>
          <w:cnfStyle w:val="000000100000" w:firstRow="0" w:lastRow="0" w:firstColumn="0" w:lastColumn="0" w:oddVBand="0" w:evenVBand="0" w:oddHBand="1" w:evenHBand="0" w:firstRowFirstColumn="0" w:firstRowLastColumn="0" w:lastRowFirstColumn="0" w:lastRowLastColumn="0"/>
          <w:trHeight w:val="132"/>
        </w:trPr>
        <w:tc>
          <w:tcPr>
            <w:tcW w:w="77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 xml:space="preserve">Seguimiento y monitoreo </w:t>
            </w:r>
          </w:p>
        </w:tc>
        <w:tc>
          <w:tcPr>
            <w:tcW w:w="288"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6</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8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No</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5"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66"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247"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Si</w:t>
            </w:r>
          </w:p>
        </w:tc>
        <w:tc>
          <w:tcPr>
            <w:tcW w:w="890" w:type="pct"/>
          </w:tcPr>
          <w:p w:rsidR="00E9455B" w:rsidRPr="00DF0E15" w:rsidRDefault="00E9455B" w:rsidP="00A03D30">
            <w:pPr>
              <w:autoSpaceDE w:val="0"/>
              <w:autoSpaceDN w:val="0"/>
              <w:adjustRightInd w:val="0"/>
              <w:jc w:val="both"/>
              <w:rPr>
                <w:rFonts w:ascii="Times New Roman" w:hAnsi="Times New Roman" w:cs="Times New Roman"/>
                <w:bCs/>
                <w:sz w:val="20"/>
                <w:szCs w:val="20"/>
              </w:rPr>
            </w:pPr>
            <w:r w:rsidRPr="00DF0E15">
              <w:rPr>
                <w:rFonts w:ascii="Times New Roman" w:hAnsi="Times New Roman" w:cs="Times New Roman"/>
                <w:bCs/>
                <w:sz w:val="20"/>
                <w:szCs w:val="20"/>
              </w:rPr>
              <w:t>Se requiere tener un recurso asignado  para estas actividades y más personal en  territorio</w:t>
            </w:r>
          </w:p>
        </w:tc>
      </w:tr>
    </w:tbl>
    <w:p w:rsidR="004B2895" w:rsidRDefault="004B2895" w:rsidP="00E9455B">
      <w:pPr>
        <w:pStyle w:val="Default"/>
        <w:jc w:val="both"/>
        <w:rPr>
          <w:b/>
          <w:bCs/>
          <w:color w:val="auto"/>
          <w:sz w:val="20"/>
          <w:szCs w:val="20"/>
        </w:rPr>
      </w:pPr>
    </w:p>
    <w:p w:rsidR="00A3097E" w:rsidRDefault="00E9455B" w:rsidP="00E9455B">
      <w:pPr>
        <w:pStyle w:val="Default"/>
        <w:jc w:val="both"/>
        <w:rPr>
          <w:b/>
          <w:bCs/>
          <w:color w:val="auto"/>
          <w:sz w:val="20"/>
          <w:szCs w:val="20"/>
        </w:rPr>
      </w:pPr>
      <w:r w:rsidRPr="00E45E7F">
        <w:rPr>
          <w:b/>
          <w:bCs/>
          <w:color w:val="auto"/>
          <w:sz w:val="20"/>
          <w:szCs w:val="20"/>
        </w:rPr>
        <w:t xml:space="preserve">IV.5. Seguimiento y Monitoreo del Programa Social </w:t>
      </w:r>
    </w:p>
    <w:p w:rsidR="00E9455B" w:rsidRPr="00BF760A" w:rsidRDefault="00A3097E" w:rsidP="00BF760A">
      <w:pPr>
        <w:pStyle w:val="Default"/>
        <w:jc w:val="both"/>
        <w:rPr>
          <w:b/>
          <w:bCs/>
          <w:color w:val="auto"/>
          <w:sz w:val="20"/>
          <w:szCs w:val="20"/>
        </w:rPr>
      </w:pPr>
      <w:r>
        <w:rPr>
          <w:b/>
          <w:bCs/>
          <w:color w:val="auto"/>
          <w:sz w:val="20"/>
          <w:szCs w:val="20"/>
        </w:rPr>
        <w:t>En 2016</w:t>
      </w:r>
    </w:p>
    <w:tbl>
      <w:tblPr>
        <w:tblStyle w:val="PlainTable1"/>
        <w:tblW w:w="5107" w:type="pct"/>
        <w:tblLayout w:type="fixed"/>
        <w:tblLook w:val="0400" w:firstRow="0" w:lastRow="0" w:firstColumn="0" w:lastColumn="0" w:noHBand="0" w:noVBand="1"/>
      </w:tblPr>
      <w:tblGrid>
        <w:gridCol w:w="1384"/>
        <w:gridCol w:w="2552"/>
        <w:gridCol w:w="2975"/>
        <w:gridCol w:w="2129"/>
        <w:gridCol w:w="2212"/>
      </w:tblGrid>
      <w:tr w:rsidR="00DD7763" w:rsidRPr="00E45E7F" w:rsidTr="00DD7763">
        <w:trPr>
          <w:cnfStyle w:val="000000100000" w:firstRow="0" w:lastRow="0" w:firstColumn="0" w:lastColumn="0" w:oddVBand="0" w:evenVBand="0" w:oddHBand="1" w:evenHBand="0" w:firstRowFirstColumn="0" w:firstRowLastColumn="0" w:lastRowFirstColumn="0" w:lastRowLastColumn="0"/>
          <w:trHeight w:val="132"/>
        </w:trPr>
        <w:tc>
          <w:tcPr>
            <w:tcW w:w="615"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Nivel de Objetivo </w:t>
            </w:r>
          </w:p>
        </w:tc>
        <w:tc>
          <w:tcPr>
            <w:tcW w:w="1134"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Nombre del Indicador </w:t>
            </w:r>
          </w:p>
        </w:tc>
        <w:tc>
          <w:tcPr>
            <w:tcW w:w="1322"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Fórmula </w:t>
            </w:r>
          </w:p>
        </w:tc>
        <w:tc>
          <w:tcPr>
            <w:tcW w:w="946"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Resultados 2016 </w:t>
            </w:r>
          </w:p>
        </w:tc>
        <w:tc>
          <w:tcPr>
            <w:tcW w:w="983"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Externalidades </w:t>
            </w:r>
          </w:p>
        </w:tc>
      </w:tr>
      <w:tr w:rsidR="00DD7763" w:rsidRPr="00E45E7F" w:rsidTr="00DD7763">
        <w:trPr>
          <w:trHeight w:val="132"/>
        </w:trPr>
        <w:tc>
          <w:tcPr>
            <w:tcW w:w="615" w:type="pct"/>
          </w:tcPr>
          <w:p w:rsidR="00E9455B" w:rsidRPr="00E45E7F" w:rsidRDefault="00E9455B" w:rsidP="00A03D30">
            <w:pPr>
              <w:jc w:val="both"/>
              <w:rPr>
                <w:rFonts w:ascii="Times New Roman" w:hAnsi="Times New Roman" w:cs="Times New Roman"/>
                <w:sz w:val="20"/>
                <w:szCs w:val="20"/>
              </w:rPr>
            </w:pPr>
            <w:r w:rsidRPr="00E45E7F">
              <w:rPr>
                <w:rFonts w:ascii="Times New Roman" w:hAnsi="Times New Roman" w:cs="Times New Roman"/>
                <w:sz w:val="20"/>
                <w:szCs w:val="20"/>
              </w:rPr>
              <w:t>Fin</w:t>
            </w:r>
          </w:p>
        </w:tc>
        <w:tc>
          <w:tcPr>
            <w:tcW w:w="1134" w:type="pct"/>
          </w:tcPr>
          <w:p w:rsidR="00E9455B" w:rsidRPr="00E45E7F" w:rsidRDefault="00E9455B" w:rsidP="00A03D30">
            <w:pPr>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322"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X=Número de personas atendidas *100/ número de población mensual por atender</w:t>
            </w:r>
          </w:p>
        </w:tc>
        <w:tc>
          <w:tcPr>
            <w:tcW w:w="946"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96.74%</w:t>
            </w:r>
          </w:p>
          <w:p w:rsidR="00E9455B" w:rsidRPr="00E45E7F" w:rsidRDefault="00E9455B" w:rsidP="00A03D30">
            <w:pPr>
              <w:rPr>
                <w:rFonts w:ascii="Times New Roman" w:hAnsi="Times New Roman" w:cs="Times New Roman"/>
                <w:bCs/>
                <w:sz w:val="20"/>
                <w:szCs w:val="20"/>
              </w:rPr>
            </w:pPr>
          </w:p>
        </w:tc>
        <w:tc>
          <w:tcPr>
            <w:tcW w:w="983" w:type="pct"/>
          </w:tcPr>
          <w:p w:rsidR="00E9455B" w:rsidRPr="00CD51B5" w:rsidRDefault="00E9455B" w:rsidP="00A03D30">
            <w:pPr>
              <w:jc w:val="center"/>
              <w:rPr>
                <w:rFonts w:ascii="Times New Roman" w:hAnsi="Times New Roman" w:cs="Times New Roman"/>
                <w:bCs/>
                <w:sz w:val="20"/>
                <w:szCs w:val="20"/>
              </w:rPr>
            </w:pPr>
            <w:r w:rsidRPr="00CD51B5">
              <w:rPr>
                <w:rFonts w:ascii="Times New Roman" w:hAnsi="Times New Roman" w:cs="Times New Roman"/>
                <w:bCs/>
                <w:sz w:val="20"/>
                <w:szCs w:val="20"/>
              </w:rPr>
              <w:t>Participación social en el registro del programa y en la recepción del apoyo entregado</w:t>
            </w:r>
          </w:p>
        </w:tc>
      </w:tr>
      <w:tr w:rsidR="00DD7763" w:rsidRPr="00E45E7F" w:rsidTr="00DD7763">
        <w:trPr>
          <w:cnfStyle w:val="000000100000" w:firstRow="0" w:lastRow="0" w:firstColumn="0" w:lastColumn="0" w:oddVBand="0" w:evenVBand="0" w:oddHBand="1" w:evenHBand="0" w:firstRowFirstColumn="0" w:firstRowLastColumn="0" w:lastRowFirstColumn="0" w:lastRowLastColumn="0"/>
          <w:trHeight w:val="132"/>
        </w:trPr>
        <w:tc>
          <w:tcPr>
            <w:tcW w:w="615" w:type="pct"/>
          </w:tcPr>
          <w:p w:rsidR="00E9455B" w:rsidRPr="00E45E7F" w:rsidRDefault="00E9455B" w:rsidP="00A03D30">
            <w:pPr>
              <w:jc w:val="both"/>
              <w:rPr>
                <w:rFonts w:ascii="Times New Roman" w:hAnsi="Times New Roman" w:cs="Times New Roman"/>
                <w:sz w:val="20"/>
                <w:szCs w:val="20"/>
              </w:rPr>
            </w:pPr>
            <w:r w:rsidRPr="00E45E7F">
              <w:rPr>
                <w:rFonts w:ascii="Times New Roman" w:hAnsi="Times New Roman" w:cs="Times New Roman"/>
                <w:sz w:val="20"/>
                <w:szCs w:val="20"/>
              </w:rPr>
              <w:t>Propósito</w:t>
            </w:r>
          </w:p>
        </w:tc>
        <w:tc>
          <w:tcPr>
            <w:tcW w:w="1134" w:type="pct"/>
          </w:tcPr>
          <w:p w:rsidR="00E9455B" w:rsidRPr="00E45E7F" w:rsidRDefault="00E9455B" w:rsidP="00A03D30">
            <w:pPr>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322"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NPE*100/MBI(S)=X Donde NPE=Número de Personas encuestadas que consideran haber aprendido algo a través de los talleres MBI=Muestra de beneficiarios indirectos</w:t>
            </w:r>
          </w:p>
        </w:tc>
        <w:tc>
          <w:tcPr>
            <w:tcW w:w="946"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96.27%</w:t>
            </w:r>
          </w:p>
        </w:tc>
        <w:tc>
          <w:tcPr>
            <w:tcW w:w="983" w:type="pct"/>
          </w:tcPr>
          <w:p w:rsidR="00E9455B" w:rsidRPr="00CD51B5" w:rsidRDefault="00E9455B" w:rsidP="00A03D30">
            <w:pPr>
              <w:jc w:val="center"/>
              <w:rPr>
                <w:rFonts w:ascii="Times New Roman" w:hAnsi="Times New Roman" w:cs="Times New Roman"/>
                <w:bCs/>
                <w:sz w:val="20"/>
                <w:szCs w:val="20"/>
              </w:rPr>
            </w:pPr>
            <w:r w:rsidRPr="00CD51B5">
              <w:rPr>
                <w:rFonts w:ascii="Times New Roman" w:hAnsi="Times New Roman" w:cs="Times New Roman"/>
                <w:bCs/>
                <w:sz w:val="20"/>
                <w:szCs w:val="20"/>
              </w:rPr>
              <w:t>Participación social</w:t>
            </w:r>
          </w:p>
        </w:tc>
      </w:tr>
      <w:tr w:rsidR="00DD7763" w:rsidRPr="00E45E7F" w:rsidTr="00DD7763">
        <w:trPr>
          <w:trHeight w:val="132"/>
        </w:trPr>
        <w:tc>
          <w:tcPr>
            <w:tcW w:w="615" w:type="pct"/>
          </w:tcPr>
          <w:p w:rsidR="00E9455B" w:rsidRPr="00E45E7F" w:rsidRDefault="00E9455B" w:rsidP="00A03D30">
            <w:pPr>
              <w:jc w:val="both"/>
              <w:rPr>
                <w:rFonts w:ascii="Times New Roman" w:hAnsi="Times New Roman" w:cs="Times New Roman"/>
                <w:sz w:val="20"/>
                <w:szCs w:val="20"/>
              </w:rPr>
            </w:pPr>
            <w:r w:rsidRPr="00E45E7F">
              <w:rPr>
                <w:rFonts w:ascii="Times New Roman" w:hAnsi="Times New Roman" w:cs="Times New Roman"/>
                <w:sz w:val="20"/>
                <w:szCs w:val="20"/>
              </w:rPr>
              <w:t>Componentes</w:t>
            </w:r>
          </w:p>
        </w:tc>
        <w:tc>
          <w:tcPr>
            <w:tcW w:w="1134" w:type="pct"/>
          </w:tcPr>
          <w:p w:rsidR="00E9455B" w:rsidRPr="00E45E7F" w:rsidRDefault="00E9455B" w:rsidP="00A03D30">
            <w:pPr>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322"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AR*100/AI=X Donde AR=Alumnos que asisten regularmente AI=Alumnos Inscritos</w:t>
            </w:r>
          </w:p>
        </w:tc>
        <w:tc>
          <w:tcPr>
            <w:tcW w:w="946"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75.09%</w:t>
            </w:r>
          </w:p>
        </w:tc>
        <w:tc>
          <w:tcPr>
            <w:tcW w:w="983" w:type="pct"/>
          </w:tcPr>
          <w:p w:rsidR="00E9455B" w:rsidRPr="00CD51B5" w:rsidRDefault="00E9455B" w:rsidP="00A03D30">
            <w:pPr>
              <w:jc w:val="center"/>
              <w:rPr>
                <w:rFonts w:ascii="Times New Roman" w:hAnsi="Times New Roman" w:cs="Times New Roman"/>
                <w:bCs/>
                <w:sz w:val="20"/>
                <w:szCs w:val="20"/>
              </w:rPr>
            </w:pPr>
            <w:r w:rsidRPr="00CD51B5">
              <w:rPr>
                <w:rFonts w:ascii="Times New Roman" w:hAnsi="Times New Roman" w:cs="Times New Roman"/>
                <w:bCs/>
                <w:sz w:val="20"/>
                <w:szCs w:val="20"/>
              </w:rPr>
              <w:t>Participación social</w:t>
            </w:r>
          </w:p>
        </w:tc>
      </w:tr>
      <w:tr w:rsidR="00DD7763" w:rsidRPr="00E45E7F" w:rsidTr="00DD7763">
        <w:trPr>
          <w:cnfStyle w:val="000000100000" w:firstRow="0" w:lastRow="0" w:firstColumn="0" w:lastColumn="0" w:oddVBand="0" w:evenVBand="0" w:oddHBand="1" w:evenHBand="0" w:firstRowFirstColumn="0" w:firstRowLastColumn="0" w:lastRowFirstColumn="0" w:lastRowLastColumn="0"/>
          <w:trHeight w:val="132"/>
        </w:trPr>
        <w:tc>
          <w:tcPr>
            <w:tcW w:w="615" w:type="pct"/>
          </w:tcPr>
          <w:p w:rsidR="00E9455B" w:rsidRPr="00E45E7F" w:rsidRDefault="00E9455B" w:rsidP="00A03D30">
            <w:pPr>
              <w:jc w:val="both"/>
              <w:rPr>
                <w:rFonts w:ascii="Times New Roman" w:hAnsi="Times New Roman" w:cs="Times New Roman"/>
                <w:sz w:val="20"/>
                <w:szCs w:val="20"/>
              </w:rPr>
            </w:pPr>
            <w:r w:rsidRPr="00E45E7F">
              <w:rPr>
                <w:rFonts w:ascii="Times New Roman" w:hAnsi="Times New Roman" w:cs="Times New Roman"/>
                <w:sz w:val="20"/>
                <w:szCs w:val="20"/>
              </w:rPr>
              <w:t>Actividades</w:t>
            </w:r>
          </w:p>
        </w:tc>
        <w:tc>
          <w:tcPr>
            <w:tcW w:w="1134"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Comparación con lineamientos y cumplimiento de reglas de operación en tiempo y forma</w:t>
            </w:r>
          </w:p>
        </w:tc>
        <w:tc>
          <w:tcPr>
            <w:tcW w:w="1322"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Evaluación del nivel de satisfacción de los procesos administrativos realizada por los 80 beneficiarios directos</w:t>
            </w:r>
          </w:p>
        </w:tc>
        <w:tc>
          <w:tcPr>
            <w:tcW w:w="946" w:type="pct"/>
          </w:tcPr>
          <w:p w:rsidR="00E9455B" w:rsidRPr="00E45E7F" w:rsidRDefault="00E9455B" w:rsidP="00A03D30">
            <w:pPr>
              <w:jc w:val="center"/>
              <w:rPr>
                <w:rFonts w:ascii="Times New Roman" w:hAnsi="Times New Roman" w:cs="Times New Roman"/>
                <w:bCs/>
                <w:sz w:val="20"/>
                <w:szCs w:val="20"/>
              </w:rPr>
            </w:pPr>
            <w:r w:rsidRPr="00E45E7F">
              <w:rPr>
                <w:rFonts w:ascii="Times New Roman" w:hAnsi="Times New Roman" w:cs="Times New Roman"/>
                <w:bCs/>
                <w:sz w:val="20"/>
                <w:szCs w:val="20"/>
              </w:rPr>
              <w:t>75 personas satisfechas con el proceso administrativo del programa</w:t>
            </w:r>
          </w:p>
        </w:tc>
        <w:tc>
          <w:tcPr>
            <w:tcW w:w="983" w:type="pct"/>
          </w:tcPr>
          <w:p w:rsidR="00E9455B" w:rsidRPr="00CD51B5" w:rsidRDefault="00E9455B" w:rsidP="00A03D30">
            <w:pPr>
              <w:jc w:val="center"/>
              <w:rPr>
                <w:rFonts w:ascii="Times New Roman" w:hAnsi="Times New Roman" w:cs="Times New Roman"/>
                <w:bCs/>
                <w:sz w:val="20"/>
                <w:szCs w:val="20"/>
              </w:rPr>
            </w:pPr>
            <w:r w:rsidRPr="00CD51B5">
              <w:rPr>
                <w:rFonts w:ascii="Times New Roman" w:hAnsi="Times New Roman" w:cs="Times New Roman"/>
                <w:bCs/>
                <w:sz w:val="20"/>
                <w:szCs w:val="20"/>
              </w:rPr>
              <w:t>Coordinación de las áreas que participan en la operación del programa</w:t>
            </w:r>
          </w:p>
        </w:tc>
      </w:tr>
    </w:tbl>
    <w:p w:rsidR="00A3097E" w:rsidRDefault="00A3097E" w:rsidP="00E9455B">
      <w:pPr>
        <w:pStyle w:val="Sinespaciado"/>
        <w:jc w:val="both"/>
        <w:rPr>
          <w:rFonts w:ascii="Times New Roman" w:hAnsi="Times New Roman" w:cs="Times New Roman"/>
          <w:b/>
          <w:sz w:val="20"/>
          <w:szCs w:val="20"/>
        </w:rPr>
      </w:pPr>
      <w:r>
        <w:rPr>
          <w:rFonts w:ascii="Times New Roman" w:hAnsi="Times New Roman" w:cs="Times New Roman"/>
          <w:b/>
          <w:sz w:val="20"/>
          <w:szCs w:val="20"/>
        </w:rPr>
        <w:lastRenderedPageBreak/>
        <w:t>En 2017</w:t>
      </w:r>
    </w:p>
    <w:p w:rsidR="00A3097E" w:rsidRDefault="00A3097E" w:rsidP="00E9455B">
      <w:pPr>
        <w:pStyle w:val="Sinespaciado"/>
        <w:jc w:val="both"/>
        <w:rPr>
          <w:rFonts w:ascii="Times New Roman" w:hAnsi="Times New Roman" w:cs="Times New Roman"/>
          <w:b/>
          <w:sz w:val="20"/>
          <w:szCs w:val="20"/>
        </w:rPr>
      </w:pPr>
    </w:p>
    <w:tbl>
      <w:tblPr>
        <w:tblStyle w:val="PlainTable1"/>
        <w:tblW w:w="5002" w:type="pct"/>
        <w:tblLayout w:type="fixed"/>
        <w:tblLook w:val="04A0" w:firstRow="1" w:lastRow="0" w:firstColumn="1" w:lastColumn="0" w:noHBand="0" w:noVBand="1"/>
      </w:tblPr>
      <w:tblGrid>
        <w:gridCol w:w="1305"/>
        <w:gridCol w:w="2316"/>
        <w:gridCol w:w="2667"/>
        <w:gridCol w:w="2109"/>
        <w:gridCol w:w="2623"/>
      </w:tblGrid>
      <w:tr w:rsidR="00CD51B5" w:rsidRPr="00CD51B5" w:rsidTr="00D03891">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92" w:type="pct"/>
            <w:hideMark/>
          </w:tcPr>
          <w:p w:rsidR="00CD51B5" w:rsidRPr="00CD51B5" w:rsidRDefault="00CD51B5" w:rsidP="00CD51B5">
            <w:pPr>
              <w:jc w:val="center"/>
              <w:rPr>
                <w:rFonts w:ascii="Times New Roman" w:eastAsia="Times New Roman" w:hAnsi="Times New Roman" w:cs="Times New Roman"/>
                <w:b w:val="0"/>
                <w:sz w:val="20"/>
                <w:szCs w:val="20"/>
                <w:lang w:eastAsia="es-MX"/>
              </w:rPr>
            </w:pPr>
            <w:r w:rsidRPr="00CD51B5">
              <w:rPr>
                <w:rFonts w:ascii="Times New Roman" w:eastAsia="Times New Roman" w:hAnsi="Times New Roman" w:cs="Times New Roman"/>
                <w:sz w:val="20"/>
                <w:szCs w:val="20"/>
                <w:lang w:eastAsia="es-MX"/>
              </w:rPr>
              <w:t xml:space="preserve">Nivel de Objetivo </w:t>
            </w:r>
          </w:p>
        </w:tc>
        <w:tc>
          <w:tcPr>
            <w:tcW w:w="1051" w:type="pct"/>
            <w:hideMark/>
          </w:tcPr>
          <w:p w:rsidR="00CD51B5" w:rsidRPr="00CD51B5" w:rsidRDefault="00CD51B5" w:rsidP="00CD51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CD51B5">
              <w:rPr>
                <w:rFonts w:ascii="Times New Roman" w:eastAsia="Times New Roman" w:hAnsi="Times New Roman" w:cs="Times New Roman"/>
                <w:sz w:val="20"/>
                <w:szCs w:val="20"/>
                <w:lang w:eastAsia="es-MX"/>
              </w:rPr>
              <w:t>Indicador</w:t>
            </w:r>
          </w:p>
        </w:tc>
        <w:tc>
          <w:tcPr>
            <w:tcW w:w="1210" w:type="pct"/>
            <w:hideMark/>
          </w:tcPr>
          <w:p w:rsidR="00CD51B5" w:rsidRPr="00CD51B5" w:rsidRDefault="00CD51B5" w:rsidP="00CD51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CD51B5">
              <w:rPr>
                <w:rFonts w:ascii="Times New Roman" w:eastAsia="Times New Roman" w:hAnsi="Times New Roman" w:cs="Times New Roman"/>
                <w:sz w:val="20"/>
                <w:szCs w:val="20"/>
                <w:lang w:eastAsia="es-MX"/>
              </w:rPr>
              <w:t>Fórmula de cálculo</w:t>
            </w:r>
          </w:p>
        </w:tc>
        <w:tc>
          <w:tcPr>
            <w:tcW w:w="957" w:type="pct"/>
            <w:hideMark/>
          </w:tcPr>
          <w:p w:rsidR="00CD51B5" w:rsidRPr="00CD51B5" w:rsidRDefault="00CD51B5" w:rsidP="00CD51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CD51B5">
              <w:rPr>
                <w:rFonts w:ascii="Times New Roman" w:eastAsia="Times New Roman" w:hAnsi="Times New Roman" w:cs="Times New Roman"/>
                <w:sz w:val="20"/>
                <w:szCs w:val="20"/>
                <w:lang w:eastAsia="es-MX"/>
              </w:rPr>
              <w:t>Resultado del Indicador</w:t>
            </w:r>
            <w:r w:rsidRPr="00CD51B5">
              <w:rPr>
                <w:rFonts w:ascii="Times New Roman" w:eastAsia="Times New Roman" w:hAnsi="Times New Roman" w:cs="Times New Roman"/>
                <w:sz w:val="20"/>
                <w:szCs w:val="20"/>
                <w:lang w:eastAsia="es-MX"/>
              </w:rPr>
              <w:br/>
              <w:t>Cuarto Trimestre</w:t>
            </w:r>
          </w:p>
        </w:tc>
        <w:tc>
          <w:tcPr>
            <w:tcW w:w="1190" w:type="pct"/>
            <w:hideMark/>
          </w:tcPr>
          <w:p w:rsidR="00CD51B5" w:rsidRPr="00CD51B5" w:rsidRDefault="00CD51B5" w:rsidP="00CD51B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CD51B5">
              <w:rPr>
                <w:rFonts w:ascii="Times New Roman" w:eastAsia="Times New Roman" w:hAnsi="Times New Roman" w:cs="Times New Roman"/>
                <w:sz w:val="20"/>
                <w:szCs w:val="20"/>
                <w:lang w:eastAsia="es-MX"/>
              </w:rPr>
              <w:t>Supuestos</w:t>
            </w:r>
          </w:p>
        </w:tc>
      </w:tr>
      <w:tr w:rsidR="00CD51B5" w:rsidRPr="00CD51B5" w:rsidTr="00D03891">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92" w:type="pct"/>
            <w:hideMark/>
          </w:tcPr>
          <w:p w:rsidR="00CD51B5" w:rsidRPr="00CD51B5" w:rsidRDefault="00CD51B5" w:rsidP="00CD51B5">
            <w:pPr>
              <w:jc w:val="center"/>
              <w:rPr>
                <w:rFonts w:ascii="Times New Roman" w:eastAsia="Times New Roman" w:hAnsi="Times New Roman" w:cs="Times New Roman"/>
                <w:b w:val="0"/>
                <w:color w:val="000000"/>
                <w:sz w:val="20"/>
                <w:szCs w:val="20"/>
                <w:lang w:eastAsia="es-MX"/>
              </w:rPr>
            </w:pPr>
            <w:r w:rsidRPr="00CD51B5">
              <w:rPr>
                <w:rFonts w:ascii="Times New Roman" w:eastAsia="Times New Roman" w:hAnsi="Times New Roman" w:cs="Times New Roman"/>
                <w:color w:val="000000"/>
                <w:sz w:val="20"/>
                <w:szCs w:val="20"/>
                <w:lang w:eastAsia="es-MX"/>
              </w:rPr>
              <w:t>Fin</w:t>
            </w:r>
          </w:p>
        </w:tc>
        <w:tc>
          <w:tcPr>
            <w:tcW w:w="1051"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Porcentaje de población beneficiada de las actividades realizadas por el programa con base en la meta establecida</w:t>
            </w:r>
          </w:p>
        </w:tc>
        <w:tc>
          <w:tcPr>
            <w:tcW w:w="1210"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PA/PM*100=</w:t>
            </w:r>
            <w:r w:rsidRPr="00CD51B5">
              <w:rPr>
                <w:rFonts w:ascii="Times New Roman" w:eastAsia="Times New Roman" w:hAnsi="Times New Roman" w:cs="Times New Roman"/>
                <w:bCs/>
                <w:color w:val="000000"/>
                <w:sz w:val="20"/>
                <w:szCs w:val="20"/>
                <w:lang w:eastAsia="es-MX"/>
              </w:rPr>
              <w:br/>
              <w:t>Donde</w:t>
            </w:r>
            <w:r w:rsidRPr="00CD51B5">
              <w:rPr>
                <w:rFonts w:ascii="Times New Roman" w:eastAsia="Times New Roman" w:hAnsi="Times New Roman" w:cs="Times New Roman"/>
                <w:bCs/>
                <w:color w:val="000000"/>
                <w:sz w:val="20"/>
                <w:szCs w:val="20"/>
                <w:lang w:eastAsia="es-MX"/>
              </w:rPr>
              <w:br/>
              <w:t>PA= Población Atendida</w:t>
            </w:r>
            <w:r w:rsidRPr="00CD51B5">
              <w:rPr>
                <w:rFonts w:ascii="Times New Roman" w:eastAsia="Times New Roman" w:hAnsi="Times New Roman" w:cs="Times New Roman"/>
                <w:bCs/>
                <w:color w:val="000000"/>
                <w:sz w:val="20"/>
                <w:szCs w:val="20"/>
                <w:lang w:eastAsia="es-MX"/>
              </w:rPr>
              <w:br/>
              <w:t>PM= Población Meta</w:t>
            </w:r>
          </w:p>
        </w:tc>
        <w:tc>
          <w:tcPr>
            <w:tcW w:w="957" w:type="pct"/>
            <w:hideMark/>
          </w:tcPr>
          <w:p w:rsidR="00CD51B5" w:rsidRPr="00CD51B5" w:rsidRDefault="00D03891"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Pr>
                <w:rFonts w:ascii="Times New Roman" w:eastAsia="Times New Roman" w:hAnsi="Times New Roman" w:cs="Times New Roman"/>
                <w:bCs/>
                <w:color w:val="000000"/>
                <w:sz w:val="20"/>
                <w:szCs w:val="20"/>
                <w:lang w:eastAsia="es-MX"/>
              </w:rPr>
              <w:t>(66</w:t>
            </w:r>
            <w:r w:rsidR="00CD51B5" w:rsidRPr="00CD51B5">
              <w:rPr>
                <w:rFonts w:ascii="Times New Roman" w:eastAsia="Times New Roman" w:hAnsi="Times New Roman" w:cs="Times New Roman"/>
                <w:bCs/>
                <w:color w:val="000000"/>
                <w:sz w:val="20"/>
                <w:szCs w:val="20"/>
                <w:lang w:eastAsia="es-MX"/>
              </w:rPr>
              <w:t>2</w:t>
            </w:r>
            <w:r>
              <w:rPr>
                <w:rFonts w:ascii="Times New Roman" w:eastAsia="Times New Roman" w:hAnsi="Times New Roman" w:cs="Times New Roman"/>
                <w:bCs/>
                <w:color w:val="000000"/>
                <w:sz w:val="20"/>
                <w:szCs w:val="20"/>
                <w:lang w:eastAsia="es-MX"/>
              </w:rPr>
              <w:t>8</w:t>
            </w:r>
            <w:r w:rsidR="00CD51B5" w:rsidRPr="00CD51B5">
              <w:rPr>
                <w:rFonts w:ascii="Times New Roman" w:eastAsia="Times New Roman" w:hAnsi="Times New Roman" w:cs="Times New Roman"/>
                <w:bCs/>
                <w:color w:val="000000"/>
                <w:sz w:val="20"/>
                <w:szCs w:val="20"/>
                <w:lang w:eastAsia="es-MX"/>
              </w:rPr>
              <w:t>/6600=100%</w:t>
            </w:r>
          </w:p>
        </w:tc>
        <w:tc>
          <w:tcPr>
            <w:tcW w:w="1190"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Poca participación social inscritas a los talleres establecidos</w:t>
            </w:r>
          </w:p>
        </w:tc>
      </w:tr>
      <w:tr w:rsidR="00D03891" w:rsidRPr="00CD51B5" w:rsidTr="00D03891">
        <w:trPr>
          <w:trHeight w:val="1400"/>
        </w:trPr>
        <w:tc>
          <w:tcPr>
            <w:cnfStyle w:val="001000000000" w:firstRow="0" w:lastRow="0" w:firstColumn="1" w:lastColumn="0" w:oddVBand="0" w:evenVBand="0" w:oddHBand="0" w:evenHBand="0" w:firstRowFirstColumn="0" w:firstRowLastColumn="0" w:lastRowFirstColumn="0" w:lastRowLastColumn="0"/>
            <w:tcW w:w="592" w:type="pct"/>
            <w:hideMark/>
          </w:tcPr>
          <w:p w:rsidR="00CD51B5" w:rsidRPr="00CD51B5" w:rsidRDefault="00CD51B5" w:rsidP="00CD51B5">
            <w:pPr>
              <w:jc w:val="center"/>
              <w:rPr>
                <w:rFonts w:ascii="Times New Roman" w:eastAsia="Times New Roman" w:hAnsi="Times New Roman" w:cs="Times New Roman"/>
                <w:b w:val="0"/>
                <w:color w:val="000000"/>
                <w:sz w:val="20"/>
                <w:szCs w:val="20"/>
                <w:lang w:eastAsia="es-MX"/>
              </w:rPr>
            </w:pPr>
            <w:r w:rsidRPr="00CD51B5">
              <w:rPr>
                <w:rFonts w:ascii="Times New Roman" w:eastAsia="Times New Roman" w:hAnsi="Times New Roman" w:cs="Times New Roman"/>
                <w:color w:val="000000"/>
                <w:sz w:val="20"/>
                <w:szCs w:val="20"/>
                <w:lang w:eastAsia="es-MX"/>
              </w:rPr>
              <w:t>Propósito</w:t>
            </w:r>
          </w:p>
        </w:tc>
        <w:tc>
          <w:tcPr>
            <w:tcW w:w="1051" w:type="pct"/>
            <w:hideMark/>
          </w:tcPr>
          <w:p w:rsidR="00CD51B5" w:rsidRPr="00CD51B5" w:rsidRDefault="00CD51B5" w:rsidP="00CD51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Porcentaje de beneficiarios (tallerista) mensuales</w:t>
            </w:r>
          </w:p>
        </w:tc>
        <w:tc>
          <w:tcPr>
            <w:tcW w:w="1210" w:type="pct"/>
            <w:hideMark/>
          </w:tcPr>
          <w:p w:rsidR="00CD51B5" w:rsidRPr="00CD51B5" w:rsidRDefault="00CD51B5" w:rsidP="00CD51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(NBA/NAP)*100=</w:t>
            </w:r>
            <w:r w:rsidRPr="00CD51B5">
              <w:rPr>
                <w:rFonts w:ascii="Times New Roman" w:eastAsia="Times New Roman" w:hAnsi="Times New Roman" w:cs="Times New Roman"/>
                <w:bCs/>
                <w:color w:val="000000"/>
                <w:sz w:val="20"/>
                <w:szCs w:val="20"/>
                <w:lang w:eastAsia="es-MX"/>
              </w:rPr>
              <w:br/>
              <w:t>Donde:</w:t>
            </w:r>
            <w:r w:rsidRPr="00CD51B5">
              <w:rPr>
                <w:rFonts w:ascii="Times New Roman" w:eastAsia="Times New Roman" w:hAnsi="Times New Roman" w:cs="Times New Roman"/>
                <w:bCs/>
                <w:color w:val="000000"/>
                <w:sz w:val="20"/>
                <w:szCs w:val="20"/>
                <w:lang w:eastAsia="es-MX"/>
              </w:rPr>
              <w:br/>
              <w:t>NBA=Número de beneficiarios activos</w:t>
            </w:r>
            <w:r w:rsidRPr="00CD51B5">
              <w:rPr>
                <w:rFonts w:ascii="Times New Roman" w:eastAsia="Times New Roman" w:hAnsi="Times New Roman" w:cs="Times New Roman"/>
                <w:bCs/>
                <w:color w:val="000000"/>
                <w:sz w:val="20"/>
                <w:szCs w:val="20"/>
                <w:lang w:eastAsia="es-MX"/>
              </w:rPr>
              <w:br/>
              <w:t>NAP=Número de apoyos programados</w:t>
            </w:r>
          </w:p>
        </w:tc>
        <w:tc>
          <w:tcPr>
            <w:tcW w:w="957" w:type="pct"/>
            <w:hideMark/>
          </w:tcPr>
          <w:p w:rsidR="00CD51B5" w:rsidRPr="00CD51B5" w:rsidRDefault="00CD51B5" w:rsidP="00CD51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(130/130)*100=100%</w:t>
            </w:r>
          </w:p>
        </w:tc>
        <w:tc>
          <w:tcPr>
            <w:tcW w:w="1190" w:type="pct"/>
            <w:hideMark/>
          </w:tcPr>
          <w:p w:rsidR="00CD51B5" w:rsidRPr="00CD51B5" w:rsidRDefault="00CD51B5" w:rsidP="00CD51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Falta de participación social, dificultades climáticas, Problemas políticos o elecciones en la comunidad</w:t>
            </w:r>
          </w:p>
        </w:tc>
      </w:tr>
      <w:tr w:rsidR="00CD51B5" w:rsidRPr="00CD51B5" w:rsidTr="00D03891">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92" w:type="pct"/>
            <w:hideMark/>
          </w:tcPr>
          <w:p w:rsidR="00CD51B5" w:rsidRPr="00CD51B5" w:rsidRDefault="00CD51B5" w:rsidP="00CD51B5">
            <w:pPr>
              <w:jc w:val="center"/>
              <w:rPr>
                <w:rFonts w:ascii="Times New Roman" w:eastAsia="Times New Roman" w:hAnsi="Times New Roman" w:cs="Times New Roman"/>
                <w:b w:val="0"/>
                <w:color w:val="000000"/>
                <w:sz w:val="20"/>
                <w:szCs w:val="20"/>
                <w:lang w:eastAsia="es-MX"/>
              </w:rPr>
            </w:pPr>
            <w:r w:rsidRPr="00CD51B5">
              <w:rPr>
                <w:rFonts w:ascii="Times New Roman" w:eastAsia="Times New Roman" w:hAnsi="Times New Roman" w:cs="Times New Roman"/>
                <w:color w:val="000000"/>
                <w:sz w:val="20"/>
                <w:szCs w:val="20"/>
                <w:lang w:eastAsia="es-MX"/>
              </w:rPr>
              <w:t>Componente</w:t>
            </w:r>
            <w:r w:rsidRPr="00CD51B5">
              <w:rPr>
                <w:rFonts w:ascii="Times New Roman" w:eastAsia="Times New Roman" w:hAnsi="Times New Roman" w:cs="Times New Roman"/>
                <w:color w:val="000000"/>
                <w:sz w:val="20"/>
                <w:szCs w:val="20"/>
                <w:lang w:eastAsia="es-MX"/>
              </w:rPr>
              <w:br/>
            </w:r>
            <w:r w:rsidRPr="00CD51B5">
              <w:rPr>
                <w:rFonts w:ascii="Times New Roman" w:eastAsia="Times New Roman" w:hAnsi="Times New Roman" w:cs="Times New Roman"/>
                <w:color w:val="000000"/>
                <w:sz w:val="20"/>
                <w:szCs w:val="20"/>
                <w:lang w:eastAsia="es-MX"/>
              </w:rPr>
              <w:br/>
              <w:t>C1</w:t>
            </w:r>
          </w:p>
        </w:tc>
        <w:tc>
          <w:tcPr>
            <w:tcW w:w="1051"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 xml:space="preserve">Porcentaje de talleristas que recibieron apoyo económico </w:t>
            </w:r>
          </w:p>
        </w:tc>
        <w:tc>
          <w:tcPr>
            <w:tcW w:w="1210"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(NAEC/NAE)*100=%</w:t>
            </w:r>
            <w:r w:rsidRPr="00CD51B5">
              <w:rPr>
                <w:rFonts w:ascii="Times New Roman" w:eastAsia="Times New Roman" w:hAnsi="Times New Roman" w:cs="Times New Roman"/>
                <w:bCs/>
                <w:color w:val="000000"/>
                <w:sz w:val="20"/>
                <w:szCs w:val="20"/>
                <w:lang w:eastAsia="es-MX"/>
              </w:rPr>
              <w:br/>
              <w:t>Donde:</w:t>
            </w:r>
            <w:r w:rsidRPr="00CD51B5">
              <w:rPr>
                <w:rFonts w:ascii="Times New Roman" w:eastAsia="Times New Roman" w:hAnsi="Times New Roman" w:cs="Times New Roman"/>
                <w:bCs/>
                <w:color w:val="000000"/>
                <w:sz w:val="20"/>
                <w:szCs w:val="20"/>
                <w:lang w:eastAsia="es-MX"/>
              </w:rPr>
              <w:br/>
              <w:t>NPEC=Número de apoyos económicos cobrados</w:t>
            </w:r>
            <w:r w:rsidRPr="00CD51B5">
              <w:rPr>
                <w:rFonts w:ascii="Times New Roman" w:eastAsia="Times New Roman" w:hAnsi="Times New Roman" w:cs="Times New Roman"/>
                <w:bCs/>
                <w:color w:val="000000"/>
                <w:sz w:val="20"/>
                <w:szCs w:val="20"/>
                <w:lang w:eastAsia="es-MX"/>
              </w:rPr>
              <w:br/>
              <w:t>NAE=Número de apoyos emitidos</w:t>
            </w:r>
          </w:p>
        </w:tc>
        <w:tc>
          <w:tcPr>
            <w:tcW w:w="957"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(130/130)*100=100%</w:t>
            </w:r>
          </w:p>
        </w:tc>
        <w:tc>
          <w:tcPr>
            <w:tcW w:w="1190"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Inasistencia por parte de los beneficiarios, Falta de materiales para llevar a cabo la actividad, Logística inadecuada</w:t>
            </w:r>
          </w:p>
        </w:tc>
      </w:tr>
      <w:tr w:rsidR="00D03891" w:rsidRPr="00CD51B5" w:rsidTr="00D03891">
        <w:trPr>
          <w:trHeight w:val="158"/>
        </w:trPr>
        <w:tc>
          <w:tcPr>
            <w:cnfStyle w:val="001000000000" w:firstRow="0" w:lastRow="0" w:firstColumn="1" w:lastColumn="0" w:oddVBand="0" w:evenVBand="0" w:oddHBand="0" w:evenHBand="0" w:firstRowFirstColumn="0" w:firstRowLastColumn="0" w:lastRowFirstColumn="0" w:lastRowLastColumn="0"/>
            <w:tcW w:w="592" w:type="pct"/>
            <w:hideMark/>
          </w:tcPr>
          <w:p w:rsidR="00CD51B5" w:rsidRPr="00CD51B5" w:rsidRDefault="00CD51B5" w:rsidP="00CD51B5">
            <w:pPr>
              <w:jc w:val="center"/>
              <w:rPr>
                <w:rFonts w:ascii="Times New Roman" w:eastAsia="Times New Roman" w:hAnsi="Times New Roman" w:cs="Times New Roman"/>
                <w:b w:val="0"/>
                <w:color w:val="000000"/>
                <w:sz w:val="20"/>
                <w:szCs w:val="20"/>
                <w:lang w:eastAsia="es-MX"/>
              </w:rPr>
            </w:pPr>
            <w:r w:rsidRPr="00CD51B5">
              <w:rPr>
                <w:rFonts w:ascii="Times New Roman" w:eastAsia="Times New Roman" w:hAnsi="Times New Roman" w:cs="Times New Roman"/>
                <w:color w:val="000000"/>
                <w:sz w:val="20"/>
                <w:szCs w:val="20"/>
                <w:lang w:eastAsia="es-MX"/>
              </w:rPr>
              <w:t>Actividad</w:t>
            </w:r>
            <w:r w:rsidRPr="00CD51B5">
              <w:rPr>
                <w:rFonts w:ascii="Times New Roman" w:eastAsia="Times New Roman" w:hAnsi="Times New Roman" w:cs="Times New Roman"/>
                <w:color w:val="000000"/>
                <w:sz w:val="20"/>
                <w:szCs w:val="20"/>
                <w:lang w:eastAsia="es-MX"/>
              </w:rPr>
              <w:br/>
            </w:r>
            <w:r w:rsidRPr="00CD51B5">
              <w:rPr>
                <w:rFonts w:ascii="Times New Roman" w:eastAsia="Times New Roman" w:hAnsi="Times New Roman" w:cs="Times New Roman"/>
                <w:color w:val="000000"/>
                <w:sz w:val="20"/>
                <w:szCs w:val="20"/>
                <w:lang w:eastAsia="es-MX"/>
              </w:rPr>
              <w:br/>
              <w:t>A 1</w:t>
            </w:r>
          </w:p>
        </w:tc>
        <w:tc>
          <w:tcPr>
            <w:tcW w:w="1051" w:type="pct"/>
            <w:hideMark/>
          </w:tcPr>
          <w:p w:rsidR="00CD51B5" w:rsidRPr="00CD51B5" w:rsidRDefault="00CD51B5" w:rsidP="00CD51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Porcentaje de presupuesto ejecutado</w:t>
            </w:r>
          </w:p>
        </w:tc>
        <w:tc>
          <w:tcPr>
            <w:tcW w:w="1210" w:type="pct"/>
            <w:hideMark/>
          </w:tcPr>
          <w:p w:rsidR="00CD51B5" w:rsidRPr="00D03891" w:rsidRDefault="00CD51B5" w:rsidP="00D03891">
            <w:pPr>
              <w:spacing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CD51B5">
              <w:rPr>
                <w:rFonts w:ascii="Times New Roman" w:eastAsia="Times New Roman" w:hAnsi="Times New Roman" w:cs="Times New Roman"/>
                <w:bCs/>
                <w:color w:val="000000"/>
                <w:sz w:val="20"/>
                <w:szCs w:val="20"/>
                <w:lang w:eastAsia="es-MX"/>
              </w:rPr>
              <w:t>(PE/PA)*100</w:t>
            </w:r>
            <w:r w:rsidRPr="00CD51B5">
              <w:rPr>
                <w:rFonts w:ascii="Times New Roman" w:eastAsia="Times New Roman" w:hAnsi="Times New Roman" w:cs="Times New Roman"/>
                <w:bCs/>
                <w:color w:val="000000"/>
                <w:sz w:val="20"/>
                <w:szCs w:val="20"/>
                <w:lang w:eastAsia="es-MX"/>
              </w:rPr>
              <w:br/>
              <w:t>Donde:</w:t>
            </w:r>
            <w:r w:rsidRPr="00CD51B5">
              <w:rPr>
                <w:rFonts w:ascii="Times New Roman" w:eastAsia="Times New Roman" w:hAnsi="Times New Roman" w:cs="Times New Roman"/>
                <w:bCs/>
                <w:color w:val="000000"/>
                <w:sz w:val="20"/>
                <w:szCs w:val="20"/>
                <w:lang w:eastAsia="es-MX"/>
              </w:rPr>
              <w:br/>
              <w:t xml:space="preserve">PE=Presupuesto ejercido </w:t>
            </w:r>
            <w:r w:rsidRPr="00CD51B5">
              <w:rPr>
                <w:rFonts w:ascii="Times New Roman" w:eastAsia="Times New Roman" w:hAnsi="Times New Roman" w:cs="Times New Roman"/>
                <w:bCs/>
                <w:color w:val="000000"/>
                <w:sz w:val="20"/>
                <w:szCs w:val="20"/>
                <w:lang w:eastAsia="es-MX"/>
              </w:rPr>
              <w:br/>
              <w:t>PA=Presupuesto autorizado</w:t>
            </w:r>
          </w:p>
        </w:tc>
        <w:tc>
          <w:tcPr>
            <w:tcW w:w="957" w:type="pct"/>
            <w:hideMark/>
          </w:tcPr>
          <w:p w:rsidR="00D03891" w:rsidRDefault="00CD51B5" w:rsidP="00CD51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(6150000/6150000)/100=100%</w:t>
            </w:r>
          </w:p>
          <w:p w:rsidR="00CD51B5" w:rsidRPr="00D03891" w:rsidRDefault="00CD51B5" w:rsidP="00D038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c>
          <w:tcPr>
            <w:tcW w:w="1190" w:type="pct"/>
            <w:hideMark/>
          </w:tcPr>
          <w:p w:rsidR="00CD51B5" w:rsidRPr="00CD51B5" w:rsidRDefault="00CD51B5" w:rsidP="00CD51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Retraso en los procesos ante finanzas para ejercer el recurso asignado</w:t>
            </w:r>
          </w:p>
        </w:tc>
      </w:tr>
      <w:tr w:rsidR="00CD51B5" w:rsidRPr="00CD51B5" w:rsidTr="00D0389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592" w:type="pct"/>
            <w:hideMark/>
          </w:tcPr>
          <w:p w:rsidR="00CD51B5" w:rsidRPr="00CD51B5" w:rsidRDefault="00CD51B5" w:rsidP="00CD51B5">
            <w:pPr>
              <w:jc w:val="center"/>
              <w:rPr>
                <w:rFonts w:ascii="Times New Roman" w:eastAsia="Times New Roman" w:hAnsi="Times New Roman" w:cs="Times New Roman"/>
                <w:b w:val="0"/>
                <w:color w:val="000000"/>
                <w:sz w:val="20"/>
                <w:szCs w:val="20"/>
                <w:lang w:eastAsia="es-MX"/>
              </w:rPr>
            </w:pPr>
            <w:r w:rsidRPr="00CD51B5">
              <w:rPr>
                <w:rFonts w:ascii="Times New Roman" w:eastAsia="Times New Roman" w:hAnsi="Times New Roman" w:cs="Times New Roman"/>
                <w:color w:val="000000"/>
                <w:sz w:val="20"/>
                <w:szCs w:val="20"/>
                <w:lang w:eastAsia="es-MX"/>
              </w:rPr>
              <w:t>Actividad</w:t>
            </w:r>
            <w:r w:rsidRPr="00CD51B5">
              <w:rPr>
                <w:rFonts w:ascii="Times New Roman" w:eastAsia="Times New Roman" w:hAnsi="Times New Roman" w:cs="Times New Roman"/>
                <w:color w:val="000000"/>
                <w:sz w:val="20"/>
                <w:szCs w:val="20"/>
                <w:lang w:eastAsia="es-MX"/>
              </w:rPr>
              <w:br/>
            </w:r>
            <w:r w:rsidRPr="00CD51B5">
              <w:rPr>
                <w:rFonts w:ascii="Times New Roman" w:eastAsia="Times New Roman" w:hAnsi="Times New Roman" w:cs="Times New Roman"/>
                <w:color w:val="000000"/>
                <w:sz w:val="20"/>
                <w:szCs w:val="20"/>
                <w:lang w:eastAsia="es-MX"/>
              </w:rPr>
              <w:br/>
              <w:t>A 1.1</w:t>
            </w:r>
          </w:p>
        </w:tc>
        <w:tc>
          <w:tcPr>
            <w:tcW w:w="1051"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Porcentaje de colonias con talleres del programa</w:t>
            </w:r>
          </w:p>
        </w:tc>
        <w:tc>
          <w:tcPr>
            <w:tcW w:w="1210"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w:t>
            </w:r>
            <w:proofErr w:type="spellStart"/>
            <w:r w:rsidRPr="00CD51B5">
              <w:rPr>
                <w:rFonts w:ascii="Times New Roman" w:eastAsia="Times New Roman" w:hAnsi="Times New Roman" w:cs="Times New Roman"/>
                <w:bCs/>
                <w:color w:val="000000"/>
                <w:sz w:val="20"/>
                <w:szCs w:val="20"/>
                <w:lang w:eastAsia="es-MX"/>
              </w:rPr>
              <w:t>CcT</w:t>
            </w:r>
            <w:proofErr w:type="spellEnd"/>
            <w:r w:rsidRPr="00CD51B5">
              <w:rPr>
                <w:rFonts w:ascii="Times New Roman" w:eastAsia="Times New Roman" w:hAnsi="Times New Roman" w:cs="Times New Roman"/>
                <w:bCs/>
                <w:color w:val="000000"/>
                <w:sz w:val="20"/>
                <w:szCs w:val="20"/>
                <w:lang w:eastAsia="es-MX"/>
              </w:rPr>
              <w:t>/CP)*100=%</w:t>
            </w:r>
            <w:r w:rsidRPr="00CD51B5">
              <w:rPr>
                <w:rFonts w:ascii="Times New Roman" w:eastAsia="Times New Roman" w:hAnsi="Times New Roman" w:cs="Times New Roman"/>
                <w:bCs/>
                <w:color w:val="000000"/>
                <w:sz w:val="20"/>
                <w:szCs w:val="20"/>
                <w:lang w:eastAsia="es-MX"/>
              </w:rPr>
              <w:br/>
              <w:t>Donde:</w:t>
            </w:r>
            <w:r w:rsidRPr="00CD51B5">
              <w:rPr>
                <w:rFonts w:ascii="Times New Roman" w:eastAsia="Times New Roman" w:hAnsi="Times New Roman" w:cs="Times New Roman"/>
                <w:bCs/>
                <w:color w:val="000000"/>
                <w:sz w:val="20"/>
                <w:szCs w:val="20"/>
                <w:lang w:eastAsia="es-MX"/>
              </w:rPr>
              <w:br/>
            </w:r>
            <w:proofErr w:type="spellStart"/>
            <w:r w:rsidRPr="00CD51B5">
              <w:rPr>
                <w:rFonts w:ascii="Times New Roman" w:eastAsia="Times New Roman" w:hAnsi="Times New Roman" w:cs="Times New Roman"/>
                <w:bCs/>
                <w:color w:val="000000"/>
                <w:sz w:val="20"/>
                <w:szCs w:val="20"/>
                <w:lang w:eastAsia="es-MX"/>
              </w:rPr>
              <w:t>CcT</w:t>
            </w:r>
            <w:proofErr w:type="spellEnd"/>
            <w:r w:rsidRPr="00CD51B5">
              <w:rPr>
                <w:rFonts w:ascii="Times New Roman" w:eastAsia="Times New Roman" w:hAnsi="Times New Roman" w:cs="Times New Roman"/>
                <w:bCs/>
                <w:color w:val="000000"/>
                <w:sz w:val="20"/>
                <w:szCs w:val="20"/>
                <w:lang w:eastAsia="es-MX"/>
              </w:rPr>
              <w:t>=Colonias con Talleres</w:t>
            </w:r>
            <w:r w:rsidRPr="00CD51B5">
              <w:rPr>
                <w:rFonts w:ascii="Times New Roman" w:eastAsia="Times New Roman" w:hAnsi="Times New Roman" w:cs="Times New Roman"/>
                <w:bCs/>
                <w:color w:val="000000"/>
                <w:sz w:val="20"/>
                <w:szCs w:val="20"/>
                <w:lang w:eastAsia="es-MX"/>
              </w:rPr>
              <w:br/>
              <w:t>CP=Colonias Programadas</w:t>
            </w:r>
          </w:p>
        </w:tc>
        <w:tc>
          <w:tcPr>
            <w:tcW w:w="957" w:type="pct"/>
            <w:hideMark/>
          </w:tcPr>
          <w:p w:rsidR="00CD51B5" w:rsidRPr="00CD51B5" w:rsidRDefault="00E53A3E"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Pr>
                <w:rFonts w:ascii="Times New Roman" w:eastAsia="Times New Roman" w:hAnsi="Times New Roman" w:cs="Times New Roman"/>
                <w:bCs/>
                <w:color w:val="000000"/>
                <w:sz w:val="20"/>
                <w:szCs w:val="20"/>
                <w:lang w:eastAsia="es-MX"/>
              </w:rPr>
              <w:t>(39/39</w:t>
            </w:r>
            <w:r w:rsidR="00CD51B5" w:rsidRPr="00CD51B5">
              <w:rPr>
                <w:rFonts w:ascii="Times New Roman" w:eastAsia="Times New Roman" w:hAnsi="Times New Roman" w:cs="Times New Roman"/>
                <w:bCs/>
                <w:color w:val="000000"/>
                <w:sz w:val="20"/>
                <w:szCs w:val="20"/>
                <w:lang w:eastAsia="es-MX"/>
              </w:rPr>
              <w:t>)*100=100%</w:t>
            </w:r>
          </w:p>
        </w:tc>
        <w:tc>
          <w:tcPr>
            <w:tcW w:w="1190" w:type="pct"/>
            <w:hideMark/>
          </w:tcPr>
          <w:p w:rsidR="00CD51B5" w:rsidRPr="00CD51B5" w:rsidRDefault="00CD51B5" w:rsidP="00CD51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CD51B5">
              <w:rPr>
                <w:rFonts w:ascii="Times New Roman" w:eastAsia="Times New Roman" w:hAnsi="Times New Roman" w:cs="Times New Roman"/>
                <w:bCs/>
                <w:color w:val="000000"/>
                <w:sz w:val="20"/>
                <w:szCs w:val="20"/>
                <w:lang w:eastAsia="es-MX"/>
              </w:rPr>
              <w:t>Falta de participación social, dificultades climáticas, falta de espacios comunitarios y/o culturales</w:t>
            </w:r>
          </w:p>
        </w:tc>
      </w:tr>
    </w:tbl>
    <w:p w:rsidR="00A3097E" w:rsidRPr="00E45E7F" w:rsidRDefault="00A3097E" w:rsidP="00E9455B">
      <w:pPr>
        <w:pStyle w:val="Sinespaciado"/>
        <w:jc w:val="both"/>
        <w:rPr>
          <w:rFonts w:ascii="Times New Roman" w:hAnsi="Times New Roman" w:cs="Times New Roman"/>
          <w:b/>
          <w:sz w:val="20"/>
          <w:szCs w:val="20"/>
        </w:rPr>
      </w:pPr>
    </w:p>
    <w:tbl>
      <w:tblPr>
        <w:tblStyle w:val="PlainTable1"/>
        <w:tblW w:w="5000" w:type="pct"/>
        <w:tblLook w:val="0400" w:firstRow="0" w:lastRow="0" w:firstColumn="0" w:lastColumn="0" w:noHBand="0" w:noVBand="1"/>
      </w:tblPr>
      <w:tblGrid>
        <w:gridCol w:w="5060"/>
        <w:gridCol w:w="1591"/>
        <w:gridCol w:w="4365"/>
      </w:tblGrid>
      <w:tr w:rsidR="00E9455B" w:rsidRPr="00E45E7F" w:rsidTr="005C6F4D">
        <w:trPr>
          <w:cnfStyle w:val="000000100000" w:firstRow="0" w:lastRow="0" w:firstColumn="0" w:lastColumn="0" w:oddVBand="0" w:evenVBand="0" w:oddHBand="1" w:evenHBand="0" w:firstRowFirstColumn="0" w:firstRowLastColumn="0" w:lastRowFirstColumn="0" w:lastRowLastColumn="0"/>
          <w:trHeight w:val="247"/>
        </w:trPr>
        <w:tc>
          <w:tcPr>
            <w:tcW w:w="2297"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Aspecto del seguimiento y monitoreo de los indicadores del programa social en 2016</w:t>
            </w:r>
            <w:r w:rsidR="00E73BA2">
              <w:rPr>
                <w:rFonts w:ascii="Times New Roman" w:hAnsi="Times New Roman" w:cs="Times New Roman"/>
                <w:b/>
                <w:bCs/>
                <w:sz w:val="20"/>
                <w:szCs w:val="20"/>
              </w:rPr>
              <w:t xml:space="preserve"> y 2017</w:t>
            </w:r>
            <w:r w:rsidRPr="00E45E7F">
              <w:rPr>
                <w:rFonts w:ascii="Times New Roman" w:hAnsi="Times New Roman" w:cs="Times New Roman"/>
                <w:b/>
                <w:bCs/>
                <w:sz w:val="20"/>
                <w:szCs w:val="20"/>
              </w:rPr>
              <w:t xml:space="preserve"> </w:t>
            </w:r>
          </w:p>
        </w:tc>
        <w:tc>
          <w:tcPr>
            <w:tcW w:w="722" w:type="pct"/>
          </w:tcPr>
          <w:p w:rsidR="00E9455B" w:rsidRPr="00E45E7F" w:rsidRDefault="00E9455B" w:rsidP="00A03D30">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b/>
                <w:bCs/>
                <w:sz w:val="20"/>
                <w:szCs w:val="20"/>
              </w:rPr>
              <w:t>Valoración</w:t>
            </w:r>
          </w:p>
          <w:p w:rsidR="00E9455B" w:rsidRPr="00E45E7F" w:rsidRDefault="00E9455B" w:rsidP="00A03D30">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(sí, parcialmente, no)</w:t>
            </w:r>
          </w:p>
        </w:tc>
        <w:tc>
          <w:tcPr>
            <w:tcW w:w="1981" w:type="pct"/>
          </w:tcPr>
          <w:p w:rsidR="00E9455B" w:rsidRPr="00E45E7F" w:rsidRDefault="00E9455B" w:rsidP="00A03D30">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b/>
                <w:bCs/>
                <w:sz w:val="20"/>
                <w:szCs w:val="20"/>
              </w:rPr>
              <w:t>Justificación</w:t>
            </w:r>
          </w:p>
        </w:tc>
      </w:tr>
      <w:tr w:rsidR="00E9455B" w:rsidRPr="00E45E7F" w:rsidTr="005C6F4D">
        <w:trPr>
          <w:trHeight w:val="130"/>
        </w:trPr>
        <w:tc>
          <w:tcPr>
            <w:tcW w:w="2297"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dio seguimiento a los indicadores con la periodicidad planteada inicialmente </w:t>
            </w:r>
          </w:p>
        </w:tc>
        <w:tc>
          <w:tcPr>
            <w:tcW w:w="722" w:type="pct"/>
          </w:tcPr>
          <w:p w:rsidR="00E9455B" w:rsidRPr="00654EB4" w:rsidRDefault="00E9455B" w:rsidP="00A03D30">
            <w:pPr>
              <w:jc w:val="center"/>
              <w:rPr>
                <w:rFonts w:ascii="Times New Roman" w:hAnsi="Times New Roman" w:cs="Times New Roman"/>
                <w:sz w:val="20"/>
                <w:szCs w:val="20"/>
              </w:rPr>
            </w:pPr>
            <w:r w:rsidRPr="00654EB4">
              <w:rPr>
                <w:rFonts w:ascii="Times New Roman" w:hAnsi="Times New Roman" w:cs="Times New Roman"/>
                <w:sz w:val="20"/>
                <w:szCs w:val="20"/>
              </w:rPr>
              <w:t>Sí</w:t>
            </w:r>
          </w:p>
        </w:tc>
        <w:tc>
          <w:tcPr>
            <w:tcW w:w="1981" w:type="pct"/>
          </w:tcPr>
          <w:p w:rsidR="00E9455B" w:rsidRPr="00E45E7F" w:rsidRDefault="00A85F2C" w:rsidP="00A85F2C">
            <w:pPr>
              <w:jc w:val="both"/>
              <w:rPr>
                <w:rFonts w:ascii="Times New Roman" w:hAnsi="Times New Roman" w:cs="Times New Roman"/>
                <w:sz w:val="20"/>
                <w:szCs w:val="20"/>
              </w:rPr>
            </w:pPr>
            <w:r>
              <w:rPr>
                <w:rFonts w:ascii="Times New Roman" w:hAnsi="Times New Roman" w:cs="Times New Roman"/>
                <w:sz w:val="20"/>
                <w:szCs w:val="20"/>
              </w:rPr>
              <w:t>Se dio seguimiento al alcance de metas trimestralmente</w:t>
            </w:r>
          </w:p>
        </w:tc>
      </w:tr>
      <w:tr w:rsidR="00E9455B" w:rsidRPr="00E45E7F" w:rsidTr="005C6F4D">
        <w:trPr>
          <w:cnfStyle w:val="000000100000" w:firstRow="0" w:lastRow="0" w:firstColumn="0" w:lastColumn="0" w:oddVBand="0" w:evenVBand="0" w:oddHBand="1" w:evenHBand="0" w:firstRowFirstColumn="0" w:firstRowLastColumn="0" w:lastRowFirstColumn="0" w:lastRowLastColumn="0"/>
          <w:trHeight w:val="246"/>
        </w:trPr>
        <w:tc>
          <w:tcPr>
            <w:tcW w:w="2297"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generó, recolectó y registró de forma adecuada y oportuna la información para el cálculo de los indicadores </w:t>
            </w:r>
          </w:p>
        </w:tc>
        <w:tc>
          <w:tcPr>
            <w:tcW w:w="722" w:type="pct"/>
          </w:tcPr>
          <w:p w:rsidR="00E9455B" w:rsidRPr="00654EB4" w:rsidRDefault="00A85F2C" w:rsidP="00A03D30">
            <w:pPr>
              <w:jc w:val="center"/>
              <w:rPr>
                <w:rFonts w:ascii="Times New Roman" w:hAnsi="Times New Roman" w:cs="Times New Roman"/>
                <w:sz w:val="20"/>
                <w:szCs w:val="20"/>
              </w:rPr>
            </w:pPr>
            <w:r w:rsidRPr="00654EB4">
              <w:rPr>
                <w:rFonts w:ascii="Times New Roman" w:hAnsi="Times New Roman" w:cs="Times New Roman"/>
                <w:sz w:val="20"/>
                <w:szCs w:val="20"/>
              </w:rPr>
              <w:t>Parcialmente</w:t>
            </w:r>
          </w:p>
        </w:tc>
        <w:tc>
          <w:tcPr>
            <w:tcW w:w="1981" w:type="pct"/>
          </w:tcPr>
          <w:p w:rsidR="00E9455B" w:rsidRPr="00E45E7F" w:rsidRDefault="00A85F2C" w:rsidP="00A85F2C">
            <w:pPr>
              <w:jc w:val="both"/>
              <w:rPr>
                <w:rFonts w:ascii="Times New Roman" w:hAnsi="Times New Roman" w:cs="Times New Roman"/>
                <w:sz w:val="20"/>
                <w:szCs w:val="20"/>
              </w:rPr>
            </w:pPr>
            <w:r>
              <w:rPr>
                <w:rFonts w:ascii="Times New Roman" w:hAnsi="Times New Roman" w:cs="Times New Roman"/>
                <w:sz w:val="20"/>
                <w:szCs w:val="20"/>
              </w:rPr>
              <w:t>La recolección y registro de la información se realizó para las actividades a corto plazo, sin embargo por falta de personal</w:t>
            </w:r>
            <w:r w:rsidR="00E9455B" w:rsidRPr="00E45E7F">
              <w:rPr>
                <w:rFonts w:ascii="Times New Roman" w:hAnsi="Times New Roman" w:cs="Times New Roman"/>
                <w:sz w:val="20"/>
                <w:szCs w:val="20"/>
              </w:rPr>
              <w:t xml:space="preserve"> la </w:t>
            </w:r>
            <w:r>
              <w:rPr>
                <w:rFonts w:ascii="Times New Roman" w:hAnsi="Times New Roman" w:cs="Times New Roman"/>
                <w:sz w:val="20"/>
                <w:szCs w:val="20"/>
              </w:rPr>
              <w:t xml:space="preserve"> generación total de la información se  encontraba desfasada mensualmente</w:t>
            </w:r>
            <w:r w:rsidR="00E9455B" w:rsidRPr="00E45E7F">
              <w:rPr>
                <w:rFonts w:ascii="Times New Roman" w:hAnsi="Times New Roman" w:cs="Times New Roman"/>
                <w:sz w:val="20"/>
                <w:szCs w:val="20"/>
              </w:rPr>
              <w:t xml:space="preserve"> </w:t>
            </w:r>
          </w:p>
        </w:tc>
      </w:tr>
      <w:tr w:rsidR="00E9455B" w:rsidRPr="00E45E7F" w:rsidTr="005C6F4D">
        <w:trPr>
          <w:trHeight w:val="246"/>
        </w:trPr>
        <w:tc>
          <w:tcPr>
            <w:tcW w:w="2297"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cuentan con procedimientos estandarizados para generar la información y para el cálculo de los indicadores </w:t>
            </w:r>
          </w:p>
        </w:tc>
        <w:tc>
          <w:tcPr>
            <w:tcW w:w="722" w:type="pct"/>
          </w:tcPr>
          <w:p w:rsidR="00E9455B" w:rsidRPr="00654EB4" w:rsidRDefault="00E9455B" w:rsidP="00A03D30">
            <w:pPr>
              <w:jc w:val="center"/>
              <w:rPr>
                <w:rFonts w:ascii="Times New Roman" w:hAnsi="Times New Roman" w:cs="Times New Roman"/>
                <w:sz w:val="20"/>
                <w:szCs w:val="20"/>
              </w:rPr>
            </w:pPr>
            <w:r w:rsidRPr="00654EB4">
              <w:rPr>
                <w:rFonts w:ascii="Times New Roman" w:hAnsi="Times New Roman" w:cs="Times New Roman"/>
                <w:sz w:val="20"/>
                <w:szCs w:val="20"/>
              </w:rPr>
              <w:t>Sí</w:t>
            </w:r>
          </w:p>
        </w:tc>
        <w:tc>
          <w:tcPr>
            <w:tcW w:w="1981" w:type="pct"/>
          </w:tcPr>
          <w:p w:rsidR="00E9455B" w:rsidRPr="00E45E7F" w:rsidRDefault="00E9455B" w:rsidP="00A03D30">
            <w:pPr>
              <w:jc w:val="both"/>
              <w:rPr>
                <w:rFonts w:ascii="Times New Roman" w:hAnsi="Times New Roman" w:cs="Times New Roman"/>
                <w:sz w:val="20"/>
                <w:szCs w:val="20"/>
              </w:rPr>
            </w:pPr>
            <w:r w:rsidRPr="00E45E7F">
              <w:rPr>
                <w:rFonts w:ascii="Times New Roman" w:hAnsi="Times New Roman" w:cs="Times New Roman"/>
                <w:sz w:val="20"/>
                <w:szCs w:val="20"/>
              </w:rPr>
              <w:t xml:space="preserve">Se realizan los indicadores conforme a la estructura del marco lógico </w:t>
            </w:r>
          </w:p>
        </w:tc>
      </w:tr>
      <w:tr w:rsidR="00E9455B" w:rsidRPr="00E45E7F" w:rsidTr="005C6F4D">
        <w:trPr>
          <w:cnfStyle w:val="000000100000" w:firstRow="0" w:lastRow="0" w:firstColumn="0" w:lastColumn="0" w:oddVBand="0" w:evenVBand="0" w:oddHBand="1" w:evenHBand="0" w:firstRowFirstColumn="0" w:firstRowLastColumn="0" w:lastRowFirstColumn="0" w:lastRowLastColumn="0"/>
          <w:trHeight w:val="244"/>
        </w:trPr>
        <w:tc>
          <w:tcPr>
            <w:tcW w:w="2297"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Las áreas que inicialmente se designaron como responsables de calcular los indicadores lo llevaron a cabo en la práctica </w:t>
            </w:r>
          </w:p>
        </w:tc>
        <w:tc>
          <w:tcPr>
            <w:tcW w:w="722" w:type="pct"/>
          </w:tcPr>
          <w:p w:rsidR="00E9455B" w:rsidRPr="00654EB4" w:rsidRDefault="00E9455B" w:rsidP="00A03D30">
            <w:pPr>
              <w:jc w:val="center"/>
              <w:rPr>
                <w:rFonts w:ascii="Times New Roman" w:hAnsi="Times New Roman" w:cs="Times New Roman"/>
                <w:sz w:val="20"/>
                <w:szCs w:val="20"/>
              </w:rPr>
            </w:pPr>
            <w:r w:rsidRPr="00654EB4">
              <w:rPr>
                <w:rFonts w:ascii="Times New Roman" w:hAnsi="Times New Roman" w:cs="Times New Roman"/>
                <w:sz w:val="20"/>
                <w:szCs w:val="20"/>
              </w:rPr>
              <w:t>Sí</w:t>
            </w:r>
          </w:p>
        </w:tc>
        <w:tc>
          <w:tcPr>
            <w:tcW w:w="1981" w:type="pct"/>
          </w:tcPr>
          <w:p w:rsidR="00E9455B" w:rsidRPr="00E45E7F" w:rsidRDefault="00E9455B" w:rsidP="00527EB4">
            <w:pPr>
              <w:rPr>
                <w:rFonts w:ascii="Times New Roman" w:hAnsi="Times New Roman" w:cs="Times New Roman"/>
                <w:sz w:val="20"/>
                <w:szCs w:val="20"/>
              </w:rPr>
            </w:pPr>
            <w:r w:rsidRPr="00E45E7F">
              <w:rPr>
                <w:rFonts w:ascii="Times New Roman" w:hAnsi="Times New Roman" w:cs="Times New Roman"/>
                <w:sz w:val="20"/>
                <w:szCs w:val="20"/>
              </w:rPr>
              <w:t>L</w:t>
            </w:r>
            <w:r w:rsidR="00527EB4">
              <w:rPr>
                <w:rFonts w:ascii="Times New Roman" w:hAnsi="Times New Roman" w:cs="Times New Roman"/>
                <w:sz w:val="20"/>
                <w:szCs w:val="20"/>
              </w:rPr>
              <w:t>as áreas a cargo de este proceso fue el área operativa</w:t>
            </w:r>
          </w:p>
        </w:tc>
      </w:tr>
      <w:tr w:rsidR="00E9455B" w:rsidRPr="00E45E7F" w:rsidTr="005C6F4D">
        <w:trPr>
          <w:trHeight w:val="246"/>
        </w:trPr>
        <w:tc>
          <w:tcPr>
            <w:tcW w:w="2297"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L</w:t>
            </w:r>
            <w:r w:rsidR="00527EB4">
              <w:rPr>
                <w:rFonts w:ascii="Times New Roman" w:hAnsi="Times New Roman" w:cs="Times New Roman"/>
                <w:sz w:val="20"/>
                <w:szCs w:val="20"/>
              </w:rPr>
              <w:t>os indicadores diseñados en ambos ejercicios</w:t>
            </w:r>
            <w:r w:rsidRPr="00E45E7F">
              <w:rPr>
                <w:rFonts w:ascii="Times New Roman" w:hAnsi="Times New Roman" w:cs="Times New Roman"/>
                <w:sz w:val="20"/>
                <w:szCs w:val="20"/>
              </w:rPr>
              <w:t xml:space="preserve"> en la práctica permitieron monitorear de forma adecuada el programa social </w:t>
            </w:r>
          </w:p>
        </w:tc>
        <w:tc>
          <w:tcPr>
            <w:tcW w:w="722" w:type="pct"/>
          </w:tcPr>
          <w:p w:rsidR="00E9455B" w:rsidRPr="00654EB4" w:rsidRDefault="00E9455B" w:rsidP="00A03D30">
            <w:pPr>
              <w:jc w:val="center"/>
              <w:rPr>
                <w:rFonts w:ascii="Times New Roman" w:hAnsi="Times New Roman" w:cs="Times New Roman"/>
                <w:sz w:val="20"/>
                <w:szCs w:val="20"/>
              </w:rPr>
            </w:pPr>
            <w:r w:rsidRPr="00654EB4">
              <w:rPr>
                <w:rFonts w:ascii="Times New Roman" w:hAnsi="Times New Roman" w:cs="Times New Roman"/>
                <w:sz w:val="20"/>
                <w:szCs w:val="20"/>
              </w:rPr>
              <w:t>Si</w:t>
            </w:r>
          </w:p>
        </w:tc>
        <w:tc>
          <w:tcPr>
            <w:tcW w:w="1981" w:type="pct"/>
          </w:tcPr>
          <w:p w:rsidR="00E9455B" w:rsidRPr="00E45E7F" w:rsidRDefault="00E9455B" w:rsidP="00527EB4">
            <w:pPr>
              <w:jc w:val="both"/>
              <w:rPr>
                <w:rFonts w:ascii="Times New Roman" w:hAnsi="Times New Roman" w:cs="Times New Roman"/>
                <w:sz w:val="20"/>
                <w:szCs w:val="20"/>
              </w:rPr>
            </w:pPr>
            <w:r w:rsidRPr="00E45E7F">
              <w:rPr>
                <w:rFonts w:ascii="Times New Roman" w:hAnsi="Times New Roman" w:cs="Times New Roman"/>
                <w:sz w:val="20"/>
                <w:szCs w:val="20"/>
              </w:rPr>
              <w:t xml:space="preserve">A través del cumplimiento de indicadores se pudo obtener información precisa del grado de cumplimiento de las metas y </w:t>
            </w:r>
            <w:r w:rsidR="00527EB4">
              <w:rPr>
                <w:rFonts w:ascii="Times New Roman" w:hAnsi="Times New Roman" w:cs="Times New Roman"/>
                <w:sz w:val="20"/>
                <w:szCs w:val="20"/>
              </w:rPr>
              <w:t>atender oportunamente los faltantes para su cumplimiento.</w:t>
            </w:r>
          </w:p>
        </w:tc>
      </w:tr>
      <w:tr w:rsidR="00E9455B" w:rsidRPr="00E45E7F" w:rsidTr="005C6F4D">
        <w:trPr>
          <w:cnfStyle w:val="000000100000" w:firstRow="0" w:lastRow="0" w:firstColumn="0" w:lastColumn="0" w:oddVBand="0" w:evenVBand="0" w:oddHBand="1" w:evenHBand="0" w:firstRowFirstColumn="0" w:firstRowLastColumn="0" w:lastRowFirstColumn="0" w:lastRowLastColumn="0"/>
          <w:trHeight w:val="246"/>
        </w:trPr>
        <w:tc>
          <w:tcPr>
            <w:tcW w:w="2297" w:type="pct"/>
          </w:tcPr>
          <w:p w:rsidR="00E9455B" w:rsidRPr="00E45E7F" w:rsidRDefault="00E9455B"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resultados de los indicadores sirvieron para la retroalimentación y mejora del programa social </w:t>
            </w:r>
          </w:p>
        </w:tc>
        <w:tc>
          <w:tcPr>
            <w:tcW w:w="722" w:type="pct"/>
          </w:tcPr>
          <w:p w:rsidR="00E9455B" w:rsidRPr="00654EB4" w:rsidRDefault="00E9455B" w:rsidP="00A03D30">
            <w:pPr>
              <w:autoSpaceDE w:val="0"/>
              <w:autoSpaceDN w:val="0"/>
              <w:adjustRightInd w:val="0"/>
              <w:jc w:val="center"/>
              <w:rPr>
                <w:rFonts w:ascii="Times New Roman" w:hAnsi="Times New Roman" w:cs="Times New Roman"/>
                <w:sz w:val="20"/>
                <w:szCs w:val="20"/>
              </w:rPr>
            </w:pPr>
            <w:r w:rsidRPr="00654EB4">
              <w:rPr>
                <w:rFonts w:ascii="Times New Roman" w:hAnsi="Times New Roman" w:cs="Times New Roman"/>
                <w:sz w:val="20"/>
                <w:szCs w:val="20"/>
              </w:rPr>
              <w:t>Si</w:t>
            </w:r>
          </w:p>
        </w:tc>
        <w:tc>
          <w:tcPr>
            <w:tcW w:w="1981" w:type="pct"/>
          </w:tcPr>
          <w:p w:rsidR="00E9455B" w:rsidRPr="00E45E7F" w:rsidRDefault="007A7E23" w:rsidP="007A7E23">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w:t>
            </w:r>
            <w:r w:rsidR="00E9455B" w:rsidRPr="00E45E7F">
              <w:rPr>
                <w:rFonts w:ascii="Times New Roman" w:hAnsi="Times New Roman" w:cs="Times New Roman"/>
                <w:sz w:val="20"/>
                <w:szCs w:val="20"/>
              </w:rPr>
              <w:t xml:space="preserve">ermiten revisar los procesos del desarrollo del programa en lo que se requiere reforzar </w:t>
            </w:r>
            <w:r>
              <w:rPr>
                <w:rFonts w:ascii="Times New Roman" w:hAnsi="Times New Roman" w:cs="Times New Roman"/>
                <w:sz w:val="20"/>
                <w:szCs w:val="20"/>
              </w:rPr>
              <w:t xml:space="preserve">la operación y procesos </w:t>
            </w:r>
            <w:r w:rsidR="00E9455B" w:rsidRPr="00E45E7F">
              <w:rPr>
                <w:rFonts w:ascii="Times New Roman" w:hAnsi="Times New Roman" w:cs="Times New Roman"/>
                <w:sz w:val="20"/>
                <w:szCs w:val="20"/>
              </w:rPr>
              <w:t>del programa</w:t>
            </w:r>
          </w:p>
        </w:tc>
      </w:tr>
    </w:tbl>
    <w:p w:rsidR="00E9455B" w:rsidRPr="00E45E7F" w:rsidRDefault="00E9455B" w:rsidP="00E9455B">
      <w:pPr>
        <w:pStyle w:val="Sinespaciado"/>
        <w:jc w:val="both"/>
        <w:rPr>
          <w:rFonts w:ascii="Times New Roman" w:hAnsi="Times New Roman" w:cs="Times New Roman"/>
          <w:b/>
          <w:sz w:val="20"/>
          <w:szCs w:val="20"/>
        </w:rPr>
      </w:pPr>
    </w:p>
    <w:p w:rsidR="00DD7763" w:rsidRDefault="00DD7763" w:rsidP="00E9455B">
      <w:pPr>
        <w:pStyle w:val="Default"/>
        <w:jc w:val="both"/>
        <w:rPr>
          <w:b/>
          <w:bCs/>
          <w:color w:val="auto"/>
          <w:sz w:val="20"/>
          <w:szCs w:val="20"/>
        </w:rPr>
      </w:pPr>
    </w:p>
    <w:p w:rsidR="00DD7763" w:rsidRDefault="00DD7763" w:rsidP="00E9455B">
      <w:pPr>
        <w:pStyle w:val="Default"/>
        <w:jc w:val="both"/>
        <w:rPr>
          <w:b/>
          <w:bCs/>
          <w:color w:val="auto"/>
          <w:sz w:val="20"/>
          <w:szCs w:val="20"/>
        </w:rPr>
      </w:pPr>
    </w:p>
    <w:p w:rsidR="00DD7763" w:rsidRDefault="00DD7763" w:rsidP="00E9455B">
      <w:pPr>
        <w:pStyle w:val="Default"/>
        <w:jc w:val="both"/>
        <w:rPr>
          <w:b/>
          <w:bCs/>
          <w:color w:val="auto"/>
          <w:sz w:val="20"/>
          <w:szCs w:val="20"/>
        </w:rPr>
      </w:pPr>
    </w:p>
    <w:p w:rsidR="00E9455B" w:rsidRDefault="00AF3575" w:rsidP="00E9455B">
      <w:pPr>
        <w:pStyle w:val="Default"/>
        <w:jc w:val="both"/>
        <w:rPr>
          <w:b/>
          <w:bCs/>
          <w:color w:val="auto"/>
          <w:sz w:val="20"/>
          <w:szCs w:val="20"/>
        </w:rPr>
      </w:pPr>
      <w:r>
        <w:rPr>
          <w:b/>
          <w:bCs/>
          <w:color w:val="auto"/>
          <w:sz w:val="20"/>
          <w:szCs w:val="20"/>
        </w:rPr>
        <w:lastRenderedPageBreak/>
        <w:t>IV</w:t>
      </w:r>
      <w:r w:rsidR="00E9455B" w:rsidRPr="00E45E7F">
        <w:rPr>
          <w:b/>
          <w:bCs/>
          <w:color w:val="auto"/>
          <w:sz w:val="20"/>
          <w:szCs w:val="20"/>
        </w:rPr>
        <w:t xml:space="preserve">.6. Valoración General de la Operación del Programa Social </w:t>
      </w:r>
    </w:p>
    <w:p w:rsidR="00AF3575" w:rsidRPr="00E45E7F" w:rsidRDefault="00AF3575" w:rsidP="00E9455B">
      <w:pPr>
        <w:pStyle w:val="Default"/>
        <w:jc w:val="both"/>
        <w:rPr>
          <w:color w:val="auto"/>
          <w:sz w:val="20"/>
          <w:szCs w:val="20"/>
        </w:rPr>
      </w:pPr>
    </w:p>
    <w:tbl>
      <w:tblPr>
        <w:tblStyle w:val="PlainTable1"/>
        <w:tblW w:w="5000" w:type="pct"/>
        <w:tblLook w:val="0400" w:firstRow="0" w:lastRow="0" w:firstColumn="0" w:lastColumn="0" w:noHBand="0" w:noVBand="1"/>
      </w:tblPr>
      <w:tblGrid>
        <w:gridCol w:w="3468"/>
        <w:gridCol w:w="1448"/>
        <w:gridCol w:w="1304"/>
        <w:gridCol w:w="4796"/>
      </w:tblGrid>
      <w:tr w:rsidR="00046C1D" w:rsidRPr="00E45E7F" w:rsidTr="00046C1D">
        <w:trPr>
          <w:cnfStyle w:val="000000100000" w:firstRow="0" w:lastRow="0" w:firstColumn="0" w:lastColumn="0" w:oddVBand="0" w:evenVBand="0" w:oddHBand="1" w:evenHBand="0" w:firstRowFirstColumn="0" w:firstRowLastColumn="0" w:lastRowFirstColumn="0" w:lastRowLastColumn="0"/>
          <w:trHeight w:val="221"/>
        </w:trPr>
        <w:tc>
          <w:tcPr>
            <w:tcW w:w="1574" w:type="pct"/>
            <w:vMerge w:val="restart"/>
          </w:tcPr>
          <w:p w:rsidR="00046C1D" w:rsidRPr="00E45E7F" w:rsidRDefault="00046C1D" w:rsidP="00ED70A2">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Aspecto de la Operación del Programa Social </w:t>
            </w:r>
          </w:p>
        </w:tc>
        <w:tc>
          <w:tcPr>
            <w:tcW w:w="1249" w:type="pct"/>
            <w:gridSpan w:val="2"/>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Valoración </w:t>
            </w:r>
          </w:p>
          <w:p w:rsidR="00046C1D" w:rsidRPr="00E45E7F" w:rsidRDefault="00046C1D" w:rsidP="00A03D30">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i/>
                <w:iCs/>
                <w:sz w:val="20"/>
                <w:szCs w:val="20"/>
              </w:rPr>
              <w:t xml:space="preserve">(sí, parcialmente, no) </w:t>
            </w:r>
          </w:p>
        </w:tc>
        <w:tc>
          <w:tcPr>
            <w:tcW w:w="2177" w:type="pct"/>
            <w:vMerge w:val="restar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Observaciones </w:t>
            </w:r>
          </w:p>
        </w:tc>
      </w:tr>
      <w:tr w:rsidR="00046C1D" w:rsidRPr="00E45E7F" w:rsidTr="00046C1D">
        <w:trPr>
          <w:trHeight w:val="221"/>
        </w:trPr>
        <w:tc>
          <w:tcPr>
            <w:tcW w:w="1574" w:type="pct"/>
            <w:vMerge/>
          </w:tcPr>
          <w:p w:rsidR="00046C1D" w:rsidRPr="00E45E7F" w:rsidRDefault="00046C1D" w:rsidP="00ED70A2">
            <w:pPr>
              <w:autoSpaceDE w:val="0"/>
              <w:autoSpaceDN w:val="0"/>
              <w:adjustRightInd w:val="0"/>
              <w:jc w:val="both"/>
              <w:rPr>
                <w:rFonts w:ascii="Times New Roman" w:hAnsi="Times New Roman" w:cs="Times New Roman"/>
                <w:b/>
                <w:bCs/>
                <w:sz w:val="20"/>
                <w:szCs w:val="20"/>
              </w:rPr>
            </w:pPr>
          </w:p>
        </w:tc>
        <w:tc>
          <w:tcPr>
            <w:tcW w:w="657" w:type="pct"/>
          </w:tcPr>
          <w:p w:rsidR="00046C1D" w:rsidRPr="00E45E7F" w:rsidRDefault="00046C1D" w:rsidP="00F21132">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592" w:type="pct"/>
          </w:tcPr>
          <w:p w:rsidR="00046C1D" w:rsidRPr="00E45E7F" w:rsidRDefault="00046C1D" w:rsidP="00F21132">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2017</w:t>
            </w:r>
          </w:p>
        </w:tc>
        <w:tc>
          <w:tcPr>
            <w:tcW w:w="2177" w:type="pct"/>
            <w:vMerge/>
          </w:tcPr>
          <w:p w:rsidR="00046C1D" w:rsidRPr="00E45E7F" w:rsidRDefault="00046C1D" w:rsidP="00A03D30">
            <w:pPr>
              <w:autoSpaceDE w:val="0"/>
              <w:autoSpaceDN w:val="0"/>
              <w:adjustRightInd w:val="0"/>
              <w:jc w:val="both"/>
              <w:rPr>
                <w:rFonts w:ascii="Times New Roman" w:hAnsi="Times New Roman" w:cs="Times New Roman"/>
                <w:b/>
                <w:bCs/>
                <w:sz w:val="20"/>
                <w:szCs w:val="20"/>
              </w:rPr>
            </w:pPr>
          </w:p>
        </w:tc>
      </w:tr>
      <w:tr w:rsidR="00046C1D" w:rsidRPr="00E45E7F" w:rsidTr="00046C1D">
        <w:trPr>
          <w:cnfStyle w:val="000000100000" w:firstRow="0" w:lastRow="0" w:firstColumn="0" w:lastColumn="0" w:oddVBand="0" w:evenVBand="0" w:oddHBand="1" w:evenHBand="0" w:firstRowFirstColumn="0" w:firstRowLastColumn="0" w:lastRowFirstColumn="0" w:lastRowLastColumn="0"/>
          <w:trHeight w:val="244"/>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contó con el personal suficiente y con los perfiles y capacitación requeridos para su operación adecuada </w:t>
            </w:r>
          </w:p>
        </w:tc>
        <w:tc>
          <w:tcPr>
            <w:tcW w:w="657"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592"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2177"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Es necesario destinar una mayor cantidad de recursos humanos, económicos y materiales para garantizar un adecuado acompañamiento y seguimiento en la implementación de este tipo de programas</w:t>
            </w:r>
          </w:p>
        </w:tc>
      </w:tr>
      <w:tr w:rsidR="00046C1D" w:rsidRPr="00E45E7F" w:rsidTr="00046C1D">
        <w:trPr>
          <w:trHeight w:val="246"/>
        </w:trPr>
        <w:tc>
          <w:tcPr>
            <w:tcW w:w="1574" w:type="pct"/>
          </w:tcPr>
          <w:p w:rsidR="00046C1D" w:rsidRPr="00E45E7F" w:rsidRDefault="00046C1D" w:rsidP="00ED70A2">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fue operado de acuerdo a lo establecido en sus Reglas de Operación </w:t>
            </w:r>
          </w:p>
        </w:tc>
        <w:tc>
          <w:tcPr>
            <w:tcW w:w="657"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046C1D" w:rsidRPr="00E45E7F" w:rsidRDefault="002F31A6" w:rsidP="00F21132">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realizaron todas las acciones en apego a lo establecido a las reglas</w:t>
            </w:r>
          </w:p>
        </w:tc>
      </w:tr>
      <w:tr w:rsidR="00046C1D" w:rsidRPr="00E45E7F" w:rsidTr="00046C1D">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046C1D" w:rsidRPr="00E45E7F" w:rsidRDefault="00046C1D" w:rsidP="00ED70A2">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recursos financieros destinados fueron suficientes y adecuados para la operación del programa social </w:t>
            </w:r>
          </w:p>
        </w:tc>
        <w:tc>
          <w:tcPr>
            <w:tcW w:w="657"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046C1D" w:rsidRPr="00E45E7F" w:rsidRDefault="002F31A6" w:rsidP="00F21132">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Parcialmente</w:t>
            </w:r>
          </w:p>
        </w:tc>
        <w:tc>
          <w:tcPr>
            <w:tcW w:w="2177"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alcanzaron todas las metas programadas en las Reglas de Operación</w:t>
            </w:r>
            <w:r w:rsidR="002F31A6">
              <w:rPr>
                <w:rFonts w:ascii="Times New Roman" w:hAnsi="Times New Roman" w:cs="Times New Roman"/>
                <w:sz w:val="20"/>
                <w:szCs w:val="20"/>
              </w:rPr>
              <w:t xml:space="preserve"> sin embargo es necesario destinar parte del presupuesto a la incorporación de facilitadores capacitados y a recursos materiales para el desarrollo de las actividades de los talleristas</w:t>
            </w:r>
            <w:r w:rsidRPr="00E45E7F">
              <w:rPr>
                <w:rFonts w:ascii="Times New Roman" w:hAnsi="Times New Roman" w:cs="Times New Roman"/>
                <w:sz w:val="20"/>
                <w:szCs w:val="20"/>
              </w:rPr>
              <w:t xml:space="preserve"> </w:t>
            </w:r>
          </w:p>
        </w:tc>
      </w:tr>
      <w:tr w:rsidR="00046C1D" w:rsidRPr="00E45E7F" w:rsidTr="00046C1D">
        <w:trPr>
          <w:trHeight w:val="246"/>
        </w:trPr>
        <w:tc>
          <w:tcPr>
            <w:tcW w:w="1574" w:type="pct"/>
          </w:tcPr>
          <w:p w:rsidR="00046C1D" w:rsidRPr="00E45E7F" w:rsidRDefault="00046C1D" w:rsidP="00ED70A2">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atendió a la población objetivo establecida en las Reglas de Operación </w:t>
            </w:r>
          </w:p>
        </w:tc>
        <w:tc>
          <w:tcPr>
            <w:tcW w:w="657"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592" w:type="pct"/>
          </w:tcPr>
          <w:p w:rsidR="00046C1D" w:rsidRPr="00E45E7F" w:rsidRDefault="009973E6" w:rsidP="00F21132">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9973E6" w:rsidP="009973E6">
            <w:pPr>
              <w:jc w:val="both"/>
              <w:rPr>
                <w:rFonts w:ascii="Times New Roman" w:hAnsi="Times New Roman" w:cs="Times New Roman"/>
                <w:sz w:val="20"/>
                <w:szCs w:val="20"/>
              </w:rPr>
            </w:pPr>
            <w:r>
              <w:rPr>
                <w:rFonts w:ascii="Times New Roman" w:hAnsi="Times New Roman" w:cs="Times New Roman"/>
                <w:sz w:val="20"/>
                <w:szCs w:val="20"/>
              </w:rPr>
              <w:t>En 2016 s</w:t>
            </w:r>
            <w:r w:rsidR="00046C1D" w:rsidRPr="00E45E7F">
              <w:rPr>
                <w:rFonts w:ascii="Times New Roman" w:hAnsi="Times New Roman" w:cs="Times New Roman"/>
                <w:sz w:val="20"/>
                <w:szCs w:val="20"/>
              </w:rPr>
              <w:t>e dio atención a 184 solicitantes, de los 250 que se habían establecido en las Reglas de Operación</w:t>
            </w:r>
          </w:p>
        </w:tc>
      </w:tr>
      <w:tr w:rsidR="00046C1D" w:rsidRPr="00E45E7F" w:rsidTr="00046C1D">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La infraestructura o capacidad instalada para operar el programa social es la suficiente y adecuada </w:t>
            </w:r>
          </w:p>
        </w:tc>
        <w:tc>
          <w:tcPr>
            <w:tcW w:w="657" w:type="pct"/>
          </w:tcPr>
          <w:p w:rsidR="00046C1D" w:rsidRPr="00E45E7F" w:rsidRDefault="00046C1D" w:rsidP="00F21132">
            <w:pPr>
              <w:jc w:val="center"/>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592" w:type="pct"/>
          </w:tcPr>
          <w:p w:rsidR="00046C1D" w:rsidRPr="00E45E7F" w:rsidRDefault="005C7C33" w:rsidP="00F21132">
            <w:pPr>
              <w:jc w:val="center"/>
              <w:rPr>
                <w:rFonts w:ascii="Times New Roman" w:hAnsi="Times New Roman" w:cs="Times New Roman"/>
                <w:sz w:val="20"/>
                <w:szCs w:val="20"/>
              </w:rPr>
            </w:pPr>
            <w:r>
              <w:rPr>
                <w:rFonts w:ascii="Times New Roman" w:hAnsi="Times New Roman" w:cs="Times New Roman"/>
                <w:sz w:val="20"/>
                <w:szCs w:val="20"/>
              </w:rPr>
              <w:t>Parcialmente</w:t>
            </w:r>
          </w:p>
        </w:tc>
        <w:tc>
          <w:tcPr>
            <w:tcW w:w="2177" w:type="pct"/>
          </w:tcPr>
          <w:p w:rsidR="00046C1D" w:rsidRPr="00E45E7F" w:rsidRDefault="00046C1D" w:rsidP="006B45C6">
            <w:pPr>
              <w:jc w:val="both"/>
              <w:rPr>
                <w:rFonts w:ascii="Times New Roman" w:hAnsi="Times New Roman" w:cs="Times New Roman"/>
                <w:sz w:val="20"/>
                <w:szCs w:val="20"/>
              </w:rPr>
            </w:pPr>
            <w:r w:rsidRPr="00E45E7F">
              <w:rPr>
                <w:rFonts w:ascii="Times New Roman" w:hAnsi="Times New Roman" w:cs="Times New Roman"/>
                <w:sz w:val="20"/>
                <w:szCs w:val="20"/>
              </w:rPr>
              <w:t xml:space="preserve">Hacen falta espacios para la realización de actividades temporales (como talleres, cursos, etc.) y equipo logístico para apoyar a los </w:t>
            </w:r>
            <w:r w:rsidR="006B45C6">
              <w:rPr>
                <w:rFonts w:ascii="Times New Roman" w:hAnsi="Times New Roman" w:cs="Times New Roman"/>
                <w:sz w:val="20"/>
                <w:szCs w:val="20"/>
              </w:rPr>
              <w:t>talleristas</w:t>
            </w:r>
            <w:r w:rsidRPr="00E45E7F">
              <w:rPr>
                <w:rFonts w:ascii="Times New Roman" w:hAnsi="Times New Roman" w:cs="Times New Roman"/>
                <w:sz w:val="20"/>
                <w:szCs w:val="20"/>
              </w:rPr>
              <w:t xml:space="preserve"> en los eventos que organicen cuando así lo requieran.</w:t>
            </w:r>
          </w:p>
        </w:tc>
      </w:tr>
      <w:tr w:rsidR="00046C1D" w:rsidRPr="00E45E7F" w:rsidTr="00046C1D">
        <w:trPr>
          <w:trHeight w:val="244"/>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cuenta con procesos equivalentes a todos los procesos del Modelo General </w:t>
            </w:r>
          </w:p>
        </w:tc>
        <w:tc>
          <w:tcPr>
            <w:tcW w:w="657" w:type="pct"/>
          </w:tcPr>
          <w:p w:rsidR="00046C1D" w:rsidRPr="00E45E7F" w:rsidRDefault="00046C1D" w:rsidP="00F21132">
            <w:pPr>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046C1D" w:rsidRPr="00E45E7F" w:rsidRDefault="00D14A59" w:rsidP="00F21132">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46C1D" w:rsidP="00D14A59">
            <w:pPr>
              <w:jc w:val="both"/>
              <w:rPr>
                <w:rFonts w:ascii="Times New Roman" w:hAnsi="Times New Roman" w:cs="Times New Roman"/>
                <w:sz w:val="20"/>
                <w:szCs w:val="20"/>
              </w:rPr>
            </w:pPr>
            <w:r w:rsidRPr="00E45E7F">
              <w:rPr>
                <w:rFonts w:ascii="Times New Roman" w:hAnsi="Times New Roman" w:cs="Times New Roman"/>
                <w:sz w:val="20"/>
                <w:szCs w:val="20"/>
              </w:rPr>
              <w:t>Su aplicación refleja la secuencia del modelo general</w:t>
            </w:r>
            <w:r w:rsidR="00D14A59">
              <w:rPr>
                <w:rFonts w:ascii="Times New Roman" w:hAnsi="Times New Roman" w:cs="Times New Roman"/>
                <w:sz w:val="20"/>
                <w:szCs w:val="20"/>
              </w:rPr>
              <w:t xml:space="preserve"> para ambos ejercicios</w:t>
            </w:r>
          </w:p>
        </w:tc>
      </w:tr>
      <w:tr w:rsidR="00046C1D" w:rsidRPr="00E45E7F" w:rsidTr="00046C1D">
        <w:trPr>
          <w:cnfStyle w:val="000000100000" w:firstRow="0" w:lastRow="0" w:firstColumn="0" w:lastColumn="0" w:oddVBand="0" w:evenVBand="0" w:oddHBand="1" w:evenHBand="0" w:firstRowFirstColumn="0" w:firstRowLastColumn="0" w:lastRowFirstColumn="0" w:lastRowLastColumn="0"/>
          <w:trHeight w:val="130"/>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documentos que normen todos los procesos del programa social </w:t>
            </w:r>
          </w:p>
        </w:tc>
        <w:tc>
          <w:tcPr>
            <w:tcW w:w="657" w:type="pct"/>
          </w:tcPr>
          <w:p w:rsidR="00046C1D" w:rsidRPr="00E45E7F" w:rsidRDefault="00046C1D" w:rsidP="00F21132">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592" w:type="pct"/>
          </w:tcPr>
          <w:p w:rsidR="00046C1D" w:rsidRPr="00E45E7F" w:rsidRDefault="00D14A59" w:rsidP="00F21132">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D14A59" w:rsidP="00D14A59">
            <w:pPr>
              <w:jc w:val="both"/>
              <w:rPr>
                <w:rFonts w:ascii="Times New Roman" w:hAnsi="Times New Roman" w:cs="Times New Roman"/>
                <w:sz w:val="20"/>
                <w:szCs w:val="20"/>
              </w:rPr>
            </w:pPr>
            <w:r>
              <w:rPr>
                <w:rFonts w:ascii="Times New Roman" w:hAnsi="Times New Roman" w:cs="Times New Roman"/>
                <w:sz w:val="20"/>
                <w:szCs w:val="20"/>
              </w:rPr>
              <w:t xml:space="preserve">El programa se ejecuta con base a lo establecido en la Ley de DS, su Reglamento, la Ley de Gasto Eficiente , la Ley de Responsabilidades Administrativas, </w:t>
            </w:r>
            <w:proofErr w:type="spellStart"/>
            <w:r>
              <w:rPr>
                <w:rFonts w:ascii="Times New Roman" w:hAnsi="Times New Roman" w:cs="Times New Roman"/>
                <w:sz w:val="20"/>
                <w:szCs w:val="20"/>
              </w:rPr>
              <w:t>etc</w:t>
            </w:r>
            <w:proofErr w:type="spellEnd"/>
            <w:r>
              <w:rPr>
                <w:rFonts w:ascii="Times New Roman" w:hAnsi="Times New Roman" w:cs="Times New Roman"/>
                <w:sz w:val="20"/>
                <w:szCs w:val="20"/>
              </w:rPr>
              <w:t>, y se realizaron instrumentos para de control y seguimiento para cada proceso</w:t>
            </w:r>
          </w:p>
        </w:tc>
      </w:tr>
      <w:tr w:rsidR="00046C1D" w:rsidRPr="00E45E7F" w:rsidTr="00046C1D">
        <w:trPr>
          <w:trHeight w:val="246"/>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procesos que están documentados son del conocimiento de todas las personas operadoras del programa social </w:t>
            </w:r>
          </w:p>
        </w:tc>
        <w:tc>
          <w:tcPr>
            <w:tcW w:w="657" w:type="pct"/>
          </w:tcPr>
          <w:p w:rsidR="00046C1D" w:rsidRPr="00E45E7F" w:rsidRDefault="00046C1D" w:rsidP="00F21132">
            <w:pPr>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046C1D" w:rsidRPr="00E45E7F" w:rsidRDefault="00F21132" w:rsidP="00F21132">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46C1D" w:rsidP="00A03D30">
            <w:pPr>
              <w:jc w:val="both"/>
              <w:rPr>
                <w:rFonts w:ascii="Times New Roman" w:hAnsi="Times New Roman" w:cs="Times New Roman"/>
                <w:sz w:val="20"/>
                <w:szCs w:val="20"/>
              </w:rPr>
            </w:pPr>
            <w:r w:rsidRPr="00E45E7F">
              <w:rPr>
                <w:rFonts w:ascii="Times New Roman" w:hAnsi="Times New Roman" w:cs="Times New Roman"/>
                <w:sz w:val="20"/>
                <w:szCs w:val="20"/>
              </w:rPr>
              <w:t>Su aplicación refleja la secuencia  del modelo general</w:t>
            </w:r>
          </w:p>
        </w:tc>
      </w:tr>
      <w:tr w:rsidR="00046C1D" w:rsidRPr="00E45E7F" w:rsidTr="00046C1D">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procesos del programa social están estandarizados, es decir, son utilizados por todas las instancias ejecutoras. </w:t>
            </w:r>
          </w:p>
        </w:tc>
        <w:tc>
          <w:tcPr>
            <w:tcW w:w="657" w:type="pct"/>
          </w:tcPr>
          <w:p w:rsidR="00046C1D" w:rsidRPr="00E45E7F" w:rsidRDefault="00046C1D" w:rsidP="00F21132">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592" w:type="pct"/>
          </w:tcPr>
          <w:p w:rsidR="00046C1D" w:rsidRPr="00E45E7F" w:rsidRDefault="00532DA2" w:rsidP="00F21132">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46C1D" w:rsidP="00532DA2">
            <w:pPr>
              <w:jc w:val="both"/>
              <w:rPr>
                <w:rFonts w:ascii="Times New Roman" w:hAnsi="Times New Roman" w:cs="Times New Roman"/>
                <w:sz w:val="20"/>
                <w:szCs w:val="20"/>
              </w:rPr>
            </w:pPr>
            <w:r w:rsidRPr="00E45E7F">
              <w:rPr>
                <w:rFonts w:ascii="Times New Roman" w:hAnsi="Times New Roman" w:cs="Times New Roman"/>
                <w:sz w:val="20"/>
                <w:szCs w:val="20"/>
              </w:rPr>
              <w:t xml:space="preserve">Los procesos del programa </w:t>
            </w:r>
            <w:r w:rsidR="00532DA2">
              <w:rPr>
                <w:rFonts w:ascii="Times New Roman" w:hAnsi="Times New Roman" w:cs="Times New Roman"/>
                <w:sz w:val="20"/>
                <w:szCs w:val="20"/>
              </w:rPr>
              <w:t>se establecen en la planeación de la ejecución y son  replicados en cada sede donde se realizan los talleres</w:t>
            </w:r>
          </w:p>
        </w:tc>
      </w:tr>
      <w:tr w:rsidR="00046C1D" w:rsidRPr="00E45E7F" w:rsidTr="00046C1D">
        <w:trPr>
          <w:trHeight w:val="246"/>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tiempos establecidos para la operación del programa social a través de sus diferentes procesos son adecuados y acordes a lo planeado </w:t>
            </w:r>
          </w:p>
        </w:tc>
        <w:tc>
          <w:tcPr>
            <w:tcW w:w="657"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046C1D" w:rsidRPr="00E45E7F" w:rsidRDefault="00846EFC" w:rsidP="00F21132">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DF17C7" w:rsidP="002D2285">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Los tiempos fueron los necesarios para planear, ejecutar y en su momento atender </w:t>
            </w:r>
            <w:r w:rsidR="002D2285">
              <w:rPr>
                <w:rFonts w:ascii="Times New Roman" w:hAnsi="Times New Roman" w:cs="Times New Roman"/>
                <w:sz w:val="20"/>
                <w:szCs w:val="20"/>
              </w:rPr>
              <w:t>los inconvenientes ajenos al control del área, como lo fue el sismo del 19 de septiembre</w:t>
            </w:r>
            <w:r w:rsidR="00D54B85">
              <w:rPr>
                <w:rFonts w:ascii="Times New Roman" w:hAnsi="Times New Roman" w:cs="Times New Roman"/>
                <w:sz w:val="20"/>
                <w:szCs w:val="20"/>
              </w:rPr>
              <w:t xml:space="preserve"> en 2017</w:t>
            </w:r>
          </w:p>
        </w:tc>
      </w:tr>
      <w:tr w:rsidR="00046C1D" w:rsidRPr="00E45E7F" w:rsidTr="00046C1D">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La coordinación entre actores involucrados para la ejecución del programa social es la adecuada. </w:t>
            </w:r>
          </w:p>
        </w:tc>
        <w:tc>
          <w:tcPr>
            <w:tcW w:w="657" w:type="pct"/>
          </w:tcPr>
          <w:p w:rsidR="00046C1D" w:rsidRPr="00144311" w:rsidRDefault="00046C1D" w:rsidP="00F21132">
            <w:pPr>
              <w:jc w:val="center"/>
              <w:rPr>
                <w:rFonts w:ascii="Times New Roman" w:hAnsi="Times New Roman" w:cs="Times New Roman"/>
                <w:sz w:val="20"/>
                <w:szCs w:val="20"/>
              </w:rPr>
            </w:pPr>
            <w:r w:rsidRPr="00144311">
              <w:rPr>
                <w:rFonts w:ascii="Times New Roman" w:hAnsi="Times New Roman" w:cs="Times New Roman"/>
                <w:sz w:val="20"/>
                <w:szCs w:val="20"/>
              </w:rPr>
              <w:t>Sí</w:t>
            </w:r>
          </w:p>
        </w:tc>
        <w:tc>
          <w:tcPr>
            <w:tcW w:w="592" w:type="pct"/>
          </w:tcPr>
          <w:p w:rsidR="00046C1D" w:rsidRPr="00E45E7F" w:rsidRDefault="001F313D" w:rsidP="00F21132">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46C1D" w:rsidP="00A03D30">
            <w:pPr>
              <w:jc w:val="both"/>
              <w:rPr>
                <w:rFonts w:ascii="Times New Roman" w:hAnsi="Times New Roman" w:cs="Times New Roman"/>
                <w:sz w:val="20"/>
                <w:szCs w:val="20"/>
              </w:rPr>
            </w:pPr>
            <w:r w:rsidRPr="00E45E7F">
              <w:rPr>
                <w:rFonts w:ascii="Times New Roman" w:hAnsi="Times New Roman" w:cs="Times New Roman"/>
                <w:sz w:val="20"/>
                <w:szCs w:val="20"/>
              </w:rPr>
              <w:t>Cada área de acuerdo a sus facultades je</w:t>
            </w:r>
            <w:r w:rsidR="001F313D">
              <w:rPr>
                <w:rFonts w:ascii="Times New Roman" w:hAnsi="Times New Roman" w:cs="Times New Roman"/>
                <w:sz w:val="20"/>
                <w:szCs w:val="20"/>
              </w:rPr>
              <w:t>rárquicas y facultativas realizo</w:t>
            </w:r>
            <w:r w:rsidRPr="00E45E7F">
              <w:rPr>
                <w:rFonts w:ascii="Times New Roman" w:hAnsi="Times New Roman" w:cs="Times New Roman"/>
                <w:sz w:val="20"/>
                <w:szCs w:val="20"/>
              </w:rPr>
              <w:t xml:space="preserve"> las acciones necesarias para lograr la correcta ejecución del programa</w:t>
            </w:r>
            <w:r w:rsidR="001F313D">
              <w:rPr>
                <w:rFonts w:ascii="Times New Roman" w:hAnsi="Times New Roman" w:cs="Times New Roman"/>
                <w:sz w:val="20"/>
                <w:szCs w:val="20"/>
              </w:rPr>
              <w:t xml:space="preserve"> en ambos ejercicios</w:t>
            </w:r>
          </w:p>
        </w:tc>
      </w:tr>
      <w:tr w:rsidR="00046C1D" w:rsidRPr="00E45E7F" w:rsidTr="00046C1D">
        <w:trPr>
          <w:trHeight w:val="246"/>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un sistema de monitoreo e indicadores de gestión que retroalimenten los procesos operativos que desarrollan las personas operadoras. </w:t>
            </w:r>
          </w:p>
        </w:tc>
        <w:tc>
          <w:tcPr>
            <w:tcW w:w="657" w:type="pct"/>
          </w:tcPr>
          <w:p w:rsidR="00046C1D" w:rsidRPr="00144311" w:rsidRDefault="00046C1D" w:rsidP="00F21132">
            <w:pPr>
              <w:jc w:val="center"/>
              <w:rPr>
                <w:rFonts w:ascii="Times New Roman" w:hAnsi="Times New Roman" w:cs="Times New Roman"/>
                <w:sz w:val="20"/>
                <w:szCs w:val="20"/>
              </w:rPr>
            </w:pPr>
            <w:r w:rsidRPr="00144311">
              <w:rPr>
                <w:rFonts w:ascii="Times New Roman" w:hAnsi="Times New Roman" w:cs="Times New Roman"/>
                <w:sz w:val="20"/>
                <w:szCs w:val="20"/>
              </w:rPr>
              <w:t>Sí</w:t>
            </w:r>
          </w:p>
        </w:tc>
        <w:tc>
          <w:tcPr>
            <w:tcW w:w="592" w:type="pct"/>
          </w:tcPr>
          <w:p w:rsidR="00046C1D" w:rsidRPr="00E45E7F" w:rsidRDefault="008C7ED2" w:rsidP="00F21132">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46C1D" w:rsidP="008C7ED2">
            <w:pPr>
              <w:jc w:val="both"/>
              <w:rPr>
                <w:rFonts w:ascii="Times New Roman" w:hAnsi="Times New Roman" w:cs="Times New Roman"/>
                <w:sz w:val="20"/>
                <w:szCs w:val="20"/>
              </w:rPr>
            </w:pPr>
            <w:r w:rsidRPr="00E45E7F">
              <w:rPr>
                <w:rFonts w:ascii="Times New Roman" w:hAnsi="Times New Roman" w:cs="Times New Roman"/>
                <w:sz w:val="20"/>
                <w:szCs w:val="20"/>
              </w:rPr>
              <w:t xml:space="preserve">La matriz de indicadores y los informes mensuales entregados por los </w:t>
            </w:r>
            <w:r w:rsidR="008C7ED2">
              <w:rPr>
                <w:rFonts w:ascii="Times New Roman" w:hAnsi="Times New Roman" w:cs="Times New Roman"/>
                <w:sz w:val="20"/>
                <w:szCs w:val="20"/>
              </w:rPr>
              <w:t>Talleristas</w:t>
            </w:r>
          </w:p>
        </w:tc>
      </w:tr>
      <w:tr w:rsidR="00046C1D" w:rsidRPr="00E45E7F" w:rsidTr="00046C1D">
        <w:trPr>
          <w:cnfStyle w:val="000000100000" w:firstRow="0" w:lastRow="0" w:firstColumn="0" w:lastColumn="0" w:oddVBand="0" w:evenVBand="0" w:oddHBand="1" w:evenHBand="0" w:firstRowFirstColumn="0" w:firstRowLastColumn="0" w:lastRowFirstColumn="0" w:lastRowLastColumn="0"/>
          <w:trHeight w:val="130"/>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mecanismos para la implementación sistemática de mejoras </w:t>
            </w:r>
          </w:p>
        </w:tc>
        <w:tc>
          <w:tcPr>
            <w:tcW w:w="657"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046C1D" w:rsidRPr="00E45E7F" w:rsidRDefault="00891972" w:rsidP="00F21132">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46C1D" w:rsidP="00891972">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está </w:t>
            </w:r>
            <w:r w:rsidR="00891972">
              <w:rPr>
                <w:rFonts w:ascii="Times New Roman" w:hAnsi="Times New Roman" w:cs="Times New Roman"/>
                <w:sz w:val="20"/>
                <w:szCs w:val="20"/>
              </w:rPr>
              <w:t>diseñado</w:t>
            </w:r>
            <w:r w:rsidRPr="00E45E7F">
              <w:rPr>
                <w:rFonts w:ascii="Times New Roman" w:hAnsi="Times New Roman" w:cs="Times New Roman"/>
                <w:sz w:val="20"/>
                <w:szCs w:val="20"/>
              </w:rPr>
              <w:t xml:space="preserve"> para que los talleres se desarrollen trimestralmente, por lo que al final de este periodo se </w:t>
            </w:r>
            <w:r w:rsidR="00676B2F" w:rsidRPr="00E45E7F">
              <w:rPr>
                <w:rFonts w:ascii="Times New Roman" w:hAnsi="Times New Roman" w:cs="Times New Roman"/>
                <w:sz w:val="20"/>
                <w:szCs w:val="20"/>
              </w:rPr>
              <w:t>pueden</w:t>
            </w:r>
            <w:r w:rsidRPr="00E45E7F">
              <w:rPr>
                <w:rFonts w:ascii="Times New Roman" w:hAnsi="Times New Roman" w:cs="Times New Roman"/>
                <w:sz w:val="20"/>
                <w:szCs w:val="20"/>
              </w:rPr>
              <w:t xml:space="preserve"> cambiar las dinámicas que no funcionen sin afectar a los usuarios de los talleres</w:t>
            </w:r>
          </w:p>
        </w:tc>
      </w:tr>
      <w:tr w:rsidR="00046C1D" w:rsidRPr="00E45E7F" w:rsidTr="00046C1D">
        <w:trPr>
          <w:trHeight w:val="244"/>
        </w:trPr>
        <w:tc>
          <w:tcPr>
            <w:tcW w:w="1574" w:type="pct"/>
          </w:tcPr>
          <w:p w:rsidR="00046C1D" w:rsidRPr="00E45E7F" w:rsidRDefault="00046C1D" w:rsidP="00A03D30">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Existen mecanismos para conocer la satisfacción de las personas beneficiarias respecto de los bienes y o servicios que ofrece el programa social.</w:t>
            </w:r>
          </w:p>
        </w:tc>
        <w:tc>
          <w:tcPr>
            <w:tcW w:w="657" w:type="pct"/>
          </w:tcPr>
          <w:p w:rsidR="00046C1D" w:rsidRPr="00E45E7F" w:rsidRDefault="00046C1D" w:rsidP="00F21132">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046C1D" w:rsidRPr="00E45E7F" w:rsidRDefault="000236A2" w:rsidP="00F21132">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046C1D" w:rsidRPr="00E45E7F" w:rsidRDefault="000236A2" w:rsidP="000236A2">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Al final de cada semestre se aplicó evaluación de los procesos de evaluación del programa a los beneficiarios, y con los usuarios se generó en la encuesta de línea base y panel, un apartado para evaluar el grado de satisfacción de los talleres.</w:t>
            </w:r>
          </w:p>
        </w:tc>
      </w:tr>
    </w:tbl>
    <w:p w:rsidR="00C800F1" w:rsidRPr="00414C2B" w:rsidRDefault="00C800F1" w:rsidP="00414C2B">
      <w:pPr>
        <w:pStyle w:val="Default"/>
        <w:jc w:val="both"/>
        <w:rPr>
          <w:sz w:val="20"/>
          <w:szCs w:val="20"/>
        </w:rPr>
      </w:pPr>
      <w:r w:rsidRPr="00414C2B">
        <w:rPr>
          <w:b/>
          <w:bCs/>
          <w:sz w:val="20"/>
          <w:szCs w:val="20"/>
        </w:rPr>
        <w:lastRenderedPageBreak/>
        <w:t xml:space="preserve">V. EVALUACIÓN DE SATISFACCIÓN DE LAS PERSONAS BENEFICIARIAS DEL PROGRAMA SOCIAL </w:t>
      </w:r>
    </w:p>
    <w:p w:rsidR="006B0730" w:rsidRPr="00414C2B" w:rsidRDefault="006B0730" w:rsidP="00414C2B">
      <w:pPr>
        <w:spacing w:after="0" w:line="240" w:lineRule="auto"/>
        <w:jc w:val="both"/>
        <w:rPr>
          <w:rFonts w:ascii="Times New Roman" w:hAnsi="Times New Roman" w:cs="Times New Roman"/>
          <w:color w:val="808080" w:themeColor="background1" w:themeShade="80"/>
          <w:sz w:val="20"/>
          <w:szCs w:val="20"/>
        </w:rPr>
      </w:pPr>
    </w:p>
    <w:p w:rsidR="00C800F1" w:rsidRPr="00414C2B" w:rsidRDefault="00C800F1" w:rsidP="00414C2B">
      <w:pPr>
        <w:spacing w:after="0" w:line="240" w:lineRule="auto"/>
        <w:jc w:val="both"/>
        <w:rPr>
          <w:rFonts w:ascii="Times New Roman" w:eastAsiaTheme="minorEastAsia" w:hAnsi="Times New Roman" w:cs="Times New Roman"/>
          <w:sz w:val="20"/>
          <w:szCs w:val="20"/>
          <w:lang w:eastAsia="es-MX"/>
        </w:rPr>
      </w:pPr>
    </w:p>
    <w:tbl>
      <w:tblPr>
        <w:tblStyle w:val="PlainTable1"/>
        <w:tblW w:w="5000" w:type="pct"/>
        <w:tblLook w:val="04A0" w:firstRow="1" w:lastRow="0" w:firstColumn="1" w:lastColumn="0" w:noHBand="0" w:noVBand="1"/>
      </w:tblPr>
      <w:tblGrid>
        <w:gridCol w:w="1345"/>
        <w:gridCol w:w="5200"/>
        <w:gridCol w:w="776"/>
        <w:gridCol w:w="776"/>
        <w:gridCol w:w="860"/>
        <w:gridCol w:w="860"/>
        <w:gridCol w:w="1199"/>
      </w:tblGrid>
      <w:tr w:rsidR="00785FEA" w:rsidRPr="00414C2B" w:rsidTr="00595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rsidR="00AD64AE" w:rsidRPr="00414C2B" w:rsidRDefault="00AD64AE" w:rsidP="00414C2B">
            <w:pPr>
              <w:pStyle w:val="Default"/>
              <w:jc w:val="both"/>
              <w:rPr>
                <w:rFonts w:eastAsiaTheme="minorEastAsia"/>
                <w:sz w:val="20"/>
                <w:szCs w:val="20"/>
                <w:lang w:eastAsia="es-MX"/>
              </w:rPr>
            </w:pPr>
            <w:r w:rsidRPr="00414C2B">
              <w:rPr>
                <w:sz w:val="20"/>
                <w:szCs w:val="20"/>
              </w:rPr>
              <w:t>Categorías</w:t>
            </w:r>
          </w:p>
        </w:tc>
        <w:tc>
          <w:tcPr>
            <w:tcW w:w="2380" w:type="pct"/>
          </w:tcPr>
          <w:p w:rsidR="00AD64AE" w:rsidRPr="00414C2B" w:rsidRDefault="00AD64AE"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sz w:val="20"/>
                <w:szCs w:val="20"/>
              </w:rPr>
              <w:t>Aspectos a Valorar</w:t>
            </w:r>
          </w:p>
        </w:tc>
        <w:tc>
          <w:tcPr>
            <w:tcW w:w="356" w:type="pct"/>
          </w:tcPr>
          <w:p w:rsidR="00AD64AE" w:rsidRPr="00414C2B" w:rsidRDefault="00AD64AE" w:rsidP="00414C2B">
            <w:pPr>
              <w:pStyle w:val="Default"/>
              <w:jc w:val="both"/>
              <w:cnfStyle w:val="100000000000" w:firstRow="1" w:lastRow="0" w:firstColumn="0" w:lastColumn="0" w:oddVBand="0" w:evenVBand="0" w:oddHBand="0" w:evenHBand="0" w:firstRowFirstColumn="0" w:firstRowLastColumn="0" w:lastRowFirstColumn="0" w:lastRowLastColumn="0"/>
              <w:rPr>
                <w:rFonts w:eastAsiaTheme="minorEastAsia"/>
                <w:sz w:val="20"/>
                <w:szCs w:val="20"/>
                <w:lang w:eastAsia="es-MX"/>
              </w:rPr>
            </w:pPr>
            <w:r w:rsidRPr="00414C2B">
              <w:rPr>
                <w:sz w:val="20"/>
                <w:szCs w:val="20"/>
              </w:rPr>
              <w:t>Reactivo línea base</w:t>
            </w:r>
          </w:p>
        </w:tc>
        <w:tc>
          <w:tcPr>
            <w:tcW w:w="356" w:type="pct"/>
          </w:tcPr>
          <w:p w:rsidR="00AD64AE" w:rsidRPr="00414C2B" w:rsidRDefault="00AD64AE"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sz w:val="20"/>
                <w:szCs w:val="20"/>
              </w:rPr>
              <w:t>Reactivo panel</w:t>
            </w:r>
          </w:p>
          <w:p w:rsidR="00AD64AE" w:rsidRPr="00414C2B" w:rsidRDefault="00AD64AE"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94" w:type="pct"/>
          </w:tcPr>
          <w:p w:rsidR="00AD64AE" w:rsidRPr="00414C2B" w:rsidRDefault="00AD64AE" w:rsidP="00414C2B">
            <w:pPr>
              <w:pStyle w:val="Default"/>
              <w:jc w:val="both"/>
              <w:cnfStyle w:val="100000000000" w:firstRow="1" w:lastRow="0" w:firstColumn="0" w:lastColumn="0" w:oddVBand="0" w:evenVBand="0" w:oddHBand="0" w:evenHBand="0" w:firstRowFirstColumn="0" w:firstRowLastColumn="0" w:lastRowFirstColumn="0" w:lastRowLastColumn="0"/>
              <w:rPr>
                <w:rFonts w:eastAsiaTheme="minorEastAsia"/>
                <w:sz w:val="20"/>
                <w:szCs w:val="20"/>
                <w:lang w:eastAsia="es-MX"/>
              </w:rPr>
            </w:pPr>
            <w:r w:rsidRPr="00414C2B">
              <w:rPr>
                <w:sz w:val="20"/>
                <w:szCs w:val="20"/>
              </w:rPr>
              <w:t xml:space="preserve">Resultado línea base </w:t>
            </w:r>
          </w:p>
        </w:tc>
        <w:tc>
          <w:tcPr>
            <w:tcW w:w="394" w:type="pct"/>
          </w:tcPr>
          <w:p w:rsidR="00AD64AE" w:rsidRPr="00414C2B" w:rsidRDefault="00AD64AE" w:rsidP="00414C2B">
            <w:pPr>
              <w:pStyle w:val="Default"/>
              <w:jc w:val="both"/>
              <w:cnfStyle w:val="100000000000" w:firstRow="1" w:lastRow="0" w:firstColumn="0" w:lastColumn="0" w:oddVBand="0" w:evenVBand="0" w:oddHBand="0" w:evenHBand="0" w:firstRowFirstColumn="0" w:firstRowLastColumn="0" w:lastRowFirstColumn="0" w:lastRowLastColumn="0"/>
              <w:rPr>
                <w:rFonts w:eastAsiaTheme="minorEastAsia"/>
                <w:sz w:val="20"/>
                <w:szCs w:val="20"/>
                <w:lang w:eastAsia="es-MX"/>
              </w:rPr>
            </w:pPr>
            <w:r w:rsidRPr="00414C2B">
              <w:rPr>
                <w:sz w:val="20"/>
                <w:szCs w:val="20"/>
              </w:rPr>
              <w:t xml:space="preserve">Resultado panel </w:t>
            </w:r>
          </w:p>
        </w:tc>
        <w:tc>
          <w:tcPr>
            <w:tcW w:w="549" w:type="pct"/>
          </w:tcPr>
          <w:p w:rsidR="00AD64AE" w:rsidRPr="00414C2B" w:rsidRDefault="00AD64AE" w:rsidP="00414C2B">
            <w:pPr>
              <w:pStyle w:val="Default"/>
              <w:jc w:val="both"/>
              <w:cnfStyle w:val="100000000000" w:firstRow="1" w:lastRow="0" w:firstColumn="0" w:lastColumn="0" w:oddVBand="0" w:evenVBand="0" w:oddHBand="0" w:evenHBand="0" w:firstRowFirstColumn="0" w:firstRowLastColumn="0" w:lastRowFirstColumn="0" w:lastRowLastColumn="0"/>
              <w:rPr>
                <w:rFonts w:eastAsiaTheme="minorEastAsia"/>
                <w:sz w:val="20"/>
                <w:szCs w:val="20"/>
                <w:lang w:eastAsia="es-MX"/>
              </w:rPr>
            </w:pPr>
            <w:r w:rsidRPr="00414C2B">
              <w:rPr>
                <w:sz w:val="20"/>
                <w:szCs w:val="20"/>
              </w:rPr>
              <w:t>Interpretación</w:t>
            </w:r>
          </w:p>
        </w:tc>
      </w:tr>
      <w:tr w:rsidR="00785FEA" w:rsidRPr="00414C2B" w:rsidTr="0059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rsidR="00AD64AE" w:rsidRPr="00414C2B" w:rsidRDefault="00AD64AE" w:rsidP="00414C2B">
            <w:pPr>
              <w:pStyle w:val="Default"/>
              <w:jc w:val="both"/>
              <w:rPr>
                <w:rFonts w:eastAsiaTheme="minorEastAsia"/>
                <w:sz w:val="20"/>
                <w:szCs w:val="20"/>
                <w:lang w:eastAsia="es-MX"/>
              </w:rPr>
            </w:pPr>
            <w:r w:rsidRPr="00414C2B">
              <w:rPr>
                <w:sz w:val="20"/>
                <w:szCs w:val="20"/>
              </w:rPr>
              <w:t xml:space="preserve">Expectativas </w:t>
            </w:r>
          </w:p>
        </w:tc>
        <w:tc>
          <w:tcPr>
            <w:tcW w:w="2380" w:type="pct"/>
          </w:tcPr>
          <w:tbl>
            <w:tblPr>
              <w:tblW w:w="6554" w:type="dxa"/>
              <w:tblBorders>
                <w:top w:val="nil"/>
                <w:left w:val="nil"/>
                <w:bottom w:val="nil"/>
                <w:right w:val="nil"/>
              </w:tblBorders>
              <w:tblLook w:val="0000" w:firstRow="0" w:lastRow="0" w:firstColumn="0" w:lastColumn="0" w:noHBand="0" w:noVBand="0"/>
            </w:tblPr>
            <w:tblGrid>
              <w:gridCol w:w="6554"/>
            </w:tblGrid>
            <w:tr w:rsidR="00AD64AE" w:rsidRPr="00414C2B" w:rsidTr="00EF0EBF">
              <w:trPr>
                <w:trHeight w:val="205"/>
              </w:trPr>
              <w:tc>
                <w:tcPr>
                  <w:tcW w:w="6554" w:type="dxa"/>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Grado que cubriría sus</w:t>
                  </w:r>
                  <w:r w:rsidR="00342445" w:rsidRPr="00414C2B">
                    <w:rPr>
                      <w:rFonts w:ascii="Times New Roman" w:hAnsi="Times New Roman" w:cs="Times New Roman"/>
                      <w:color w:val="000000"/>
                      <w:sz w:val="20"/>
                      <w:szCs w:val="20"/>
                    </w:rPr>
                    <w:t xml:space="preserve"> </w:t>
                  </w:r>
                  <w:r w:rsidRPr="00414C2B">
                    <w:rPr>
                      <w:rFonts w:ascii="Times New Roman" w:hAnsi="Times New Roman" w:cs="Times New Roman"/>
                      <w:color w:val="000000"/>
                      <w:sz w:val="20"/>
                      <w:szCs w:val="20"/>
                    </w:rPr>
                    <w:t xml:space="preserve">necesidades individuales, familiares y colectivas. </w:t>
                  </w:r>
                </w:p>
              </w:tc>
            </w:tr>
            <w:tr w:rsidR="00AD64AE" w:rsidRPr="00414C2B" w:rsidTr="00EF0EBF">
              <w:trPr>
                <w:trHeight w:val="205"/>
              </w:trPr>
              <w:tc>
                <w:tcPr>
                  <w:tcW w:w="6554" w:type="dxa"/>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Grado o ponderación antes de recibir del beneficio. Seguridad que se crea al esperar recibir el apoyo. </w:t>
                  </w:r>
                </w:p>
              </w:tc>
            </w:tr>
          </w:tbl>
          <w:p w:rsidR="00AD64AE" w:rsidRPr="00414C2B" w:rsidRDefault="00AD64AE"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56" w:type="pct"/>
          </w:tcPr>
          <w:p w:rsidR="00AD64AE" w:rsidRPr="00414C2B" w:rsidRDefault="00EF0EBF"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14</w:t>
            </w:r>
            <w:r w:rsidR="002B4FBC">
              <w:rPr>
                <w:rFonts w:ascii="Times New Roman" w:eastAsiaTheme="minorEastAsia" w:hAnsi="Times New Roman" w:cs="Times New Roman"/>
                <w:sz w:val="20"/>
                <w:szCs w:val="20"/>
                <w:lang w:eastAsia="es-MX"/>
              </w:rPr>
              <w:t xml:space="preserve"> y  16</w:t>
            </w:r>
          </w:p>
        </w:tc>
        <w:tc>
          <w:tcPr>
            <w:tcW w:w="356" w:type="pct"/>
          </w:tcPr>
          <w:p w:rsidR="00AD64AE" w:rsidRPr="00414C2B" w:rsidRDefault="00EF0EBF"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14</w:t>
            </w:r>
            <w:r w:rsidR="002B4FBC">
              <w:rPr>
                <w:rFonts w:ascii="Times New Roman" w:eastAsiaTheme="minorEastAsia" w:hAnsi="Times New Roman" w:cs="Times New Roman"/>
                <w:sz w:val="20"/>
                <w:szCs w:val="20"/>
                <w:lang w:eastAsia="es-MX"/>
              </w:rPr>
              <w:t xml:space="preserve"> y 16</w:t>
            </w:r>
          </w:p>
        </w:tc>
        <w:tc>
          <w:tcPr>
            <w:tcW w:w="394" w:type="pct"/>
          </w:tcPr>
          <w:p w:rsidR="00AD64AE" w:rsidRPr="00414C2B" w:rsidRDefault="00EF0EBF"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96%</w:t>
            </w:r>
          </w:p>
        </w:tc>
        <w:tc>
          <w:tcPr>
            <w:tcW w:w="394" w:type="pct"/>
          </w:tcPr>
          <w:p w:rsidR="00AD64AE" w:rsidRPr="00414C2B" w:rsidRDefault="002B4FBC"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98%</w:t>
            </w:r>
          </w:p>
        </w:tc>
        <w:tc>
          <w:tcPr>
            <w:tcW w:w="549" w:type="pct"/>
          </w:tcPr>
          <w:p w:rsidR="00AD64AE" w:rsidRPr="00414C2B" w:rsidRDefault="00EF0EBF" w:rsidP="00EF0EBF">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Las personas consideran que los talleres influyen positivamente en su vida</w:t>
            </w:r>
          </w:p>
        </w:tc>
      </w:tr>
      <w:tr w:rsidR="00785FEA" w:rsidRPr="00414C2B" w:rsidTr="005955EB">
        <w:trPr>
          <w:trHeight w:val="2101"/>
        </w:trPr>
        <w:tc>
          <w:tcPr>
            <w:cnfStyle w:val="001000000000" w:firstRow="0" w:lastRow="0" w:firstColumn="1" w:lastColumn="0" w:oddVBand="0" w:evenVBand="0" w:oddHBand="0" w:evenHBand="0" w:firstRowFirstColumn="0" w:firstRowLastColumn="0" w:lastRowFirstColumn="0" w:lastRowLastColumn="0"/>
            <w:tcW w:w="570" w:type="pct"/>
          </w:tcPr>
          <w:p w:rsidR="00AD64AE" w:rsidRPr="00414C2B" w:rsidRDefault="00AD64AE" w:rsidP="00414C2B">
            <w:pPr>
              <w:pStyle w:val="Default"/>
              <w:jc w:val="both"/>
              <w:rPr>
                <w:rFonts w:eastAsiaTheme="minorEastAsia"/>
                <w:sz w:val="20"/>
                <w:szCs w:val="20"/>
                <w:lang w:eastAsia="es-MX"/>
              </w:rPr>
            </w:pPr>
            <w:r w:rsidRPr="00414C2B">
              <w:rPr>
                <w:sz w:val="20"/>
                <w:szCs w:val="20"/>
              </w:rPr>
              <w:t>Imagen del Programa</w:t>
            </w:r>
          </w:p>
        </w:tc>
        <w:tc>
          <w:tcPr>
            <w:tcW w:w="2380" w:type="pct"/>
          </w:tcPr>
          <w:tbl>
            <w:tblPr>
              <w:tblW w:w="0" w:type="auto"/>
              <w:tblBorders>
                <w:top w:val="nil"/>
                <w:left w:val="nil"/>
                <w:bottom w:val="nil"/>
                <w:right w:val="nil"/>
              </w:tblBorders>
              <w:tblLook w:val="0000" w:firstRow="0" w:lastRow="0" w:firstColumn="0" w:lastColumn="0" w:noHBand="0" w:noVBand="0"/>
            </w:tblPr>
            <w:tblGrid>
              <w:gridCol w:w="4984"/>
            </w:tblGrid>
            <w:tr w:rsidR="00AD64AE" w:rsidRPr="00414C2B" w:rsidTr="00EF0EBF">
              <w:trPr>
                <w:trHeight w:val="434"/>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Información publicitaria del programa (conocimiento general del programa, la frecuencia con que recibe información, conocimiento a través de experiencias previas de otras personas) </w:t>
                  </w:r>
                </w:p>
              </w:tc>
            </w:tr>
            <w:tr w:rsidR="00AD64AE" w:rsidRPr="00414C2B" w:rsidTr="00EF0EBF">
              <w:trPr>
                <w:trHeight w:val="205"/>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Información acerca de la institución que otorga el apoyo </w:t>
                  </w:r>
                </w:p>
              </w:tc>
            </w:tr>
            <w:tr w:rsidR="00AD64AE" w:rsidRPr="00414C2B" w:rsidTr="00EF0EBF">
              <w:trPr>
                <w:trHeight w:val="205"/>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Identificación de la persona beneficiaria del programa (conocimiento del programa) </w:t>
                  </w:r>
                </w:p>
              </w:tc>
            </w:tr>
            <w:tr w:rsidR="00AD64AE" w:rsidRPr="00414C2B" w:rsidTr="00EF0EBF">
              <w:trPr>
                <w:trHeight w:val="436"/>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Funcionamiento del programa Grado o nivel de conocimiento del motivo por el que recibe el apoyo Conocimiento de los derechos y obligaciones </w:t>
                  </w:r>
                </w:p>
              </w:tc>
            </w:tr>
          </w:tbl>
          <w:p w:rsidR="00AD64AE" w:rsidRPr="00414C2B" w:rsidRDefault="00AD64AE"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56" w:type="pct"/>
          </w:tcPr>
          <w:p w:rsidR="00AD64AE" w:rsidRPr="00414C2B" w:rsidRDefault="002B4FBC"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 y 10</w:t>
            </w:r>
          </w:p>
        </w:tc>
        <w:tc>
          <w:tcPr>
            <w:tcW w:w="356" w:type="pct"/>
          </w:tcPr>
          <w:p w:rsidR="00AD64AE" w:rsidRPr="00414C2B" w:rsidRDefault="002B4FBC"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90 y 10</w:t>
            </w:r>
          </w:p>
        </w:tc>
        <w:tc>
          <w:tcPr>
            <w:tcW w:w="394" w:type="pct"/>
          </w:tcPr>
          <w:p w:rsidR="00AD64AE" w:rsidRPr="00414C2B" w:rsidRDefault="00D44277"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87%</w:t>
            </w:r>
          </w:p>
        </w:tc>
        <w:tc>
          <w:tcPr>
            <w:tcW w:w="394" w:type="pct"/>
          </w:tcPr>
          <w:p w:rsidR="00AD64AE" w:rsidRPr="00414C2B" w:rsidRDefault="00707641"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67</w:t>
            </w:r>
            <w:r w:rsidR="00D44277">
              <w:rPr>
                <w:rFonts w:ascii="Times New Roman" w:eastAsiaTheme="minorEastAsia" w:hAnsi="Times New Roman" w:cs="Times New Roman"/>
                <w:sz w:val="20"/>
                <w:szCs w:val="20"/>
                <w:lang w:eastAsia="es-MX"/>
              </w:rPr>
              <w:t>%</w:t>
            </w:r>
          </w:p>
        </w:tc>
        <w:tc>
          <w:tcPr>
            <w:tcW w:w="549" w:type="pct"/>
          </w:tcPr>
          <w:p w:rsidR="00AD64AE" w:rsidRPr="00414C2B" w:rsidRDefault="00707641"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Los usuarios desconocen que los talleres son parte de un programa, lo ubican como una actividad inherente </w:t>
            </w:r>
            <w:r w:rsidR="00A26973">
              <w:rPr>
                <w:rFonts w:ascii="Times New Roman" w:eastAsiaTheme="minorEastAsia" w:hAnsi="Times New Roman" w:cs="Times New Roman"/>
                <w:sz w:val="20"/>
                <w:szCs w:val="20"/>
                <w:lang w:eastAsia="es-MX"/>
              </w:rPr>
              <w:t>a las facultades de la Delegación</w:t>
            </w:r>
          </w:p>
        </w:tc>
      </w:tr>
      <w:tr w:rsidR="00A26973" w:rsidRPr="00414C2B" w:rsidTr="0059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rsidR="00A26973" w:rsidRPr="00414C2B" w:rsidRDefault="00A26973" w:rsidP="00414C2B">
            <w:pPr>
              <w:pStyle w:val="Default"/>
              <w:jc w:val="both"/>
              <w:rPr>
                <w:rFonts w:eastAsiaTheme="minorEastAsia"/>
                <w:sz w:val="20"/>
                <w:szCs w:val="20"/>
                <w:lang w:eastAsia="es-MX"/>
              </w:rPr>
            </w:pPr>
            <w:r w:rsidRPr="00414C2B">
              <w:rPr>
                <w:sz w:val="20"/>
                <w:szCs w:val="20"/>
              </w:rPr>
              <w:t>Cohesión Social</w:t>
            </w:r>
          </w:p>
        </w:tc>
        <w:tc>
          <w:tcPr>
            <w:tcW w:w="2380" w:type="pct"/>
          </w:tcPr>
          <w:tbl>
            <w:tblPr>
              <w:tblW w:w="0" w:type="auto"/>
              <w:tblBorders>
                <w:top w:val="nil"/>
                <w:left w:val="nil"/>
                <w:bottom w:val="nil"/>
                <w:right w:val="nil"/>
              </w:tblBorders>
              <w:tblLook w:val="0000" w:firstRow="0" w:lastRow="0" w:firstColumn="0" w:lastColumn="0" w:noHBand="0" w:noVBand="0"/>
            </w:tblPr>
            <w:tblGrid>
              <w:gridCol w:w="4984"/>
            </w:tblGrid>
            <w:tr w:rsidR="00A26973" w:rsidRPr="00414C2B" w:rsidTr="00EF0EBF">
              <w:trPr>
                <w:trHeight w:val="90"/>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Cohesión familiar </w:t>
                  </w:r>
                </w:p>
              </w:tc>
            </w:tr>
            <w:tr w:rsidR="00A26973" w:rsidRPr="00414C2B" w:rsidTr="00EF0EBF">
              <w:trPr>
                <w:trHeight w:val="204"/>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Participación en actividades comunitarias diferentes a las del programa social </w:t>
                  </w:r>
                </w:p>
              </w:tc>
            </w:tr>
            <w:tr w:rsidR="00A26973" w:rsidRPr="00414C2B" w:rsidTr="00EF0EBF">
              <w:trPr>
                <w:trHeight w:val="320"/>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Ponderación de la persona beneficiaria respecto a la cohesión social de su comunidad tras haber recibido el apoyo. </w:t>
                  </w:r>
                </w:p>
              </w:tc>
            </w:tr>
          </w:tbl>
          <w:p w:rsidR="00A26973" w:rsidRPr="00414C2B" w:rsidRDefault="00A2697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1" w:type="pct"/>
            <w:gridSpan w:val="5"/>
          </w:tcPr>
          <w:p w:rsidR="00A26973" w:rsidRPr="00414C2B" w:rsidRDefault="00A2697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No se incluyó este reactivo</w:t>
            </w:r>
          </w:p>
        </w:tc>
      </w:tr>
      <w:tr w:rsidR="00A26973" w:rsidRPr="00414C2B" w:rsidTr="005955EB">
        <w:tc>
          <w:tcPr>
            <w:cnfStyle w:val="001000000000" w:firstRow="0" w:lastRow="0" w:firstColumn="1" w:lastColumn="0" w:oddVBand="0" w:evenVBand="0" w:oddHBand="0" w:evenHBand="0" w:firstRowFirstColumn="0" w:firstRowLastColumn="0" w:lastRowFirstColumn="0" w:lastRowLastColumn="0"/>
            <w:tcW w:w="570" w:type="pct"/>
          </w:tcPr>
          <w:p w:rsidR="00A26973" w:rsidRPr="00414C2B" w:rsidRDefault="00A26973" w:rsidP="00414C2B">
            <w:pPr>
              <w:pStyle w:val="Default"/>
              <w:jc w:val="both"/>
              <w:rPr>
                <w:rFonts w:eastAsiaTheme="minorEastAsia"/>
                <w:sz w:val="20"/>
                <w:szCs w:val="20"/>
                <w:lang w:eastAsia="es-MX"/>
              </w:rPr>
            </w:pPr>
            <w:r w:rsidRPr="00414C2B">
              <w:rPr>
                <w:sz w:val="20"/>
                <w:szCs w:val="20"/>
              </w:rPr>
              <w:t>Calidad de la Gestión</w:t>
            </w:r>
          </w:p>
        </w:tc>
        <w:tc>
          <w:tcPr>
            <w:tcW w:w="2380" w:type="pct"/>
          </w:tcPr>
          <w:tbl>
            <w:tblPr>
              <w:tblW w:w="0" w:type="auto"/>
              <w:tblBorders>
                <w:top w:val="nil"/>
                <w:left w:val="nil"/>
                <w:bottom w:val="nil"/>
                <w:right w:val="nil"/>
              </w:tblBorders>
              <w:tblLook w:val="0000" w:firstRow="0" w:lastRow="0" w:firstColumn="0" w:lastColumn="0" w:noHBand="0" w:noVBand="0"/>
            </w:tblPr>
            <w:tblGrid>
              <w:gridCol w:w="4984"/>
            </w:tblGrid>
            <w:tr w:rsidR="00A26973" w:rsidRPr="00414C2B" w:rsidTr="00EF0EBF">
              <w:trPr>
                <w:trHeight w:val="205"/>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Trato al solicitar o recibir un servicio relacionado con el beneficio del programa. </w:t>
                  </w:r>
                </w:p>
              </w:tc>
            </w:tr>
            <w:tr w:rsidR="00A26973" w:rsidRPr="00414C2B" w:rsidTr="00EF0EBF">
              <w:trPr>
                <w:trHeight w:val="90"/>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Tiempo de respuesta. </w:t>
                  </w:r>
                </w:p>
              </w:tc>
            </w:tr>
            <w:tr w:rsidR="00A26973" w:rsidRPr="00414C2B" w:rsidTr="00EF0EBF">
              <w:trPr>
                <w:trHeight w:val="90"/>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Asignación de beneficios con oportunidad. </w:t>
                  </w:r>
                </w:p>
              </w:tc>
            </w:tr>
            <w:tr w:rsidR="00A26973" w:rsidRPr="00414C2B" w:rsidTr="00EF0EBF">
              <w:trPr>
                <w:trHeight w:val="205"/>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Disponibilidad y suficiencia de la información relacionada con el programa. </w:t>
                  </w:r>
                </w:p>
              </w:tc>
            </w:tr>
            <w:tr w:rsidR="00A26973" w:rsidRPr="00414C2B" w:rsidTr="00EF0EBF">
              <w:trPr>
                <w:trHeight w:val="205"/>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Conocimiento de los mecanismos de atención de incidencias </w:t>
                  </w:r>
                </w:p>
              </w:tc>
            </w:tr>
            <w:tr w:rsidR="00A26973" w:rsidRPr="00414C2B" w:rsidTr="00EF0EBF">
              <w:trPr>
                <w:trHeight w:val="205"/>
              </w:trPr>
              <w:tc>
                <w:tcPr>
                  <w:tcW w:w="0" w:type="auto"/>
                </w:tcPr>
                <w:p w:rsidR="00A26973" w:rsidRPr="00414C2B" w:rsidRDefault="00A26973"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Tiempo de respuesta y opinión del resultado de la incidencia </w:t>
                  </w:r>
                </w:p>
              </w:tc>
            </w:tr>
          </w:tbl>
          <w:p w:rsidR="00A26973" w:rsidRPr="00414C2B" w:rsidRDefault="00A26973"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2051" w:type="pct"/>
            <w:gridSpan w:val="5"/>
          </w:tcPr>
          <w:p w:rsidR="00A26973" w:rsidRPr="00414C2B" w:rsidRDefault="00A26973"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No se incluyó este reactivo</w:t>
            </w:r>
          </w:p>
        </w:tc>
      </w:tr>
      <w:tr w:rsidR="00785FEA" w:rsidRPr="00414C2B" w:rsidTr="0059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pct"/>
          </w:tcPr>
          <w:p w:rsidR="00AD64AE" w:rsidRPr="00414C2B" w:rsidRDefault="00AD64AE" w:rsidP="00414C2B">
            <w:pPr>
              <w:pStyle w:val="Default"/>
              <w:jc w:val="both"/>
              <w:rPr>
                <w:rFonts w:eastAsiaTheme="minorEastAsia"/>
                <w:sz w:val="20"/>
                <w:szCs w:val="20"/>
                <w:lang w:eastAsia="es-MX"/>
              </w:rPr>
            </w:pPr>
            <w:r w:rsidRPr="00414C2B">
              <w:rPr>
                <w:sz w:val="20"/>
                <w:szCs w:val="20"/>
              </w:rPr>
              <w:t>Calidad del Beneficio</w:t>
            </w:r>
          </w:p>
        </w:tc>
        <w:tc>
          <w:tcPr>
            <w:tcW w:w="2380" w:type="pct"/>
          </w:tcPr>
          <w:tbl>
            <w:tblPr>
              <w:tblW w:w="0" w:type="auto"/>
              <w:tblBorders>
                <w:top w:val="nil"/>
                <w:left w:val="nil"/>
                <w:bottom w:val="nil"/>
                <w:right w:val="nil"/>
              </w:tblBorders>
              <w:tblLook w:val="0000" w:firstRow="0" w:lastRow="0" w:firstColumn="0" w:lastColumn="0" w:noHBand="0" w:noVBand="0"/>
            </w:tblPr>
            <w:tblGrid>
              <w:gridCol w:w="4892"/>
            </w:tblGrid>
            <w:tr w:rsidR="00AD64AE" w:rsidRPr="00414C2B" w:rsidTr="00EF0EBF">
              <w:trPr>
                <w:trHeight w:val="90"/>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Evaluación de las características del beneficio. </w:t>
                  </w:r>
                </w:p>
              </w:tc>
            </w:tr>
            <w:tr w:rsidR="00AD64AE" w:rsidRPr="00414C2B" w:rsidTr="00EF0EBF">
              <w:trPr>
                <w:trHeight w:val="205"/>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Grado o ponderación después de la entrega del beneficio. </w:t>
                  </w:r>
                </w:p>
              </w:tc>
            </w:tr>
            <w:tr w:rsidR="00AD64AE" w:rsidRPr="00414C2B" w:rsidTr="00EF0EBF">
              <w:trPr>
                <w:trHeight w:val="204"/>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Grado o nivel cubierto de las necesidades por el beneficio. </w:t>
                  </w:r>
                </w:p>
              </w:tc>
            </w:tr>
          </w:tbl>
          <w:p w:rsidR="00AD64AE" w:rsidRPr="00414C2B" w:rsidRDefault="00AD64AE"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56" w:type="pct"/>
          </w:tcPr>
          <w:p w:rsidR="00AD64AE" w:rsidRPr="00414C2B" w:rsidRDefault="004700AE"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13- 16</w:t>
            </w:r>
          </w:p>
        </w:tc>
        <w:tc>
          <w:tcPr>
            <w:tcW w:w="356" w:type="pct"/>
          </w:tcPr>
          <w:p w:rsidR="00AD64AE" w:rsidRPr="00414C2B" w:rsidRDefault="004700AE"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13 - 16</w:t>
            </w:r>
          </w:p>
        </w:tc>
        <w:tc>
          <w:tcPr>
            <w:tcW w:w="394" w:type="pct"/>
          </w:tcPr>
          <w:p w:rsidR="00AD64AE" w:rsidRPr="00414C2B" w:rsidRDefault="00696E4B"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97%</w:t>
            </w:r>
          </w:p>
        </w:tc>
        <w:tc>
          <w:tcPr>
            <w:tcW w:w="394" w:type="pct"/>
          </w:tcPr>
          <w:p w:rsidR="00AD64AE" w:rsidRPr="00414C2B" w:rsidRDefault="00696E4B"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93%</w:t>
            </w:r>
          </w:p>
        </w:tc>
        <w:tc>
          <w:tcPr>
            <w:tcW w:w="549" w:type="pct"/>
          </w:tcPr>
          <w:p w:rsidR="00AD64AE" w:rsidRPr="00414C2B" w:rsidRDefault="00696E4B"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Los habitantes </w:t>
            </w:r>
            <w:r w:rsidR="001D0177">
              <w:rPr>
                <w:rFonts w:ascii="Times New Roman" w:eastAsiaTheme="minorEastAsia" w:hAnsi="Times New Roman" w:cs="Times New Roman"/>
                <w:sz w:val="20"/>
                <w:szCs w:val="20"/>
                <w:lang w:eastAsia="es-MX"/>
              </w:rPr>
              <w:t>consideran</w:t>
            </w:r>
            <w:r>
              <w:rPr>
                <w:rFonts w:ascii="Times New Roman" w:eastAsiaTheme="minorEastAsia" w:hAnsi="Times New Roman" w:cs="Times New Roman"/>
                <w:sz w:val="20"/>
                <w:szCs w:val="20"/>
                <w:lang w:eastAsia="es-MX"/>
              </w:rPr>
              <w:t xml:space="preserve"> que los talleres cubren sus </w:t>
            </w:r>
            <w:r w:rsidR="001D0177">
              <w:rPr>
                <w:rFonts w:ascii="Times New Roman" w:eastAsiaTheme="minorEastAsia" w:hAnsi="Times New Roman" w:cs="Times New Roman"/>
                <w:sz w:val="20"/>
                <w:szCs w:val="20"/>
                <w:lang w:eastAsia="es-MX"/>
              </w:rPr>
              <w:t>expectativas</w:t>
            </w:r>
            <w:r>
              <w:rPr>
                <w:rFonts w:ascii="Times New Roman" w:eastAsiaTheme="minorEastAsia" w:hAnsi="Times New Roman" w:cs="Times New Roman"/>
                <w:sz w:val="20"/>
                <w:szCs w:val="20"/>
                <w:lang w:eastAsia="es-MX"/>
              </w:rPr>
              <w:t xml:space="preserve"> y se sienten satisfechos con lo que reciben de los talleres</w:t>
            </w:r>
          </w:p>
        </w:tc>
      </w:tr>
      <w:tr w:rsidR="00785FEA" w:rsidRPr="00414C2B" w:rsidTr="005955EB">
        <w:trPr>
          <w:trHeight w:val="157"/>
        </w:trPr>
        <w:tc>
          <w:tcPr>
            <w:cnfStyle w:val="001000000000" w:firstRow="0" w:lastRow="0" w:firstColumn="1" w:lastColumn="0" w:oddVBand="0" w:evenVBand="0" w:oddHBand="0" w:evenHBand="0" w:firstRowFirstColumn="0" w:firstRowLastColumn="0" w:lastRowFirstColumn="0" w:lastRowLastColumn="0"/>
            <w:tcW w:w="570" w:type="pct"/>
            <w:vMerge w:val="restart"/>
          </w:tcPr>
          <w:p w:rsidR="00AD64AE" w:rsidRPr="00414C2B" w:rsidRDefault="00AD64AE" w:rsidP="00414C2B">
            <w:pPr>
              <w:pStyle w:val="Default"/>
              <w:jc w:val="both"/>
              <w:rPr>
                <w:rFonts w:eastAsiaTheme="minorEastAsia"/>
                <w:sz w:val="20"/>
                <w:szCs w:val="20"/>
                <w:lang w:eastAsia="es-MX"/>
              </w:rPr>
            </w:pPr>
            <w:r w:rsidRPr="00414C2B">
              <w:rPr>
                <w:sz w:val="20"/>
                <w:szCs w:val="20"/>
              </w:rPr>
              <w:lastRenderedPageBreak/>
              <w:t>Contraprestación</w:t>
            </w:r>
          </w:p>
        </w:tc>
        <w:tc>
          <w:tcPr>
            <w:tcW w:w="2380" w:type="pct"/>
          </w:tcPr>
          <w:p w:rsidR="00AD64AE" w:rsidRPr="00414C2B" w:rsidRDefault="00AD64AE" w:rsidP="00414C2B">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14C2B">
              <w:rPr>
                <w:sz w:val="20"/>
                <w:szCs w:val="20"/>
              </w:rPr>
              <w:t xml:space="preserve">Tipo de compromiso adquirido </w:t>
            </w:r>
          </w:p>
          <w:p w:rsidR="00AD64AE" w:rsidRPr="00414C2B" w:rsidRDefault="00AD64AE"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56" w:type="pct"/>
          </w:tcPr>
          <w:p w:rsidR="00AD64AE" w:rsidRPr="00414C2B" w:rsidRDefault="001D0177"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356" w:type="pct"/>
          </w:tcPr>
          <w:p w:rsidR="00AD64AE" w:rsidRPr="00414C2B" w:rsidRDefault="001D0177"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394" w:type="pct"/>
          </w:tcPr>
          <w:p w:rsidR="00AD64AE" w:rsidRPr="00414C2B" w:rsidRDefault="001D0177"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394" w:type="pct"/>
          </w:tcPr>
          <w:p w:rsidR="00AD64AE" w:rsidRPr="00414C2B" w:rsidRDefault="001D0177"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549" w:type="pct"/>
          </w:tcPr>
          <w:p w:rsidR="00AD64AE" w:rsidRPr="00414C2B" w:rsidRDefault="001D0177"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En la encuesta no </w:t>
            </w:r>
            <w:proofErr w:type="spellStart"/>
            <w:r>
              <w:rPr>
                <w:rFonts w:ascii="Times New Roman" w:eastAsiaTheme="minorEastAsia" w:hAnsi="Times New Roman" w:cs="Times New Roman"/>
                <w:sz w:val="20"/>
                <w:szCs w:val="20"/>
                <w:lang w:eastAsia="es-MX"/>
              </w:rPr>
              <w:t>e</w:t>
            </w:r>
            <w:proofErr w:type="spellEnd"/>
            <w:r>
              <w:rPr>
                <w:rFonts w:ascii="Times New Roman" w:eastAsiaTheme="minorEastAsia" w:hAnsi="Times New Roman" w:cs="Times New Roman"/>
                <w:sz w:val="20"/>
                <w:szCs w:val="20"/>
                <w:lang w:eastAsia="es-MX"/>
              </w:rPr>
              <w:t xml:space="preserve"> pregunta sin embargo cada usuario firma lineamientos de convivencia y conducta, cuando se inscribe a un taller</w:t>
            </w:r>
          </w:p>
        </w:tc>
      </w:tr>
      <w:tr w:rsidR="00785FEA" w:rsidRPr="00414C2B" w:rsidTr="005955EB">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0" w:type="pct"/>
            <w:vMerge/>
          </w:tcPr>
          <w:p w:rsidR="00AD64AE" w:rsidRPr="00414C2B" w:rsidRDefault="00AD64AE" w:rsidP="00414C2B">
            <w:pPr>
              <w:pStyle w:val="Default"/>
              <w:jc w:val="both"/>
              <w:rPr>
                <w:sz w:val="20"/>
                <w:szCs w:val="20"/>
              </w:rPr>
            </w:pPr>
          </w:p>
        </w:tc>
        <w:tc>
          <w:tcPr>
            <w:tcW w:w="2380" w:type="pct"/>
          </w:tcPr>
          <w:tbl>
            <w:tblPr>
              <w:tblW w:w="0" w:type="auto"/>
              <w:tblBorders>
                <w:top w:val="nil"/>
                <w:left w:val="nil"/>
                <w:bottom w:val="nil"/>
                <w:right w:val="nil"/>
              </w:tblBorders>
              <w:tblLook w:val="0000" w:firstRow="0" w:lastRow="0" w:firstColumn="0" w:lastColumn="0" w:noHBand="0" w:noVBand="0"/>
            </w:tblPr>
            <w:tblGrid>
              <w:gridCol w:w="4984"/>
            </w:tblGrid>
            <w:tr w:rsidR="00AD64AE" w:rsidRPr="00414C2B" w:rsidTr="00EF0EBF">
              <w:trPr>
                <w:trHeight w:val="205"/>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Frecuencia con que se realiza los compromisos adquiridos a través del programa </w:t>
                  </w:r>
                </w:p>
              </w:tc>
            </w:tr>
            <w:tr w:rsidR="00AD64AE" w:rsidRPr="00414C2B" w:rsidTr="00EF0EBF">
              <w:trPr>
                <w:trHeight w:val="436"/>
              </w:trPr>
              <w:tc>
                <w:tcPr>
                  <w:tcW w:w="0" w:type="auto"/>
                </w:tcPr>
                <w:p w:rsidR="00AD64AE" w:rsidRPr="00414C2B" w:rsidRDefault="00AD64AE"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Costos relacionados con la realización de la contraprestación (Gastos de transporte, tiempo invertido, días que no trabajan por hacer actividades del programa, etc.) </w:t>
                  </w:r>
                </w:p>
              </w:tc>
            </w:tr>
          </w:tbl>
          <w:p w:rsidR="00AD64AE" w:rsidRPr="00414C2B" w:rsidRDefault="00AD64AE"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56" w:type="pct"/>
          </w:tcPr>
          <w:p w:rsidR="00AD64AE" w:rsidRPr="00414C2B" w:rsidRDefault="008943C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356" w:type="pct"/>
          </w:tcPr>
          <w:p w:rsidR="00AD64AE" w:rsidRPr="00414C2B" w:rsidRDefault="008943C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394" w:type="pct"/>
          </w:tcPr>
          <w:p w:rsidR="00AD64AE" w:rsidRPr="00414C2B" w:rsidRDefault="008943C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394" w:type="pct"/>
          </w:tcPr>
          <w:p w:rsidR="00AD64AE" w:rsidRPr="00414C2B" w:rsidRDefault="008943C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0</w:t>
            </w:r>
          </w:p>
        </w:tc>
        <w:tc>
          <w:tcPr>
            <w:tcW w:w="549" w:type="pct"/>
          </w:tcPr>
          <w:p w:rsidR="00AD64AE" w:rsidRPr="00414C2B" w:rsidRDefault="008943C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Se realizan trimestralmente, en periodo de inscripción</w:t>
            </w:r>
          </w:p>
        </w:tc>
      </w:tr>
      <w:tr w:rsidR="00786F12" w:rsidRPr="00414C2B" w:rsidTr="005955EB">
        <w:tc>
          <w:tcPr>
            <w:cnfStyle w:val="001000000000" w:firstRow="0" w:lastRow="0" w:firstColumn="1" w:lastColumn="0" w:oddVBand="0" w:evenVBand="0" w:oddHBand="0" w:evenHBand="0" w:firstRowFirstColumn="0" w:firstRowLastColumn="0" w:lastRowFirstColumn="0" w:lastRowLastColumn="0"/>
            <w:tcW w:w="570" w:type="pct"/>
          </w:tcPr>
          <w:p w:rsidR="00786F12" w:rsidRPr="00414C2B" w:rsidRDefault="00786F12" w:rsidP="00786F12">
            <w:pPr>
              <w:pStyle w:val="Default"/>
              <w:jc w:val="both"/>
              <w:rPr>
                <w:rFonts w:eastAsiaTheme="minorEastAsia"/>
                <w:sz w:val="20"/>
                <w:szCs w:val="20"/>
                <w:lang w:eastAsia="es-MX"/>
              </w:rPr>
            </w:pPr>
            <w:r w:rsidRPr="00414C2B">
              <w:rPr>
                <w:sz w:val="20"/>
                <w:szCs w:val="20"/>
              </w:rPr>
              <w:t xml:space="preserve">Satisfacción </w:t>
            </w:r>
          </w:p>
        </w:tc>
        <w:tc>
          <w:tcPr>
            <w:tcW w:w="2380" w:type="pct"/>
          </w:tcPr>
          <w:tbl>
            <w:tblPr>
              <w:tblW w:w="0" w:type="auto"/>
              <w:tblBorders>
                <w:top w:val="nil"/>
                <w:left w:val="nil"/>
                <w:bottom w:val="nil"/>
                <w:right w:val="nil"/>
              </w:tblBorders>
              <w:tblLook w:val="0000" w:firstRow="0" w:lastRow="0" w:firstColumn="0" w:lastColumn="0" w:noHBand="0" w:noVBand="0"/>
            </w:tblPr>
            <w:tblGrid>
              <w:gridCol w:w="4984"/>
            </w:tblGrid>
            <w:tr w:rsidR="00786F12" w:rsidRPr="00414C2B" w:rsidTr="00EF0EBF">
              <w:trPr>
                <w:trHeight w:val="90"/>
              </w:trPr>
              <w:tc>
                <w:tcPr>
                  <w:tcW w:w="0" w:type="auto"/>
                </w:tcPr>
                <w:p w:rsidR="00786F12" w:rsidRPr="00414C2B" w:rsidRDefault="00786F12" w:rsidP="00786F12">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Grado de conocimiento del programa como derecho </w:t>
                  </w:r>
                </w:p>
              </w:tc>
            </w:tr>
            <w:tr w:rsidR="00786F12" w:rsidRPr="00414C2B" w:rsidTr="00EF0EBF">
              <w:trPr>
                <w:trHeight w:val="320"/>
              </w:trPr>
              <w:tc>
                <w:tcPr>
                  <w:tcW w:w="0" w:type="auto"/>
                </w:tcPr>
                <w:p w:rsidR="00786F12" w:rsidRPr="00414C2B" w:rsidRDefault="00786F12" w:rsidP="00786F12">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Opinión del beneficiario sobre el programa implementado por el gobierno para abatir su condición de pobreza. </w:t>
                  </w:r>
                </w:p>
              </w:tc>
            </w:tr>
            <w:tr w:rsidR="00786F12" w:rsidRPr="00414C2B" w:rsidTr="00EF0EBF">
              <w:trPr>
                <w:trHeight w:val="205"/>
              </w:trPr>
              <w:tc>
                <w:tcPr>
                  <w:tcW w:w="0" w:type="auto"/>
                </w:tcPr>
                <w:p w:rsidR="00786F12" w:rsidRPr="00414C2B" w:rsidRDefault="00786F12" w:rsidP="00786F12">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Confirmación o invalidación de la expectativa generada por el beneficiario. </w:t>
                  </w:r>
                </w:p>
              </w:tc>
            </w:tr>
          </w:tbl>
          <w:p w:rsidR="00786F12" w:rsidRPr="00414C2B" w:rsidRDefault="00786F12" w:rsidP="00786F12">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356" w:type="pct"/>
          </w:tcPr>
          <w:p w:rsidR="00786F12" w:rsidRPr="00786F12" w:rsidRDefault="00786F12" w:rsidP="00786F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86F12">
              <w:rPr>
                <w:rFonts w:ascii="Times New Roman" w:hAnsi="Times New Roman" w:cs="Times New Roman"/>
                <w:sz w:val="20"/>
                <w:szCs w:val="20"/>
              </w:rPr>
              <w:t>11</w:t>
            </w:r>
            <w:r>
              <w:rPr>
                <w:rFonts w:ascii="Times New Roman" w:hAnsi="Times New Roman" w:cs="Times New Roman"/>
                <w:sz w:val="20"/>
                <w:szCs w:val="20"/>
              </w:rPr>
              <w:t>-</w:t>
            </w:r>
            <w:r w:rsidRPr="00786F12">
              <w:rPr>
                <w:rFonts w:ascii="Times New Roman" w:hAnsi="Times New Roman" w:cs="Times New Roman"/>
                <w:sz w:val="20"/>
                <w:szCs w:val="20"/>
              </w:rPr>
              <w:t xml:space="preserve"> 17</w:t>
            </w:r>
          </w:p>
        </w:tc>
        <w:tc>
          <w:tcPr>
            <w:tcW w:w="356" w:type="pct"/>
          </w:tcPr>
          <w:p w:rsidR="00786F12" w:rsidRPr="00786F12" w:rsidRDefault="00786F12" w:rsidP="00786F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11-17</w:t>
            </w:r>
          </w:p>
        </w:tc>
        <w:tc>
          <w:tcPr>
            <w:tcW w:w="394" w:type="pct"/>
          </w:tcPr>
          <w:p w:rsidR="00786F12" w:rsidRPr="00414C2B" w:rsidRDefault="00786F12" w:rsidP="00786F12">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96%</w:t>
            </w:r>
          </w:p>
        </w:tc>
        <w:tc>
          <w:tcPr>
            <w:tcW w:w="394" w:type="pct"/>
          </w:tcPr>
          <w:p w:rsidR="00786F12" w:rsidRPr="00414C2B" w:rsidRDefault="00786F12" w:rsidP="00786F12">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98%</w:t>
            </w:r>
          </w:p>
        </w:tc>
        <w:tc>
          <w:tcPr>
            <w:tcW w:w="549" w:type="pct"/>
          </w:tcPr>
          <w:p w:rsidR="00786F12" w:rsidRPr="00786F12" w:rsidRDefault="00786F12" w:rsidP="00786F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La gente tiene alto grado de aceptación al programa</w:t>
            </w:r>
          </w:p>
        </w:tc>
      </w:tr>
    </w:tbl>
    <w:p w:rsidR="002B4FBC" w:rsidRDefault="002B4FBC" w:rsidP="00414C2B">
      <w:pPr>
        <w:spacing w:after="0" w:line="240" w:lineRule="auto"/>
        <w:jc w:val="both"/>
        <w:rPr>
          <w:rFonts w:ascii="Times New Roman" w:hAnsi="Times New Roman" w:cs="Times New Roman"/>
          <w:sz w:val="20"/>
          <w:szCs w:val="20"/>
        </w:rPr>
      </w:pPr>
    </w:p>
    <w:p w:rsidR="00C800F1" w:rsidRPr="00414C2B" w:rsidRDefault="00115453" w:rsidP="00414C2B">
      <w:pPr>
        <w:spacing w:after="0" w:line="240" w:lineRule="auto"/>
        <w:jc w:val="both"/>
        <w:rPr>
          <w:rFonts w:ascii="Times New Roman" w:eastAsiaTheme="minorEastAsia" w:hAnsi="Times New Roman" w:cs="Times New Roman"/>
          <w:sz w:val="20"/>
          <w:szCs w:val="20"/>
          <w:lang w:eastAsia="es-MX"/>
        </w:rPr>
      </w:pPr>
      <w:r w:rsidRPr="00414C2B">
        <w:rPr>
          <w:rFonts w:ascii="Times New Roman" w:hAnsi="Times New Roman" w:cs="Times New Roman"/>
          <w:sz w:val="20"/>
          <w:szCs w:val="20"/>
        </w:rPr>
        <w:t xml:space="preserve">Fuente: Evalúa CDMX (2018), con base en Rodríguez Vargas, Miriam; Adolfo Rogelio </w:t>
      </w:r>
      <w:proofErr w:type="spellStart"/>
      <w:r w:rsidRPr="00414C2B">
        <w:rPr>
          <w:rFonts w:ascii="Times New Roman" w:hAnsi="Times New Roman" w:cs="Times New Roman"/>
          <w:sz w:val="20"/>
          <w:szCs w:val="20"/>
        </w:rPr>
        <w:t>Cogco</w:t>
      </w:r>
      <w:proofErr w:type="spellEnd"/>
      <w:r w:rsidRPr="00414C2B">
        <w:rPr>
          <w:rFonts w:ascii="Times New Roman" w:hAnsi="Times New Roman" w:cs="Times New Roman"/>
          <w:sz w:val="20"/>
          <w:szCs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414C2B">
        <w:rPr>
          <w:rFonts w:ascii="Times New Roman" w:hAnsi="Times New Roman" w:cs="Times New Roman"/>
          <w:sz w:val="20"/>
          <w:szCs w:val="20"/>
        </w:rPr>
        <w:t>Sedesol</w:t>
      </w:r>
      <w:proofErr w:type="spellEnd"/>
      <w:r w:rsidRPr="00414C2B">
        <w:rPr>
          <w:rFonts w:ascii="Times New Roman" w:hAnsi="Times New Roman" w:cs="Times New Roman"/>
          <w:sz w:val="20"/>
          <w:szCs w:val="20"/>
        </w:rPr>
        <w:t xml:space="preserve"> en México (</w:t>
      </w:r>
      <w:proofErr w:type="spellStart"/>
      <w:r w:rsidRPr="00414C2B">
        <w:rPr>
          <w:rFonts w:ascii="Times New Roman" w:hAnsi="Times New Roman" w:cs="Times New Roman"/>
          <w:sz w:val="20"/>
          <w:szCs w:val="20"/>
        </w:rPr>
        <w:t>imsab</w:t>
      </w:r>
      <w:proofErr w:type="spellEnd"/>
      <w:r w:rsidRPr="00414C2B">
        <w:rPr>
          <w:rFonts w:ascii="Times New Roman" w:hAnsi="Times New Roman" w:cs="Times New Roman"/>
          <w:sz w:val="20"/>
          <w:szCs w:val="20"/>
        </w:rPr>
        <w:t>)”, Tampico, Tamaulipas, UAT/SEDESOL/</w:t>
      </w:r>
      <w:proofErr w:type="spellStart"/>
      <w:r w:rsidRPr="00414C2B">
        <w:rPr>
          <w:rFonts w:ascii="Times New Roman" w:hAnsi="Times New Roman" w:cs="Times New Roman"/>
          <w:sz w:val="20"/>
          <w:szCs w:val="20"/>
        </w:rPr>
        <w:t>CONACyT</w:t>
      </w:r>
      <w:proofErr w:type="spellEnd"/>
      <w:r w:rsidRPr="00414C2B">
        <w:rPr>
          <w:rFonts w:ascii="Times New Roman" w:hAnsi="Times New Roman" w:cs="Times New Roman"/>
          <w:sz w:val="20"/>
          <w:szCs w:val="20"/>
        </w:rPr>
        <w:t>.</w:t>
      </w:r>
    </w:p>
    <w:p w:rsidR="00C800F1" w:rsidRDefault="00C800F1" w:rsidP="00414C2B">
      <w:pPr>
        <w:spacing w:after="0" w:line="240" w:lineRule="auto"/>
        <w:jc w:val="both"/>
        <w:rPr>
          <w:rFonts w:ascii="Times New Roman" w:eastAsiaTheme="minorEastAsia" w:hAnsi="Times New Roman" w:cs="Times New Roman"/>
          <w:sz w:val="20"/>
          <w:szCs w:val="20"/>
          <w:lang w:eastAsia="es-MX"/>
        </w:rPr>
      </w:pPr>
    </w:p>
    <w:p w:rsidR="002B4FBC" w:rsidRDefault="002B4FBC" w:rsidP="00414C2B">
      <w:pPr>
        <w:spacing w:after="0" w:line="240" w:lineRule="auto"/>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Los resultados expresados de 2 o más reactivos son los promedios de los resultados de los mismos.</w:t>
      </w:r>
    </w:p>
    <w:p w:rsidR="002B4FBC" w:rsidRPr="00414C2B" w:rsidRDefault="002B4FBC" w:rsidP="00414C2B">
      <w:pPr>
        <w:spacing w:after="0" w:line="240" w:lineRule="auto"/>
        <w:jc w:val="both"/>
        <w:rPr>
          <w:rFonts w:ascii="Times New Roman" w:eastAsiaTheme="minorEastAsia" w:hAnsi="Times New Roman" w:cs="Times New Roman"/>
          <w:sz w:val="20"/>
          <w:szCs w:val="20"/>
          <w:lang w:eastAsia="es-MX"/>
        </w:rPr>
      </w:pPr>
    </w:p>
    <w:p w:rsidR="00115453" w:rsidRPr="00414C2B" w:rsidRDefault="00115453" w:rsidP="00414C2B">
      <w:pPr>
        <w:pStyle w:val="Default"/>
        <w:jc w:val="both"/>
        <w:rPr>
          <w:sz w:val="20"/>
          <w:szCs w:val="20"/>
        </w:rPr>
      </w:pPr>
      <w:r w:rsidRPr="00414C2B">
        <w:rPr>
          <w:b/>
          <w:bCs/>
          <w:sz w:val="20"/>
          <w:szCs w:val="20"/>
        </w:rPr>
        <w:t xml:space="preserve">VI. EVALUACIÓN DE RESULTADOS </w:t>
      </w:r>
    </w:p>
    <w:p w:rsidR="00115453" w:rsidRPr="00414C2B" w:rsidRDefault="00115453" w:rsidP="00414C2B">
      <w:pPr>
        <w:pStyle w:val="Default"/>
        <w:jc w:val="both"/>
        <w:rPr>
          <w:b/>
          <w:bCs/>
          <w:sz w:val="20"/>
          <w:szCs w:val="20"/>
        </w:rPr>
      </w:pPr>
    </w:p>
    <w:p w:rsidR="00115453" w:rsidRPr="00414C2B" w:rsidRDefault="00115453" w:rsidP="00414C2B">
      <w:pPr>
        <w:pStyle w:val="Default"/>
        <w:jc w:val="both"/>
        <w:rPr>
          <w:sz w:val="20"/>
          <w:szCs w:val="20"/>
        </w:rPr>
      </w:pPr>
      <w:r w:rsidRPr="00414C2B">
        <w:rPr>
          <w:b/>
          <w:bCs/>
          <w:sz w:val="20"/>
          <w:szCs w:val="20"/>
        </w:rPr>
        <w:t xml:space="preserve">VI.1. Resultados en la Cobertura de la Población Objetivo del Programa Social </w:t>
      </w:r>
    </w:p>
    <w:p w:rsidR="00115453" w:rsidRPr="00414C2B" w:rsidRDefault="00115453" w:rsidP="00414C2B">
      <w:pPr>
        <w:pStyle w:val="Default"/>
        <w:jc w:val="both"/>
        <w:rPr>
          <w:sz w:val="20"/>
          <w:szCs w:val="20"/>
        </w:rPr>
      </w:pPr>
    </w:p>
    <w:p w:rsidR="00C800F1" w:rsidRPr="00414C2B" w:rsidRDefault="00C800F1" w:rsidP="00414C2B">
      <w:pPr>
        <w:spacing w:after="0" w:line="240" w:lineRule="auto"/>
        <w:jc w:val="both"/>
        <w:rPr>
          <w:rFonts w:ascii="Times New Roman" w:eastAsiaTheme="minorEastAsia" w:hAnsi="Times New Roman" w:cs="Times New Roman"/>
          <w:color w:val="808080" w:themeColor="background1" w:themeShade="80"/>
          <w:sz w:val="20"/>
          <w:szCs w:val="20"/>
          <w:lang w:eastAsia="es-MX"/>
        </w:rPr>
      </w:pPr>
    </w:p>
    <w:tbl>
      <w:tblPr>
        <w:tblStyle w:val="Tablaconcuadrcula"/>
        <w:tblW w:w="0" w:type="auto"/>
        <w:tblLook w:val="04A0" w:firstRow="1" w:lastRow="0" w:firstColumn="1" w:lastColumn="0" w:noHBand="0" w:noVBand="1"/>
      </w:tblPr>
      <w:tblGrid>
        <w:gridCol w:w="1413"/>
        <w:gridCol w:w="3544"/>
        <w:gridCol w:w="3256"/>
        <w:gridCol w:w="1116"/>
        <w:gridCol w:w="1461"/>
      </w:tblGrid>
      <w:tr w:rsidR="00E3380B" w:rsidRPr="00414C2B" w:rsidTr="00E3380B">
        <w:tc>
          <w:tcPr>
            <w:tcW w:w="1413" w:type="dxa"/>
          </w:tcPr>
          <w:p w:rsidR="00F96BD3" w:rsidRPr="00414C2B" w:rsidRDefault="00F96BD3" w:rsidP="00414C2B">
            <w:pPr>
              <w:jc w:val="both"/>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Aspectos</w:t>
            </w:r>
          </w:p>
        </w:tc>
        <w:tc>
          <w:tcPr>
            <w:tcW w:w="3544" w:type="dxa"/>
          </w:tcPr>
          <w:p w:rsidR="00F96BD3" w:rsidRPr="00414C2B" w:rsidRDefault="00F96BD3" w:rsidP="00414C2B">
            <w:pPr>
              <w:jc w:val="both"/>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Población Objetivo (A)</w:t>
            </w:r>
          </w:p>
        </w:tc>
        <w:tc>
          <w:tcPr>
            <w:tcW w:w="3256" w:type="dxa"/>
          </w:tcPr>
          <w:p w:rsidR="00F96BD3" w:rsidRPr="00414C2B" w:rsidRDefault="00F96BD3" w:rsidP="00414C2B">
            <w:pPr>
              <w:jc w:val="both"/>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Población atendida (B)</w:t>
            </w:r>
          </w:p>
        </w:tc>
        <w:tc>
          <w:tcPr>
            <w:tcW w:w="1116" w:type="dxa"/>
            <w:vMerge w:val="restart"/>
          </w:tcPr>
          <w:p w:rsidR="00F96BD3" w:rsidRPr="00414C2B" w:rsidRDefault="00E33CF2" w:rsidP="00414C2B">
            <w:pPr>
              <w:jc w:val="both"/>
              <w:rPr>
                <w:rFonts w:ascii="Times New Roman" w:eastAsiaTheme="minorEastAsia" w:hAnsi="Times New Roman" w:cs="Times New Roman"/>
                <w:b/>
                <w:sz w:val="20"/>
                <w:szCs w:val="20"/>
                <w:lang w:eastAsia="es-MX"/>
              </w:rPr>
            </w:pPr>
            <w:r>
              <w:rPr>
                <w:rFonts w:ascii="Times New Roman" w:eastAsiaTheme="minorEastAsia" w:hAnsi="Times New Roman" w:cs="Times New Roman"/>
                <w:b/>
                <w:sz w:val="20"/>
                <w:szCs w:val="20"/>
                <w:lang w:eastAsia="es-MX"/>
              </w:rPr>
              <w:t>Cobertura (B/A</w:t>
            </w:r>
            <w:r w:rsidR="00F96BD3" w:rsidRPr="00414C2B">
              <w:rPr>
                <w:rFonts w:ascii="Times New Roman" w:eastAsiaTheme="minorEastAsia" w:hAnsi="Times New Roman" w:cs="Times New Roman"/>
                <w:b/>
                <w:sz w:val="20"/>
                <w:szCs w:val="20"/>
                <w:lang w:eastAsia="es-MX"/>
              </w:rPr>
              <w:t>)*100</w:t>
            </w:r>
          </w:p>
        </w:tc>
        <w:tc>
          <w:tcPr>
            <w:tcW w:w="1461" w:type="dxa"/>
          </w:tcPr>
          <w:p w:rsidR="00F96BD3" w:rsidRPr="00414C2B" w:rsidRDefault="00F96BD3" w:rsidP="00414C2B">
            <w:pPr>
              <w:jc w:val="both"/>
              <w:rPr>
                <w:rFonts w:ascii="Times New Roman" w:eastAsiaTheme="minorEastAsia" w:hAnsi="Times New Roman" w:cs="Times New Roman"/>
                <w:b/>
                <w:sz w:val="20"/>
                <w:szCs w:val="20"/>
                <w:lang w:eastAsia="es-MX"/>
              </w:rPr>
            </w:pPr>
            <w:r w:rsidRPr="00414C2B">
              <w:rPr>
                <w:rFonts w:ascii="Times New Roman" w:eastAsiaTheme="minorEastAsia" w:hAnsi="Times New Roman" w:cs="Times New Roman"/>
                <w:b/>
                <w:sz w:val="20"/>
                <w:szCs w:val="20"/>
                <w:lang w:eastAsia="es-MX"/>
              </w:rPr>
              <w:t>Observaciones</w:t>
            </w:r>
          </w:p>
        </w:tc>
      </w:tr>
      <w:tr w:rsidR="00E3380B" w:rsidRPr="00414C2B" w:rsidTr="00E3380B">
        <w:tc>
          <w:tcPr>
            <w:tcW w:w="1413" w:type="dxa"/>
          </w:tcPr>
          <w:p w:rsidR="00F96BD3" w:rsidRPr="00414C2B" w:rsidRDefault="00F96BD3"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 xml:space="preserve">Descripción </w:t>
            </w:r>
          </w:p>
        </w:tc>
        <w:tc>
          <w:tcPr>
            <w:tcW w:w="3544" w:type="dxa"/>
          </w:tcPr>
          <w:p w:rsidR="00920854" w:rsidRDefault="00920854" w:rsidP="0092085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Habitantes de la Delegación Tlalpan preferentemente con características de vulnerabilidad, rezago</w:t>
            </w:r>
          </w:p>
          <w:p w:rsidR="00F96BD3" w:rsidRPr="00414C2B" w:rsidRDefault="00920854" w:rsidP="00920854">
            <w:pPr>
              <w:jc w:val="both"/>
              <w:rPr>
                <w:rFonts w:ascii="Times New Roman" w:eastAsiaTheme="minorEastAsia" w:hAnsi="Times New Roman" w:cs="Times New Roman"/>
                <w:sz w:val="20"/>
                <w:szCs w:val="20"/>
                <w:lang w:eastAsia="es-MX"/>
              </w:rPr>
            </w:pPr>
            <w:r>
              <w:rPr>
                <w:rFonts w:ascii="Times New Roman" w:hAnsi="Times New Roman" w:cs="Times New Roman"/>
                <w:sz w:val="20"/>
                <w:szCs w:val="20"/>
              </w:rPr>
              <w:t>educativo y/o marginación</w:t>
            </w:r>
          </w:p>
        </w:tc>
        <w:tc>
          <w:tcPr>
            <w:tcW w:w="3256" w:type="dxa"/>
          </w:tcPr>
          <w:p w:rsidR="00F96BD3" w:rsidRPr="00920854" w:rsidRDefault="00920854" w:rsidP="00920854">
            <w:pPr>
              <w:jc w:val="both"/>
              <w:rPr>
                <w:rFonts w:ascii="Times New Roman" w:eastAsiaTheme="minorEastAsia" w:hAnsi="Times New Roman" w:cs="Times New Roman"/>
                <w:sz w:val="20"/>
                <w:szCs w:val="20"/>
                <w:lang w:eastAsia="es-MX"/>
              </w:rPr>
            </w:pPr>
            <w:r>
              <w:rPr>
                <w:rFonts w:ascii="Times New Roman" w:hAnsi="Times New Roman" w:cs="Times New Roman"/>
                <w:sz w:val="20"/>
                <w:szCs w:val="20"/>
              </w:rPr>
              <w:t xml:space="preserve">Habitantes preferentemente que padezcan </w:t>
            </w:r>
            <w:r w:rsidRPr="00920854">
              <w:rPr>
                <w:rFonts w:ascii="Times New Roman" w:hAnsi="Times New Roman" w:cs="Times New Roman"/>
                <w:sz w:val="20"/>
                <w:szCs w:val="20"/>
              </w:rPr>
              <w:t>condiciones de vulnerabilidad, rezago educativo y/o marginación</w:t>
            </w:r>
          </w:p>
        </w:tc>
        <w:tc>
          <w:tcPr>
            <w:tcW w:w="1116" w:type="dxa"/>
            <w:vMerge/>
          </w:tcPr>
          <w:p w:rsidR="00F96BD3" w:rsidRPr="00414C2B" w:rsidRDefault="00F96BD3" w:rsidP="00414C2B">
            <w:pPr>
              <w:jc w:val="both"/>
              <w:rPr>
                <w:rFonts w:ascii="Times New Roman" w:eastAsiaTheme="minorEastAsia" w:hAnsi="Times New Roman" w:cs="Times New Roman"/>
                <w:sz w:val="20"/>
                <w:szCs w:val="20"/>
                <w:lang w:eastAsia="es-MX"/>
              </w:rPr>
            </w:pPr>
          </w:p>
        </w:tc>
        <w:tc>
          <w:tcPr>
            <w:tcW w:w="1461" w:type="dxa"/>
          </w:tcPr>
          <w:p w:rsidR="00F96BD3" w:rsidRPr="00414C2B" w:rsidRDefault="00F96BD3" w:rsidP="00414C2B">
            <w:pPr>
              <w:jc w:val="both"/>
              <w:rPr>
                <w:rFonts w:ascii="Times New Roman" w:eastAsiaTheme="minorEastAsia" w:hAnsi="Times New Roman" w:cs="Times New Roman"/>
                <w:sz w:val="20"/>
                <w:szCs w:val="20"/>
                <w:lang w:eastAsia="es-MX"/>
              </w:rPr>
            </w:pPr>
          </w:p>
        </w:tc>
      </w:tr>
      <w:tr w:rsidR="00E3380B" w:rsidRPr="00414C2B" w:rsidTr="00E3380B">
        <w:tc>
          <w:tcPr>
            <w:tcW w:w="1413" w:type="dxa"/>
          </w:tcPr>
          <w:p w:rsidR="002376CF" w:rsidRPr="00414C2B" w:rsidRDefault="002376CF" w:rsidP="002376CF">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Cifras 2016</w:t>
            </w:r>
          </w:p>
        </w:tc>
        <w:tc>
          <w:tcPr>
            <w:tcW w:w="3544" w:type="dxa"/>
          </w:tcPr>
          <w:p w:rsidR="002376CF" w:rsidRPr="00E45E7F" w:rsidRDefault="00E33CF2" w:rsidP="005E4D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38, 676 habitantes</w:t>
            </w:r>
          </w:p>
        </w:tc>
        <w:tc>
          <w:tcPr>
            <w:tcW w:w="3256" w:type="dxa"/>
          </w:tcPr>
          <w:p w:rsidR="002376CF" w:rsidRPr="00E45E7F" w:rsidRDefault="00E33CF2" w:rsidP="005E4D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4800 habitantes</w:t>
            </w:r>
          </w:p>
        </w:tc>
        <w:tc>
          <w:tcPr>
            <w:tcW w:w="1116" w:type="dxa"/>
          </w:tcPr>
          <w:p w:rsidR="002376CF" w:rsidRPr="00E45E7F" w:rsidRDefault="00E33CF2" w:rsidP="000633AB">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12.41%</w:t>
            </w:r>
          </w:p>
        </w:tc>
        <w:tc>
          <w:tcPr>
            <w:tcW w:w="1461" w:type="dxa"/>
          </w:tcPr>
          <w:p w:rsidR="002376CF" w:rsidRPr="00414C2B" w:rsidRDefault="002376CF" w:rsidP="002376CF">
            <w:pPr>
              <w:jc w:val="both"/>
              <w:rPr>
                <w:rFonts w:ascii="Times New Roman" w:eastAsiaTheme="minorEastAsia" w:hAnsi="Times New Roman" w:cs="Times New Roman"/>
                <w:sz w:val="20"/>
                <w:szCs w:val="20"/>
                <w:lang w:eastAsia="es-MX"/>
              </w:rPr>
            </w:pPr>
          </w:p>
        </w:tc>
      </w:tr>
      <w:tr w:rsidR="00E3380B" w:rsidRPr="00414C2B" w:rsidTr="00E3380B">
        <w:tc>
          <w:tcPr>
            <w:tcW w:w="1413" w:type="dxa"/>
          </w:tcPr>
          <w:p w:rsidR="002376CF" w:rsidRPr="00414C2B" w:rsidRDefault="002376CF" w:rsidP="002376CF">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Cifras 2017</w:t>
            </w:r>
          </w:p>
        </w:tc>
        <w:tc>
          <w:tcPr>
            <w:tcW w:w="3544" w:type="dxa"/>
          </w:tcPr>
          <w:p w:rsidR="002376CF" w:rsidRPr="00414C2B" w:rsidRDefault="00E33CF2" w:rsidP="005E4D67">
            <w:pPr>
              <w:jc w:val="center"/>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38676 habitantes</w:t>
            </w:r>
          </w:p>
        </w:tc>
        <w:tc>
          <w:tcPr>
            <w:tcW w:w="3256" w:type="dxa"/>
          </w:tcPr>
          <w:p w:rsidR="002376CF" w:rsidRPr="00414C2B" w:rsidRDefault="00E33CF2" w:rsidP="005E4D67">
            <w:pPr>
              <w:jc w:val="center"/>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6600 habitantes</w:t>
            </w:r>
          </w:p>
        </w:tc>
        <w:tc>
          <w:tcPr>
            <w:tcW w:w="1116" w:type="dxa"/>
          </w:tcPr>
          <w:p w:rsidR="002376CF" w:rsidRPr="00414C2B" w:rsidRDefault="00E33CF2" w:rsidP="000633AB">
            <w:pPr>
              <w:jc w:val="center"/>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17.06%</w:t>
            </w:r>
          </w:p>
        </w:tc>
        <w:tc>
          <w:tcPr>
            <w:tcW w:w="1461" w:type="dxa"/>
          </w:tcPr>
          <w:p w:rsidR="002376CF" w:rsidRPr="00414C2B" w:rsidRDefault="002376CF" w:rsidP="002376CF">
            <w:pPr>
              <w:jc w:val="both"/>
              <w:rPr>
                <w:rFonts w:ascii="Times New Roman" w:eastAsiaTheme="minorEastAsia" w:hAnsi="Times New Roman" w:cs="Times New Roman"/>
                <w:sz w:val="20"/>
                <w:szCs w:val="20"/>
                <w:lang w:eastAsia="es-MX"/>
              </w:rPr>
            </w:pPr>
          </w:p>
        </w:tc>
      </w:tr>
    </w:tbl>
    <w:p w:rsidR="00C800F1" w:rsidRPr="00414C2B" w:rsidRDefault="00C800F1" w:rsidP="00414C2B">
      <w:pPr>
        <w:spacing w:after="0" w:line="240" w:lineRule="auto"/>
        <w:jc w:val="both"/>
        <w:rPr>
          <w:rFonts w:ascii="Times New Roman" w:eastAsiaTheme="minorEastAsia" w:hAnsi="Times New Roman" w:cs="Times New Roman"/>
          <w:sz w:val="20"/>
          <w:szCs w:val="20"/>
          <w:lang w:eastAsia="es-MX"/>
        </w:rPr>
      </w:pPr>
    </w:p>
    <w:p w:rsidR="00C800F1" w:rsidRPr="00414C2B" w:rsidRDefault="00C800F1" w:rsidP="00414C2B">
      <w:pPr>
        <w:spacing w:after="0" w:line="240" w:lineRule="auto"/>
        <w:jc w:val="both"/>
        <w:rPr>
          <w:rFonts w:ascii="Times New Roman" w:eastAsiaTheme="minorEastAsia" w:hAnsi="Times New Roman" w:cs="Times New Roman"/>
          <w:color w:val="808080" w:themeColor="background1" w:themeShade="80"/>
          <w:sz w:val="20"/>
          <w:szCs w:val="20"/>
          <w:lang w:eastAsia="es-MX"/>
        </w:rPr>
      </w:pPr>
    </w:p>
    <w:tbl>
      <w:tblPr>
        <w:tblStyle w:val="PlainTable1"/>
        <w:tblW w:w="0" w:type="auto"/>
        <w:tblLook w:val="04A0" w:firstRow="1" w:lastRow="0" w:firstColumn="1" w:lastColumn="0" w:noHBand="0" w:noVBand="1"/>
      </w:tblPr>
      <w:tblGrid>
        <w:gridCol w:w="2122"/>
        <w:gridCol w:w="4110"/>
        <w:gridCol w:w="4536"/>
      </w:tblGrid>
      <w:tr w:rsidR="007E4628" w:rsidRPr="00414C2B" w:rsidTr="0022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E4628" w:rsidRPr="00414C2B" w:rsidRDefault="007E4628" w:rsidP="00FE198C">
            <w:pPr>
              <w:jc w:val="center"/>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Aspecto</w:t>
            </w:r>
          </w:p>
        </w:tc>
        <w:tc>
          <w:tcPr>
            <w:tcW w:w="4110" w:type="dxa"/>
          </w:tcPr>
          <w:p w:rsidR="007E4628" w:rsidRPr="00414C2B" w:rsidRDefault="007E4628" w:rsidP="00FE198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2016</w:t>
            </w:r>
          </w:p>
        </w:tc>
        <w:tc>
          <w:tcPr>
            <w:tcW w:w="4536" w:type="dxa"/>
          </w:tcPr>
          <w:p w:rsidR="007E4628" w:rsidRPr="00414C2B" w:rsidRDefault="007E4628" w:rsidP="00FE198C">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2017</w:t>
            </w:r>
          </w:p>
        </w:tc>
      </w:tr>
      <w:tr w:rsidR="007E4628" w:rsidRPr="00414C2B" w:rsidTr="0022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E4628" w:rsidRPr="00414C2B" w:rsidRDefault="007E4628" w:rsidP="00414C2B">
            <w:pPr>
              <w:pStyle w:val="Default"/>
              <w:jc w:val="both"/>
              <w:rPr>
                <w:rFonts w:eastAsiaTheme="minorEastAsia"/>
                <w:sz w:val="20"/>
                <w:szCs w:val="20"/>
                <w:lang w:eastAsia="es-MX"/>
              </w:rPr>
            </w:pPr>
            <w:r w:rsidRPr="00414C2B">
              <w:rPr>
                <w:sz w:val="20"/>
                <w:szCs w:val="20"/>
              </w:rPr>
              <w:t xml:space="preserve">Perfil requerido por el programa social </w:t>
            </w:r>
          </w:p>
        </w:tc>
        <w:tc>
          <w:tcPr>
            <w:tcW w:w="4110" w:type="dxa"/>
          </w:tcPr>
          <w:p w:rsidR="00232766" w:rsidRDefault="00232766" w:rsidP="002327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Ser residente, preferencialmente, de la Delegación Tlalpan;</w:t>
            </w:r>
          </w:p>
          <w:p w:rsidR="00232766" w:rsidRDefault="00232766" w:rsidP="002327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Ser mayor de dieciocho años al primero de febrero de dos mil dieciséis;</w:t>
            </w:r>
          </w:p>
          <w:p w:rsidR="00232766" w:rsidRDefault="00232766" w:rsidP="002327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No ser persona beneficiaria de otro apoyo económico de la misma naturaleza;</w:t>
            </w:r>
          </w:p>
          <w:p w:rsidR="00232766" w:rsidRDefault="00232766" w:rsidP="002327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No ser persona trabajadora de la Delegación Tlalpan bajo régimen laboral alguno;</w:t>
            </w:r>
          </w:p>
          <w:p w:rsidR="00232766" w:rsidRDefault="00232766" w:rsidP="002327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Contar con disponibilidad de horario;</w:t>
            </w:r>
          </w:p>
          <w:p w:rsidR="009C2166" w:rsidRPr="00414C2B" w:rsidRDefault="00232766" w:rsidP="009C216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hAnsi="Times New Roman" w:cs="Times New Roman"/>
                <w:sz w:val="20"/>
                <w:szCs w:val="20"/>
              </w:rPr>
              <w:t xml:space="preserve">• Demostrar el dominio de habilidades artísticas </w:t>
            </w:r>
            <w:r>
              <w:rPr>
                <w:rFonts w:ascii="Times New Roman" w:hAnsi="Times New Roman" w:cs="Times New Roman"/>
                <w:sz w:val="20"/>
                <w:szCs w:val="20"/>
              </w:rPr>
              <w:lastRenderedPageBreak/>
              <w:t>o de oficio; y</w:t>
            </w:r>
          </w:p>
          <w:p w:rsidR="007E4628" w:rsidRPr="00414C2B" w:rsidRDefault="007E4628" w:rsidP="00232766">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4536" w:type="dxa"/>
          </w:tcPr>
          <w:p w:rsidR="00232766" w:rsidRPr="00232766" w:rsidRDefault="00232766" w:rsidP="00C11A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32766">
              <w:rPr>
                <w:rFonts w:ascii="Times New Roman" w:hAnsi="Times New Roman" w:cs="Times New Roman"/>
                <w:color w:val="000000"/>
                <w:sz w:val="20"/>
                <w:szCs w:val="20"/>
              </w:rPr>
              <w:lastRenderedPageBreak/>
              <w:t xml:space="preserve">Ser residente, preferentemente, de la Delegación Tlalpan. </w:t>
            </w:r>
          </w:p>
          <w:p w:rsidR="00232766" w:rsidRPr="00232766" w:rsidRDefault="00232766" w:rsidP="00C11A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32766">
              <w:rPr>
                <w:rFonts w:ascii="Times New Roman" w:hAnsi="Times New Roman" w:cs="Times New Roman"/>
                <w:color w:val="000000"/>
                <w:sz w:val="20"/>
                <w:szCs w:val="20"/>
              </w:rPr>
              <w:t xml:space="preserve">• Ser mayor de 18 años. </w:t>
            </w:r>
          </w:p>
          <w:p w:rsidR="00232766" w:rsidRPr="00232766" w:rsidRDefault="00232766" w:rsidP="00C11A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32766">
              <w:rPr>
                <w:rFonts w:ascii="Times New Roman" w:hAnsi="Times New Roman" w:cs="Times New Roman"/>
                <w:color w:val="000000"/>
                <w:sz w:val="20"/>
                <w:szCs w:val="20"/>
              </w:rPr>
              <w:t xml:space="preserve">• Dominar las habilidades artísticas o de oficio que pretende impartir. </w:t>
            </w:r>
          </w:p>
          <w:p w:rsidR="00232766" w:rsidRPr="00232766" w:rsidRDefault="00232766" w:rsidP="00C11A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32766">
              <w:rPr>
                <w:rFonts w:ascii="Times New Roman" w:hAnsi="Times New Roman" w:cs="Times New Roman"/>
                <w:color w:val="000000"/>
                <w:sz w:val="20"/>
                <w:szCs w:val="20"/>
              </w:rPr>
              <w:t xml:space="preserve">• Contar con disponibilidad de horario. </w:t>
            </w:r>
          </w:p>
          <w:p w:rsidR="00232766" w:rsidRPr="00232766" w:rsidRDefault="00232766" w:rsidP="00C11A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32766">
              <w:rPr>
                <w:rFonts w:ascii="Times New Roman" w:hAnsi="Times New Roman" w:cs="Times New Roman"/>
                <w:color w:val="000000"/>
                <w:sz w:val="20"/>
                <w:szCs w:val="20"/>
              </w:rPr>
              <w:t xml:space="preserve">• No recibir apoyo económico en el marco de algún programa social similar. </w:t>
            </w:r>
          </w:p>
          <w:p w:rsidR="007E4628" w:rsidRPr="00414C2B" w:rsidRDefault="00232766" w:rsidP="00C11A7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9C2166">
              <w:rPr>
                <w:rFonts w:ascii="Times New Roman" w:hAnsi="Times New Roman" w:cs="Times New Roman"/>
                <w:color w:val="000000"/>
                <w:sz w:val="20"/>
                <w:szCs w:val="20"/>
              </w:rPr>
              <w:t>• No trabajar en la Delegación Tlalpan bajo régimen laboral alguno.</w:t>
            </w:r>
          </w:p>
        </w:tc>
      </w:tr>
      <w:tr w:rsidR="007E4628" w:rsidRPr="00414C2B" w:rsidTr="002247C6">
        <w:tc>
          <w:tcPr>
            <w:cnfStyle w:val="001000000000" w:firstRow="0" w:lastRow="0" w:firstColumn="1" w:lastColumn="0" w:oddVBand="0" w:evenVBand="0" w:oddHBand="0" w:evenHBand="0" w:firstRowFirstColumn="0" w:firstRowLastColumn="0" w:lastRowFirstColumn="0" w:lastRowLastColumn="0"/>
            <w:tcW w:w="2122" w:type="dxa"/>
          </w:tcPr>
          <w:p w:rsidR="007E4628" w:rsidRPr="00414C2B" w:rsidRDefault="007E4628" w:rsidP="00414C2B">
            <w:pPr>
              <w:pStyle w:val="Default"/>
              <w:jc w:val="both"/>
              <w:rPr>
                <w:rFonts w:eastAsiaTheme="minorEastAsia"/>
                <w:sz w:val="20"/>
                <w:szCs w:val="20"/>
                <w:lang w:eastAsia="es-MX"/>
              </w:rPr>
            </w:pPr>
            <w:r w:rsidRPr="00414C2B">
              <w:rPr>
                <w:sz w:val="20"/>
                <w:szCs w:val="20"/>
              </w:rPr>
              <w:lastRenderedPageBreak/>
              <w:t xml:space="preserve">Porcentaje de personas beneficiarias que cubrieron el perfil </w:t>
            </w:r>
          </w:p>
        </w:tc>
        <w:tc>
          <w:tcPr>
            <w:tcW w:w="4110" w:type="dxa"/>
          </w:tcPr>
          <w:p w:rsidR="007E4628" w:rsidRPr="00414C2B" w:rsidRDefault="00517FD4" w:rsidP="00F95CC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100%</w:t>
            </w:r>
          </w:p>
        </w:tc>
        <w:tc>
          <w:tcPr>
            <w:tcW w:w="4536" w:type="dxa"/>
          </w:tcPr>
          <w:p w:rsidR="007E4628" w:rsidRPr="00414C2B" w:rsidRDefault="00517FD4" w:rsidP="00F95CC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100%</w:t>
            </w:r>
          </w:p>
        </w:tc>
      </w:tr>
      <w:tr w:rsidR="007E4628" w:rsidRPr="00414C2B" w:rsidTr="0022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E4628" w:rsidRPr="00414C2B" w:rsidRDefault="007E4628" w:rsidP="00414C2B">
            <w:pPr>
              <w:pStyle w:val="Default"/>
              <w:jc w:val="both"/>
              <w:rPr>
                <w:rFonts w:eastAsiaTheme="minorEastAsia"/>
                <w:sz w:val="20"/>
                <w:szCs w:val="20"/>
                <w:lang w:eastAsia="es-MX"/>
              </w:rPr>
            </w:pPr>
            <w:r w:rsidRPr="00414C2B">
              <w:rPr>
                <w:sz w:val="20"/>
                <w:szCs w:val="20"/>
              </w:rPr>
              <w:t xml:space="preserve">Justificación </w:t>
            </w:r>
          </w:p>
        </w:tc>
        <w:tc>
          <w:tcPr>
            <w:tcW w:w="4110" w:type="dxa"/>
          </w:tcPr>
          <w:p w:rsidR="007E4628" w:rsidRPr="00414C2B" w:rsidRDefault="00517FD4"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Todos los derechohabientes contaron con la documentación requerida, experiencia comprobable y realizaron los trámites establecidos en los procesos, en tiempo y forma </w:t>
            </w:r>
          </w:p>
        </w:tc>
        <w:tc>
          <w:tcPr>
            <w:tcW w:w="4536" w:type="dxa"/>
          </w:tcPr>
          <w:p w:rsidR="007E4628" w:rsidRPr="00414C2B" w:rsidRDefault="00931164"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Todos los derechohabientes contaron con la documentación requerida, experiencia comprobable y realizaron los trámites establecidos en los procesos, en tiempo y forma</w:t>
            </w:r>
          </w:p>
        </w:tc>
      </w:tr>
    </w:tbl>
    <w:p w:rsidR="00C800F1" w:rsidRPr="00414C2B" w:rsidRDefault="00C800F1" w:rsidP="00414C2B">
      <w:pPr>
        <w:spacing w:after="0" w:line="240" w:lineRule="auto"/>
        <w:jc w:val="both"/>
        <w:rPr>
          <w:rFonts w:ascii="Times New Roman" w:eastAsiaTheme="minorEastAsia" w:hAnsi="Times New Roman" w:cs="Times New Roman"/>
          <w:sz w:val="20"/>
          <w:szCs w:val="20"/>
          <w:lang w:eastAsia="es-MX"/>
        </w:rPr>
      </w:pPr>
    </w:p>
    <w:p w:rsidR="000C2C9A" w:rsidRPr="00E45E7F" w:rsidRDefault="000C2C9A" w:rsidP="000C2C9A">
      <w:pPr>
        <w:pStyle w:val="Default"/>
        <w:jc w:val="both"/>
        <w:rPr>
          <w:color w:val="auto"/>
          <w:sz w:val="20"/>
          <w:szCs w:val="20"/>
        </w:rPr>
      </w:pPr>
      <w:r w:rsidRPr="00E45E7F">
        <w:rPr>
          <w:color w:val="auto"/>
          <w:sz w:val="20"/>
          <w:szCs w:val="20"/>
        </w:rPr>
        <w:t>Los mecanismos para garantizar que se llegue a la población objetivo, cómo se garantiza la igualdad de oportunidades y no discriminación en el acceso son los siguientes:</w:t>
      </w:r>
    </w:p>
    <w:p w:rsidR="000C2C9A" w:rsidRPr="00E45E7F" w:rsidRDefault="000C2C9A" w:rsidP="000C2C9A">
      <w:pPr>
        <w:pStyle w:val="Default"/>
        <w:jc w:val="both"/>
        <w:rPr>
          <w:color w:val="auto"/>
          <w:sz w:val="20"/>
          <w:szCs w:val="20"/>
        </w:rPr>
      </w:pPr>
    </w:p>
    <w:p w:rsidR="000C2C9A" w:rsidRDefault="000C2C9A" w:rsidP="000C2C9A">
      <w:pPr>
        <w:pStyle w:val="Default"/>
        <w:numPr>
          <w:ilvl w:val="0"/>
          <w:numId w:val="20"/>
        </w:numPr>
        <w:jc w:val="both"/>
        <w:rPr>
          <w:color w:val="auto"/>
          <w:sz w:val="20"/>
          <w:szCs w:val="20"/>
        </w:rPr>
      </w:pPr>
      <w:r w:rsidRPr="00E45E7F">
        <w:rPr>
          <w:color w:val="auto"/>
          <w:sz w:val="20"/>
          <w:szCs w:val="20"/>
        </w:rPr>
        <w:t>Se realiza la publicación y difusión de la convocatoria en las 5 zonas territoriales,</w:t>
      </w:r>
      <w:r w:rsidR="002C5533">
        <w:rPr>
          <w:color w:val="auto"/>
          <w:sz w:val="20"/>
          <w:szCs w:val="20"/>
        </w:rPr>
        <w:t xml:space="preserve"> en la página oficial de la Delegación y en la Gaceta oficial de la Ciudad de México </w:t>
      </w:r>
    </w:p>
    <w:p w:rsidR="0097677A" w:rsidRDefault="00D93CEB" w:rsidP="000739C7">
      <w:pPr>
        <w:pStyle w:val="Default"/>
        <w:numPr>
          <w:ilvl w:val="0"/>
          <w:numId w:val="20"/>
        </w:numPr>
        <w:jc w:val="both"/>
        <w:rPr>
          <w:color w:val="auto"/>
          <w:sz w:val="20"/>
          <w:szCs w:val="20"/>
        </w:rPr>
      </w:pPr>
      <w:r w:rsidRPr="0097677A">
        <w:rPr>
          <w:color w:val="auto"/>
          <w:sz w:val="20"/>
          <w:szCs w:val="20"/>
        </w:rPr>
        <w:t xml:space="preserve">La inscripción a los talleres </w:t>
      </w:r>
      <w:r w:rsidR="0097677A" w:rsidRPr="0097677A">
        <w:rPr>
          <w:color w:val="auto"/>
          <w:sz w:val="20"/>
          <w:szCs w:val="20"/>
        </w:rPr>
        <w:t>se realiza trimestralmente haciendo difusión en Centros y sedes, así como en redes sociales</w:t>
      </w:r>
      <w:r w:rsidR="0097677A">
        <w:rPr>
          <w:color w:val="auto"/>
          <w:sz w:val="20"/>
          <w:szCs w:val="20"/>
        </w:rPr>
        <w:t xml:space="preserve"> y espacios públicos (mercados, plazas, jornadas, </w:t>
      </w:r>
      <w:r w:rsidR="00F570A8">
        <w:rPr>
          <w:color w:val="auto"/>
          <w:sz w:val="20"/>
          <w:szCs w:val="20"/>
        </w:rPr>
        <w:t>radio bocina</w:t>
      </w:r>
      <w:r w:rsidR="00F653D8">
        <w:rPr>
          <w:color w:val="auto"/>
          <w:sz w:val="20"/>
          <w:szCs w:val="20"/>
        </w:rPr>
        <w:t>)</w:t>
      </w:r>
      <w:r w:rsidR="0097677A" w:rsidRPr="0097677A">
        <w:rPr>
          <w:color w:val="auto"/>
          <w:sz w:val="20"/>
          <w:szCs w:val="20"/>
        </w:rPr>
        <w:t xml:space="preserve"> </w:t>
      </w:r>
    </w:p>
    <w:p w:rsidR="000C2C9A" w:rsidRPr="0097677A" w:rsidRDefault="000C2C9A" w:rsidP="000739C7">
      <w:pPr>
        <w:pStyle w:val="Default"/>
        <w:numPr>
          <w:ilvl w:val="0"/>
          <w:numId w:val="20"/>
        </w:numPr>
        <w:jc w:val="both"/>
        <w:rPr>
          <w:color w:val="auto"/>
          <w:sz w:val="20"/>
          <w:szCs w:val="20"/>
        </w:rPr>
      </w:pPr>
      <w:r w:rsidRPr="0097677A">
        <w:rPr>
          <w:color w:val="auto"/>
          <w:sz w:val="20"/>
          <w:szCs w:val="20"/>
        </w:rPr>
        <w:t>El registro se lleva a cabo a cualquier persona que así lo solicite</w:t>
      </w:r>
    </w:p>
    <w:p w:rsidR="000C2C9A" w:rsidRPr="00D93CEB" w:rsidRDefault="000C2C9A" w:rsidP="000C2C9A">
      <w:pPr>
        <w:pStyle w:val="Default"/>
        <w:numPr>
          <w:ilvl w:val="0"/>
          <w:numId w:val="20"/>
        </w:numPr>
        <w:jc w:val="both"/>
        <w:rPr>
          <w:b/>
          <w:bCs/>
          <w:color w:val="auto"/>
          <w:sz w:val="20"/>
          <w:szCs w:val="20"/>
        </w:rPr>
      </w:pPr>
      <w:r w:rsidRPr="00E45E7F">
        <w:rPr>
          <w:color w:val="auto"/>
          <w:sz w:val="20"/>
          <w:szCs w:val="20"/>
        </w:rPr>
        <w:t xml:space="preserve">Para el cumplimiento de las metas se lleva a cabo un seguimiento de las actividades realizadas en las sedes donde se impartieron los servicios y/o actividades culturales </w:t>
      </w:r>
    </w:p>
    <w:p w:rsidR="00D93CEB" w:rsidRPr="00E45E7F" w:rsidRDefault="00D93CEB" w:rsidP="00D93CEB">
      <w:pPr>
        <w:pStyle w:val="Default"/>
        <w:ind w:left="360"/>
        <w:jc w:val="both"/>
        <w:rPr>
          <w:b/>
          <w:bCs/>
          <w:color w:val="auto"/>
          <w:sz w:val="20"/>
          <w:szCs w:val="20"/>
        </w:rPr>
      </w:pPr>
    </w:p>
    <w:p w:rsidR="008D5E1F" w:rsidRPr="00414C2B" w:rsidRDefault="008D5E1F" w:rsidP="00414C2B">
      <w:pPr>
        <w:pStyle w:val="Default"/>
        <w:jc w:val="both"/>
        <w:rPr>
          <w:color w:val="806000" w:themeColor="accent4" w:themeShade="80"/>
          <w:sz w:val="20"/>
          <w:szCs w:val="20"/>
        </w:rPr>
      </w:pPr>
    </w:p>
    <w:p w:rsidR="008D5E1F" w:rsidRPr="00414C2B" w:rsidRDefault="008D5E1F" w:rsidP="00414C2B">
      <w:pPr>
        <w:pStyle w:val="Default"/>
        <w:jc w:val="both"/>
        <w:rPr>
          <w:b/>
          <w:bCs/>
          <w:sz w:val="20"/>
          <w:szCs w:val="20"/>
        </w:rPr>
      </w:pPr>
      <w:r w:rsidRPr="00414C2B">
        <w:rPr>
          <w:b/>
          <w:bCs/>
          <w:sz w:val="20"/>
          <w:szCs w:val="20"/>
        </w:rPr>
        <w:t xml:space="preserve">VI.2. Resultados al Nivel del Propósito y Fin del Programa Social </w:t>
      </w:r>
    </w:p>
    <w:p w:rsidR="008D5E1F" w:rsidRPr="00414C2B" w:rsidRDefault="008D5E1F" w:rsidP="00414C2B">
      <w:pPr>
        <w:pStyle w:val="Default"/>
        <w:jc w:val="both"/>
        <w:rPr>
          <w:sz w:val="20"/>
          <w:szCs w:val="20"/>
        </w:rPr>
      </w:pPr>
    </w:p>
    <w:tbl>
      <w:tblPr>
        <w:tblStyle w:val="PlainTable1"/>
        <w:tblW w:w="0" w:type="auto"/>
        <w:tblLook w:val="04A0" w:firstRow="1" w:lastRow="0" w:firstColumn="1" w:lastColumn="0" w:noHBand="0" w:noVBand="1"/>
      </w:tblPr>
      <w:tblGrid>
        <w:gridCol w:w="1600"/>
        <w:gridCol w:w="1473"/>
        <w:gridCol w:w="1543"/>
        <w:gridCol w:w="1740"/>
        <w:gridCol w:w="1549"/>
        <w:gridCol w:w="1375"/>
        <w:gridCol w:w="1510"/>
      </w:tblGrid>
      <w:tr w:rsidR="00D7122E" w:rsidRPr="00414C2B" w:rsidTr="00DD7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rsidR="008D5E1F" w:rsidRPr="00414C2B" w:rsidRDefault="008D5E1F" w:rsidP="00414C2B">
            <w:pPr>
              <w:jc w:val="both"/>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Matriz de indicadores</w:t>
            </w:r>
          </w:p>
        </w:tc>
        <w:tc>
          <w:tcPr>
            <w:tcW w:w="1473" w:type="dxa"/>
          </w:tcPr>
          <w:p w:rsidR="008D5E1F" w:rsidRPr="00414C2B" w:rsidRDefault="008D5E1F"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Nivel de Objetivo</w:t>
            </w:r>
          </w:p>
        </w:tc>
        <w:tc>
          <w:tcPr>
            <w:tcW w:w="1543" w:type="dxa"/>
          </w:tcPr>
          <w:p w:rsidR="008D5E1F" w:rsidRPr="00414C2B" w:rsidRDefault="008D5E1F"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Nombre del Indicador</w:t>
            </w:r>
          </w:p>
        </w:tc>
        <w:tc>
          <w:tcPr>
            <w:tcW w:w="1740" w:type="dxa"/>
          </w:tcPr>
          <w:p w:rsidR="008D5E1F" w:rsidRPr="00414C2B" w:rsidRDefault="008D5E1F"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Fórmula</w:t>
            </w:r>
          </w:p>
        </w:tc>
        <w:tc>
          <w:tcPr>
            <w:tcW w:w="1549" w:type="dxa"/>
          </w:tcPr>
          <w:p w:rsidR="008D5E1F" w:rsidRPr="00414C2B" w:rsidRDefault="008D5E1F"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Meta</w:t>
            </w:r>
          </w:p>
        </w:tc>
        <w:tc>
          <w:tcPr>
            <w:tcW w:w="1375" w:type="dxa"/>
          </w:tcPr>
          <w:p w:rsidR="008D5E1F" w:rsidRPr="00414C2B" w:rsidRDefault="008D5E1F"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Resultados</w:t>
            </w:r>
          </w:p>
        </w:tc>
        <w:tc>
          <w:tcPr>
            <w:tcW w:w="1510" w:type="dxa"/>
          </w:tcPr>
          <w:p w:rsidR="008D5E1F" w:rsidRPr="00414C2B" w:rsidRDefault="008D5E1F"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14C2B">
              <w:rPr>
                <w:rFonts w:ascii="Times New Roman" w:eastAsiaTheme="minorEastAsia" w:hAnsi="Times New Roman" w:cs="Times New Roman"/>
                <w:sz w:val="20"/>
                <w:szCs w:val="20"/>
                <w:lang w:eastAsia="es-MX"/>
              </w:rPr>
              <w:t>Factores</w:t>
            </w:r>
          </w:p>
        </w:tc>
      </w:tr>
      <w:tr w:rsidR="004D469E" w:rsidRPr="00414C2B" w:rsidTr="00DD77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600" w:type="dxa"/>
            <w:vMerge w:val="restart"/>
          </w:tcPr>
          <w:p w:rsidR="004D469E" w:rsidRPr="00414C2B" w:rsidRDefault="004D469E" w:rsidP="004D469E">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2016</w:t>
            </w:r>
          </w:p>
        </w:tc>
        <w:tc>
          <w:tcPr>
            <w:tcW w:w="1473" w:type="dxa"/>
          </w:tcPr>
          <w:p w:rsidR="004D469E" w:rsidRPr="00414C2B" w:rsidRDefault="004D469E" w:rsidP="004D469E">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Fin </w:t>
            </w:r>
          </w:p>
        </w:tc>
        <w:tc>
          <w:tcPr>
            <w:tcW w:w="1543" w:type="dxa"/>
          </w:tcPr>
          <w:p w:rsidR="004D469E" w:rsidRPr="004D469E" w:rsidRDefault="004D469E" w:rsidP="004D46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4D469E">
              <w:rPr>
                <w:rFonts w:ascii="Times New Roman" w:hAnsi="Times New Roman" w:cs="Times New Roman"/>
                <w:bCs/>
                <w:color w:val="000000"/>
                <w:sz w:val="20"/>
                <w:szCs w:val="20"/>
              </w:rPr>
              <w:t xml:space="preserve"> Reporte</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estadístico</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con</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información</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generada por</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la operación</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del propio</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programa</w:t>
            </w:r>
          </w:p>
        </w:tc>
        <w:tc>
          <w:tcPr>
            <w:tcW w:w="1740" w:type="dxa"/>
          </w:tcPr>
          <w:p w:rsidR="004D469E" w:rsidRPr="004D469E" w:rsidRDefault="004D469E" w:rsidP="004D46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4D469E">
              <w:rPr>
                <w:rFonts w:ascii="Times New Roman" w:hAnsi="Times New Roman" w:cs="Times New Roman"/>
                <w:bCs/>
                <w:color w:val="000000"/>
                <w:sz w:val="20"/>
                <w:szCs w:val="20"/>
              </w:rPr>
              <w:t>Número de</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personas a las</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que no se les</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pudo atender</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mediante la</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impartición de</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talleres, por</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cien, entre el</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número de</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personas</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atendidas</w:t>
            </w:r>
          </w:p>
        </w:tc>
        <w:tc>
          <w:tcPr>
            <w:tcW w:w="1549" w:type="dxa"/>
          </w:tcPr>
          <w:p w:rsidR="004D469E" w:rsidRPr="00414C2B" w:rsidRDefault="00496A69" w:rsidP="00A62A8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4800 habitantes</w:t>
            </w:r>
          </w:p>
        </w:tc>
        <w:tc>
          <w:tcPr>
            <w:tcW w:w="1375" w:type="dxa"/>
          </w:tcPr>
          <w:p w:rsidR="004D469E" w:rsidRPr="00496A69" w:rsidRDefault="004D469E" w:rsidP="004D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496A69">
              <w:rPr>
                <w:rFonts w:ascii="Times New Roman" w:hAnsi="Times New Roman" w:cs="Times New Roman"/>
                <w:bCs/>
                <w:color w:val="000000"/>
                <w:sz w:val="20"/>
                <w:szCs w:val="20"/>
              </w:rPr>
              <w:t>96.74%</w:t>
            </w:r>
          </w:p>
        </w:tc>
        <w:tc>
          <w:tcPr>
            <w:tcW w:w="1510" w:type="dxa"/>
          </w:tcPr>
          <w:p w:rsidR="004D469E" w:rsidRPr="00414C2B" w:rsidRDefault="00284618" w:rsidP="004D469E">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No se presentaron condicionantes para el logro de la meta</w:t>
            </w:r>
          </w:p>
        </w:tc>
      </w:tr>
      <w:tr w:rsidR="004D469E" w:rsidRPr="00414C2B" w:rsidTr="00DD7763">
        <w:trPr>
          <w:trHeight w:val="136"/>
        </w:trPr>
        <w:tc>
          <w:tcPr>
            <w:cnfStyle w:val="001000000000" w:firstRow="0" w:lastRow="0" w:firstColumn="1" w:lastColumn="0" w:oddVBand="0" w:evenVBand="0" w:oddHBand="0" w:evenHBand="0" w:firstRowFirstColumn="0" w:firstRowLastColumn="0" w:lastRowFirstColumn="0" w:lastRowLastColumn="0"/>
            <w:tcW w:w="1600" w:type="dxa"/>
            <w:vMerge/>
          </w:tcPr>
          <w:p w:rsidR="004D469E" w:rsidRPr="00414C2B" w:rsidRDefault="004D469E" w:rsidP="004D469E">
            <w:pPr>
              <w:jc w:val="both"/>
              <w:rPr>
                <w:rFonts w:ascii="Times New Roman" w:eastAsiaTheme="minorEastAsia" w:hAnsi="Times New Roman" w:cs="Times New Roman"/>
                <w:sz w:val="20"/>
                <w:szCs w:val="20"/>
                <w:lang w:eastAsia="es-MX"/>
              </w:rPr>
            </w:pPr>
          </w:p>
        </w:tc>
        <w:tc>
          <w:tcPr>
            <w:tcW w:w="1473" w:type="dxa"/>
          </w:tcPr>
          <w:p w:rsidR="004D469E" w:rsidRPr="00414C2B" w:rsidRDefault="004D469E" w:rsidP="004D469E">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Propósito</w:t>
            </w:r>
          </w:p>
        </w:tc>
        <w:tc>
          <w:tcPr>
            <w:tcW w:w="1543" w:type="dxa"/>
          </w:tcPr>
          <w:p w:rsidR="004D469E" w:rsidRPr="004D469E" w:rsidRDefault="004D469E" w:rsidP="003142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4D469E">
              <w:rPr>
                <w:rFonts w:ascii="Times New Roman" w:hAnsi="Times New Roman" w:cs="Times New Roman"/>
                <w:bCs/>
                <w:color w:val="000000"/>
                <w:sz w:val="20"/>
                <w:szCs w:val="20"/>
              </w:rPr>
              <w:t>Reporte</w:t>
            </w:r>
            <w:r w:rsidR="0031425D">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estadístico</w:t>
            </w:r>
            <w:r w:rsidR="0031425D">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con</w:t>
            </w:r>
            <w:r w:rsidR="0031425D">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información</w:t>
            </w:r>
            <w:r w:rsidR="0031425D">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generada por</w:t>
            </w:r>
            <w:r w:rsidR="0031425D">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la operación</w:t>
            </w:r>
            <w:r w:rsidR="0031425D">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del propio</w:t>
            </w:r>
            <w:r w:rsidR="0031425D">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programa</w:t>
            </w:r>
          </w:p>
        </w:tc>
        <w:tc>
          <w:tcPr>
            <w:tcW w:w="1740" w:type="dxa"/>
          </w:tcPr>
          <w:p w:rsidR="004D469E" w:rsidRPr="004D469E" w:rsidRDefault="004D469E" w:rsidP="004D46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4D469E">
              <w:rPr>
                <w:rFonts w:ascii="Times New Roman" w:hAnsi="Times New Roman" w:cs="Times New Roman"/>
                <w:bCs/>
                <w:color w:val="000000"/>
                <w:sz w:val="20"/>
                <w:szCs w:val="20"/>
              </w:rPr>
              <w:t>Número de</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personas que</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consideran</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haber</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aprendido algo</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a través de los</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talleres</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practicados</w:t>
            </w:r>
            <w:r>
              <w:rPr>
                <w:rFonts w:ascii="Times New Roman" w:hAnsi="Times New Roman" w:cs="Times New Roman"/>
                <w:bCs/>
                <w:color w:val="000000"/>
                <w:sz w:val="20"/>
                <w:szCs w:val="20"/>
              </w:rPr>
              <w:t xml:space="preserve"> </w:t>
            </w:r>
            <w:r w:rsidRPr="004D469E">
              <w:rPr>
                <w:rFonts w:ascii="Times New Roman" w:hAnsi="Times New Roman" w:cs="Times New Roman"/>
                <w:bCs/>
                <w:color w:val="000000"/>
                <w:sz w:val="20"/>
                <w:szCs w:val="20"/>
              </w:rPr>
              <w:t>por cien</w:t>
            </w:r>
          </w:p>
        </w:tc>
        <w:tc>
          <w:tcPr>
            <w:tcW w:w="1549" w:type="dxa"/>
          </w:tcPr>
          <w:p w:rsidR="004D469E" w:rsidRPr="00414C2B" w:rsidRDefault="00345544" w:rsidP="00A62A8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4800 habitantes a través de una muestra representada por 720</w:t>
            </w:r>
            <w:r w:rsidR="00284618">
              <w:rPr>
                <w:rFonts w:ascii="Times New Roman" w:eastAsiaTheme="minorEastAsia" w:hAnsi="Times New Roman" w:cs="Times New Roman"/>
                <w:sz w:val="20"/>
                <w:szCs w:val="20"/>
                <w:lang w:eastAsia="es-MX"/>
              </w:rPr>
              <w:t xml:space="preserve"> personas</w:t>
            </w:r>
          </w:p>
        </w:tc>
        <w:tc>
          <w:tcPr>
            <w:tcW w:w="1375" w:type="dxa"/>
          </w:tcPr>
          <w:p w:rsidR="004D469E" w:rsidRPr="00496A69" w:rsidRDefault="004D469E" w:rsidP="004D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496A69">
              <w:rPr>
                <w:rFonts w:ascii="Times New Roman" w:hAnsi="Times New Roman" w:cs="Times New Roman"/>
                <w:bCs/>
                <w:color w:val="000000"/>
                <w:sz w:val="20"/>
                <w:szCs w:val="20"/>
              </w:rPr>
              <w:t>96.27%</w:t>
            </w:r>
          </w:p>
        </w:tc>
        <w:tc>
          <w:tcPr>
            <w:tcW w:w="1510" w:type="dxa"/>
          </w:tcPr>
          <w:p w:rsidR="004D469E" w:rsidRPr="00414C2B" w:rsidRDefault="00284618" w:rsidP="004D469E">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No se presentaron condicionantes para el logro de la meta</w:t>
            </w:r>
          </w:p>
        </w:tc>
      </w:tr>
      <w:tr w:rsidR="00D7122E" w:rsidRPr="00414C2B" w:rsidTr="00DD77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600" w:type="dxa"/>
            <w:vMerge w:val="restart"/>
          </w:tcPr>
          <w:p w:rsidR="00676B77" w:rsidRPr="00414C2B" w:rsidRDefault="00676B77" w:rsidP="00414C2B">
            <w:pPr>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2017</w:t>
            </w:r>
          </w:p>
        </w:tc>
        <w:tc>
          <w:tcPr>
            <w:tcW w:w="1473" w:type="dxa"/>
          </w:tcPr>
          <w:p w:rsidR="00676B77" w:rsidRPr="00414C2B" w:rsidRDefault="00B7754E"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Fin </w:t>
            </w:r>
          </w:p>
        </w:tc>
        <w:tc>
          <w:tcPr>
            <w:tcW w:w="1543" w:type="dxa"/>
          </w:tcPr>
          <w:p w:rsidR="00676B77" w:rsidRPr="00414C2B" w:rsidRDefault="007F2E15"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Porcentaje de población beneficiada de las actividades realizadas por el programa con base en la meta establecida</w:t>
            </w:r>
          </w:p>
        </w:tc>
        <w:tc>
          <w:tcPr>
            <w:tcW w:w="1740" w:type="dxa"/>
          </w:tcPr>
          <w:p w:rsidR="007F2E15" w:rsidRPr="007F2E15" w:rsidRDefault="007F2E15" w:rsidP="007F2E15">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PA/PM*100=</w:t>
            </w:r>
          </w:p>
          <w:p w:rsidR="007F2E15" w:rsidRPr="007F2E15" w:rsidRDefault="007F2E15" w:rsidP="007F2E15">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Donde</w:t>
            </w:r>
          </w:p>
          <w:p w:rsidR="007F2E15" w:rsidRPr="007F2E15" w:rsidRDefault="007F2E15" w:rsidP="007F2E15">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PA= Población Atendida</w:t>
            </w:r>
          </w:p>
          <w:p w:rsidR="00676B77" w:rsidRPr="00414C2B" w:rsidRDefault="007F2E15" w:rsidP="007F2E15">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PM= Población Meta</w:t>
            </w:r>
          </w:p>
        </w:tc>
        <w:tc>
          <w:tcPr>
            <w:tcW w:w="1549" w:type="dxa"/>
          </w:tcPr>
          <w:p w:rsidR="00676B77" w:rsidRPr="00414C2B" w:rsidRDefault="007F2E15"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Atender a 6,600 per</w:t>
            </w:r>
            <w:r w:rsidRPr="007F2E15">
              <w:rPr>
                <w:rFonts w:ascii="Times New Roman" w:eastAsiaTheme="minorEastAsia" w:hAnsi="Times New Roman" w:cs="Times New Roman"/>
                <w:sz w:val="20"/>
                <w:szCs w:val="20"/>
                <w:lang w:eastAsia="es-MX"/>
              </w:rPr>
              <w:t>sonas en 2017</w:t>
            </w:r>
          </w:p>
        </w:tc>
        <w:tc>
          <w:tcPr>
            <w:tcW w:w="1375" w:type="dxa"/>
          </w:tcPr>
          <w:p w:rsidR="00676B77" w:rsidRPr="00414C2B" w:rsidRDefault="005426D3"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Se atendió a 6600 personas</w:t>
            </w:r>
          </w:p>
        </w:tc>
        <w:tc>
          <w:tcPr>
            <w:tcW w:w="1510" w:type="dxa"/>
          </w:tcPr>
          <w:p w:rsidR="00676B77" w:rsidRPr="00414C2B" w:rsidRDefault="00DB32CC" w:rsidP="00414C2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El sismo del 19 de septiembre y el clima</w:t>
            </w:r>
            <w:r w:rsidR="00492ECC">
              <w:rPr>
                <w:rFonts w:ascii="Times New Roman" w:eastAsiaTheme="minorEastAsia" w:hAnsi="Times New Roman" w:cs="Times New Roman"/>
                <w:sz w:val="20"/>
                <w:szCs w:val="20"/>
                <w:lang w:eastAsia="es-MX"/>
              </w:rPr>
              <w:t xml:space="preserve"> atrasaron el alcance conforme a los tiempos de planeación</w:t>
            </w:r>
          </w:p>
        </w:tc>
      </w:tr>
      <w:tr w:rsidR="00D7122E" w:rsidRPr="00414C2B" w:rsidTr="00DD7763">
        <w:trPr>
          <w:trHeight w:val="136"/>
        </w:trPr>
        <w:tc>
          <w:tcPr>
            <w:cnfStyle w:val="001000000000" w:firstRow="0" w:lastRow="0" w:firstColumn="1" w:lastColumn="0" w:oddVBand="0" w:evenVBand="0" w:oddHBand="0" w:evenHBand="0" w:firstRowFirstColumn="0" w:firstRowLastColumn="0" w:lastRowFirstColumn="0" w:lastRowLastColumn="0"/>
            <w:tcW w:w="1600" w:type="dxa"/>
            <w:vMerge/>
          </w:tcPr>
          <w:p w:rsidR="00676B77" w:rsidRPr="00414C2B" w:rsidRDefault="00676B77" w:rsidP="00414C2B">
            <w:pPr>
              <w:jc w:val="both"/>
              <w:rPr>
                <w:rFonts w:ascii="Times New Roman" w:eastAsiaTheme="minorEastAsia" w:hAnsi="Times New Roman" w:cs="Times New Roman"/>
                <w:sz w:val="20"/>
                <w:szCs w:val="20"/>
                <w:lang w:eastAsia="es-MX"/>
              </w:rPr>
            </w:pPr>
          </w:p>
        </w:tc>
        <w:tc>
          <w:tcPr>
            <w:tcW w:w="1473" w:type="dxa"/>
          </w:tcPr>
          <w:p w:rsidR="00676B77" w:rsidRPr="00414C2B" w:rsidRDefault="00B7754E"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Propósito</w:t>
            </w:r>
          </w:p>
        </w:tc>
        <w:tc>
          <w:tcPr>
            <w:tcW w:w="1543" w:type="dxa"/>
          </w:tcPr>
          <w:p w:rsidR="00676B77" w:rsidRPr="00414C2B" w:rsidRDefault="007F2E15"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Porcentaje de beneficiarios (tallerista) mensuales</w:t>
            </w:r>
          </w:p>
        </w:tc>
        <w:tc>
          <w:tcPr>
            <w:tcW w:w="1740" w:type="dxa"/>
          </w:tcPr>
          <w:p w:rsidR="007F2E15" w:rsidRPr="007F2E15" w:rsidRDefault="007F2E15" w:rsidP="007F2E1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(NBA/NAP)*100=</w:t>
            </w:r>
          </w:p>
          <w:p w:rsidR="007F2E15" w:rsidRPr="007F2E15" w:rsidRDefault="007F2E15" w:rsidP="007F2E1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Donde:</w:t>
            </w:r>
          </w:p>
          <w:p w:rsidR="007F2E15" w:rsidRPr="007F2E15" w:rsidRDefault="007F2E15" w:rsidP="007F2E1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NBA=Número de beneficiarios activos</w:t>
            </w:r>
          </w:p>
          <w:p w:rsidR="00676B77" w:rsidRPr="00414C2B" w:rsidRDefault="007F2E15" w:rsidP="007F2E1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7F2E15">
              <w:rPr>
                <w:rFonts w:ascii="Times New Roman" w:eastAsiaTheme="minorEastAsia" w:hAnsi="Times New Roman" w:cs="Times New Roman"/>
                <w:sz w:val="20"/>
                <w:szCs w:val="20"/>
                <w:lang w:eastAsia="es-MX"/>
              </w:rPr>
              <w:t>NAP=Número de apoyos programados</w:t>
            </w:r>
          </w:p>
        </w:tc>
        <w:tc>
          <w:tcPr>
            <w:tcW w:w="1549" w:type="dxa"/>
          </w:tcPr>
          <w:p w:rsidR="00676B77" w:rsidRPr="00414C2B" w:rsidRDefault="007F2E15"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Tener </w:t>
            </w:r>
            <w:r w:rsidRPr="007F2E15">
              <w:rPr>
                <w:rFonts w:ascii="Times New Roman" w:eastAsiaTheme="minorEastAsia" w:hAnsi="Times New Roman" w:cs="Times New Roman"/>
                <w:sz w:val="20"/>
                <w:szCs w:val="20"/>
                <w:lang w:eastAsia="es-MX"/>
              </w:rPr>
              <w:t>130 talleristas</w:t>
            </w:r>
            <w:r>
              <w:rPr>
                <w:rFonts w:ascii="Times New Roman" w:eastAsiaTheme="minorEastAsia" w:hAnsi="Times New Roman" w:cs="Times New Roman"/>
                <w:sz w:val="20"/>
                <w:szCs w:val="20"/>
                <w:lang w:eastAsia="es-MX"/>
              </w:rPr>
              <w:t xml:space="preserve"> que impartan talleres gratuitos</w:t>
            </w:r>
            <w:r w:rsidR="00DB32CC">
              <w:rPr>
                <w:rFonts w:ascii="Times New Roman" w:eastAsiaTheme="minorEastAsia" w:hAnsi="Times New Roman" w:cs="Times New Roman"/>
                <w:sz w:val="20"/>
                <w:szCs w:val="20"/>
                <w:lang w:eastAsia="es-MX"/>
              </w:rPr>
              <w:t xml:space="preserve"> (90 de febrero</w:t>
            </w:r>
            <w:r w:rsidR="005426D3">
              <w:rPr>
                <w:rFonts w:ascii="Times New Roman" w:eastAsiaTheme="minorEastAsia" w:hAnsi="Times New Roman" w:cs="Times New Roman"/>
                <w:sz w:val="20"/>
                <w:szCs w:val="20"/>
                <w:lang w:eastAsia="es-MX"/>
              </w:rPr>
              <w:t xml:space="preserve"> a junio y 130 de julio a diciembre)</w:t>
            </w:r>
          </w:p>
        </w:tc>
        <w:tc>
          <w:tcPr>
            <w:tcW w:w="1375" w:type="dxa"/>
          </w:tcPr>
          <w:p w:rsidR="00676B77" w:rsidRPr="00414C2B" w:rsidRDefault="00DB32CC"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Se entregaron 90 apoyos de febrero a junio y 130 de julio a diciembre</w:t>
            </w:r>
          </w:p>
        </w:tc>
        <w:tc>
          <w:tcPr>
            <w:tcW w:w="1510" w:type="dxa"/>
          </w:tcPr>
          <w:p w:rsidR="00676B77" w:rsidRPr="00414C2B" w:rsidRDefault="00D7122E" w:rsidP="00414C2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No se presentaron condicionantes para el logro de la meta</w:t>
            </w:r>
          </w:p>
        </w:tc>
      </w:tr>
    </w:tbl>
    <w:p w:rsidR="00D969E7" w:rsidRPr="00414C2B" w:rsidRDefault="00D969E7" w:rsidP="00414C2B">
      <w:pPr>
        <w:pStyle w:val="Default"/>
        <w:jc w:val="both"/>
        <w:rPr>
          <w:b/>
          <w:bCs/>
          <w:sz w:val="20"/>
          <w:szCs w:val="20"/>
        </w:rPr>
      </w:pPr>
      <w:r w:rsidRPr="00414C2B">
        <w:rPr>
          <w:b/>
          <w:bCs/>
          <w:sz w:val="20"/>
          <w:szCs w:val="20"/>
        </w:rPr>
        <w:lastRenderedPageBreak/>
        <w:t xml:space="preserve">VII. ANÁLISIS DE LAS EVALUACIONES INTERNAS ANTERIORES </w:t>
      </w:r>
    </w:p>
    <w:p w:rsidR="00D969E7" w:rsidRPr="00414C2B" w:rsidRDefault="00D969E7" w:rsidP="00414C2B">
      <w:pPr>
        <w:pStyle w:val="Default"/>
        <w:jc w:val="both"/>
        <w:rPr>
          <w:sz w:val="20"/>
          <w:szCs w:val="20"/>
        </w:rPr>
      </w:pPr>
    </w:p>
    <w:p w:rsidR="00D969E7" w:rsidRPr="00414C2B" w:rsidRDefault="00D969E7" w:rsidP="00414C2B">
      <w:pPr>
        <w:spacing w:after="0" w:line="240" w:lineRule="auto"/>
        <w:jc w:val="both"/>
        <w:rPr>
          <w:rFonts w:ascii="Times New Roman" w:eastAsiaTheme="minorEastAsia" w:hAnsi="Times New Roman" w:cs="Times New Roman"/>
          <w:sz w:val="20"/>
          <w:szCs w:val="20"/>
          <w:lang w:eastAsia="es-MX"/>
        </w:rPr>
      </w:pPr>
    </w:p>
    <w:tbl>
      <w:tblPr>
        <w:tblStyle w:val="PlainTable1"/>
        <w:tblW w:w="5000" w:type="pct"/>
        <w:tblLayout w:type="fixed"/>
        <w:tblLook w:val="0400" w:firstRow="0" w:lastRow="0" w:firstColumn="0" w:lastColumn="0" w:noHBand="0" w:noVBand="1"/>
      </w:tblPr>
      <w:tblGrid>
        <w:gridCol w:w="5640"/>
        <w:gridCol w:w="1011"/>
        <w:gridCol w:w="4365"/>
      </w:tblGrid>
      <w:tr w:rsidR="000B1F0A" w:rsidRPr="00414C2B" w:rsidTr="00A224DD">
        <w:trPr>
          <w:cnfStyle w:val="000000100000" w:firstRow="0" w:lastRow="0" w:firstColumn="0" w:lastColumn="0" w:oddVBand="0" w:evenVBand="0" w:oddHBand="1" w:evenHBand="0" w:firstRowFirstColumn="0" w:firstRowLastColumn="0" w:lastRowFirstColumn="0" w:lastRowLastColumn="0"/>
          <w:trHeight w:val="88"/>
        </w:trPr>
        <w:tc>
          <w:tcPr>
            <w:tcW w:w="2560" w:type="pct"/>
          </w:tcPr>
          <w:p w:rsidR="000B1F0A" w:rsidRPr="00414C2B" w:rsidRDefault="000B1F0A" w:rsidP="00414C2B">
            <w:pPr>
              <w:autoSpaceDE w:val="0"/>
              <w:autoSpaceDN w:val="0"/>
              <w:adjustRightInd w:val="0"/>
              <w:jc w:val="both"/>
              <w:rPr>
                <w:rFonts w:ascii="Times New Roman" w:hAnsi="Times New Roman" w:cs="Times New Roman"/>
                <w:b/>
                <w:bCs/>
                <w:color w:val="000000"/>
                <w:sz w:val="20"/>
                <w:szCs w:val="20"/>
              </w:rPr>
            </w:pPr>
            <w:r w:rsidRPr="00414C2B">
              <w:rPr>
                <w:rFonts w:ascii="Times New Roman" w:hAnsi="Times New Roman" w:cs="Times New Roman"/>
                <w:b/>
                <w:bCs/>
                <w:color w:val="000000"/>
                <w:sz w:val="20"/>
                <w:szCs w:val="20"/>
              </w:rPr>
              <w:t>Apartados de la Evaluación Interna 2017</w:t>
            </w:r>
          </w:p>
          <w:p w:rsidR="000B1F0A" w:rsidRPr="00414C2B" w:rsidRDefault="000B1F0A"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b/>
                <w:bCs/>
                <w:color w:val="000000"/>
                <w:sz w:val="20"/>
                <w:szCs w:val="20"/>
              </w:rPr>
              <w:t>(para Programas Sociales creados en 2016)</w:t>
            </w:r>
          </w:p>
        </w:tc>
        <w:tc>
          <w:tcPr>
            <w:tcW w:w="459" w:type="pct"/>
          </w:tcPr>
          <w:p w:rsidR="000B1F0A" w:rsidRPr="00414C2B" w:rsidRDefault="000B1F0A"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b/>
                <w:bCs/>
                <w:color w:val="000000"/>
                <w:sz w:val="20"/>
                <w:szCs w:val="20"/>
              </w:rPr>
              <w:t>Nivel de Cumplimiento</w:t>
            </w:r>
          </w:p>
        </w:tc>
        <w:tc>
          <w:tcPr>
            <w:tcW w:w="1981" w:type="pct"/>
          </w:tcPr>
          <w:p w:rsidR="000B1F0A" w:rsidRPr="00414C2B" w:rsidRDefault="000B1F0A"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b/>
                <w:bCs/>
                <w:color w:val="000000"/>
                <w:sz w:val="20"/>
                <w:szCs w:val="20"/>
              </w:rPr>
              <w:t>Justificación</w:t>
            </w:r>
          </w:p>
        </w:tc>
      </w:tr>
      <w:tr w:rsidR="000B1F0A" w:rsidRPr="00414C2B" w:rsidTr="00A224DD">
        <w:trPr>
          <w:trHeight w:val="90"/>
        </w:trPr>
        <w:tc>
          <w:tcPr>
            <w:tcW w:w="2560" w:type="pct"/>
          </w:tcPr>
          <w:p w:rsidR="000B1F0A" w:rsidRPr="00414C2B" w:rsidRDefault="000B1F0A"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 DESCRIPCIÓN DEL PROGRAMA SOCIAL </w:t>
            </w:r>
          </w:p>
        </w:tc>
        <w:tc>
          <w:tcPr>
            <w:tcW w:w="459" w:type="pct"/>
          </w:tcPr>
          <w:p w:rsidR="000B1F0A" w:rsidRPr="00414C2B" w:rsidRDefault="002300E2" w:rsidP="002300E2">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0B1F0A" w:rsidRPr="00414C2B" w:rsidRDefault="0016579F" w:rsidP="00414C2B">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 METODOLOGÍA DE LA EVALUACIÓN INTERNA 2017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II.1. Área Encargada de la Evaluación Interna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II.2. Metodología de la Evaluación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II.3. Fuentes de Información de la Evaluación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E172B0">
              <w:rPr>
                <w:rFonts w:ascii="Times New Roman" w:hAnsi="Times New Roman" w:cs="Times New Roman"/>
                <w:color w:val="000000"/>
                <w:sz w:val="20"/>
                <w:szCs w:val="20"/>
              </w:rPr>
              <w:t xml:space="preserve">Cumple parcialmente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III. EVALUACIÓN DEL DISEÑO DEL PROGRAMA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E172B0">
              <w:rPr>
                <w:rFonts w:ascii="Times New Roman" w:hAnsi="Times New Roman" w:cs="Times New Roman"/>
                <w:color w:val="000000"/>
                <w:sz w:val="20"/>
                <w:szCs w:val="20"/>
              </w:rPr>
              <w:t xml:space="preserve">Cumple parcialmente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III.1. Consistencia Normativa y Alineación con la Política Social de la CDMX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III.2. Identificación y Diagnóstico del Problema Social Atendido por el Programa Social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E774C4">
              <w:rPr>
                <w:rFonts w:ascii="Times New Roman" w:hAnsi="Times New Roman" w:cs="Times New Roman"/>
                <w:color w:val="000000"/>
                <w:sz w:val="20"/>
                <w:szCs w:val="20"/>
              </w:rPr>
              <w:t xml:space="preserve">Cumple parcialmente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III.3. Cobertura del Programa Social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E774C4">
              <w:rPr>
                <w:rFonts w:ascii="Times New Roman" w:hAnsi="Times New Roman" w:cs="Times New Roman"/>
                <w:color w:val="000000"/>
                <w:sz w:val="20"/>
                <w:szCs w:val="20"/>
              </w:rPr>
              <w:t xml:space="preserve">Cumple parcialmente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III.4. Análisis del Marco Lógico del Programa Social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III.5. Complementariedad o Coincidencia con otros Programas y Acciones Sociales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NI</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III.6. Análisis de la Congruencia del Proyecto como Programa Social de la CDMX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IV. EVALUACIÓN DE LA OPERACIÓN DEL PROGRAMA SOCIAL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IV.1. Estructura Operativa del Programa Social en 2016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IV.2. Congruencia de la Operación del Programa Social en 2016 con su Diseño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IV.3. Avance en la Cobertura de la Población Objetivo del Programa Social en 2016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IV.4. Descripción y Análisis de los Procesos del Programa Social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IV.5. Seguimiento y Monitoreo del Programa Social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IV.6. Valoración General de la Operación del Programa Social en 2016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 DISEÑO DEL LEVANTAMIENTO DE BASE Y DE PANEL DEL PROGRAMA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V.1. Definición de Objetivos de Corto, Mediano y Largo Plazo del Programa Social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V.2. Diseño Metodológico para la Construcción de la Línea Base y del Panel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0723BA">
              <w:rPr>
                <w:rFonts w:ascii="Times New Roman" w:hAnsi="Times New Roman" w:cs="Times New Roman"/>
                <w:color w:val="000000"/>
                <w:sz w:val="20"/>
                <w:szCs w:val="20"/>
              </w:rPr>
              <w:t xml:space="preserve">Cumple parcialmente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V.3. Diseño del Instrumento para la Construcción de la Línea Base y del panel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0723BA">
              <w:rPr>
                <w:rFonts w:ascii="Times New Roman" w:hAnsi="Times New Roman" w:cs="Times New Roman"/>
                <w:color w:val="000000"/>
                <w:sz w:val="20"/>
                <w:szCs w:val="20"/>
              </w:rPr>
              <w:t xml:space="preserve">Cumple parcialmente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V.4. Método de Aplicación del Instrumento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V.5. Cronograma de Aplicación y Procesamiento de la Información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16579F" w:rsidRDefault="0016579F" w:rsidP="0016579F">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VI. CONCLUSIONES Y ESTRATEGIAS DE MEJORA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VI.1. Matriz FODA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VI.2. Estrategias de Mejora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16579F" w:rsidRPr="00414C2B" w:rsidTr="00A224DD">
        <w:trPr>
          <w:trHeight w:val="90"/>
        </w:trPr>
        <w:tc>
          <w:tcPr>
            <w:tcW w:w="2560" w:type="pct"/>
          </w:tcPr>
          <w:p w:rsidR="0016579F" w:rsidRPr="00414C2B" w:rsidRDefault="0016579F" w:rsidP="0016579F">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VI.3. Cronograma de Implementación </w:t>
            </w:r>
          </w:p>
        </w:tc>
        <w:tc>
          <w:tcPr>
            <w:tcW w:w="459" w:type="pct"/>
          </w:tcPr>
          <w:p w:rsidR="0016579F" w:rsidRPr="00414C2B" w:rsidRDefault="0016579F" w:rsidP="0016579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1981" w:type="pct"/>
          </w:tcPr>
          <w:p w:rsidR="0016579F" w:rsidRDefault="0016579F" w:rsidP="0016579F">
            <w:r w:rsidRPr="00F14393">
              <w:rPr>
                <w:rFonts w:ascii="Times New Roman" w:hAnsi="Times New Roman" w:cs="Times New Roman"/>
                <w:color w:val="000000"/>
                <w:sz w:val="20"/>
                <w:szCs w:val="20"/>
              </w:rPr>
              <w:t xml:space="preserve">Cumple con lo establecido en los lineamientos </w:t>
            </w:r>
          </w:p>
        </w:tc>
      </w:tr>
      <w:tr w:rsidR="000B1F0A" w:rsidRPr="00414C2B" w:rsidTr="00A224DD">
        <w:trPr>
          <w:cnfStyle w:val="000000100000" w:firstRow="0" w:lastRow="0" w:firstColumn="0" w:lastColumn="0" w:oddVBand="0" w:evenVBand="0" w:oddHBand="1" w:evenHBand="0" w:firstRowFirstColumn="0" w:firstRowLastColumn="0" w:lastRowFirstColumn="0" w:lastRowLastColumn="0"/>
          <w:trHeight w:val="90"/>
        </w:trPr>
        <w:tc>
          <w:tcPr>
            <w:tcW w:w="2560" w:type="pct"/>
          </w:tcPr>
          <w:p w:rsidR="000B1F0A" w:rsidRPr="00414C2B" w:rsidRDefault="000B1F0A"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VII. REFERENCIAS DOCUMENTALES </w:t>
            </w:r>
          </w:p>
        </w:tc>
        <w:tc>
          <w:tcPr>
            <w:tcW w:w="459" w:type="pct"/>
          </w:tcPr>
          <w:p w:rsidR="000B1F0A" w:rsidRPr="00414C2B" w:rsidRDefault="00264EE6" w:rsidP="002300E2">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1981" w:type="pct"/>
          </w:tcPr>
          <w:p w:rsidR="000B1F0A" w:rsidRPr="00414C2B" w:rsidRDefault="0016579F" w:rsidP="00414C2B">
            <w:pPr>
              <w:autoSpaceDE w:val="0"/>
              <w:autoSpaceDN w:val="0"/>
              <w:adjustRightInd w:val="0"/>
              <w:jc w:val="both"/>
              <w:rPr>
                <w:rFonts w:ascii="Times New Roman" w:hAnsi="Times New Roman" w:cs="Times New Roman"/>
                <w:color w:val="000000"/>
                <w:sz w:val="20"/>
                <w:szCs w:val="20"/>
              </w:rPr>
            </w:pPr>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bl>
    <w:p w:rsidR="00BA1EE4" w:rsidRPr="00414C2B" w:rsidRDefault="00BA1EE4" w:rsidP="00BA1EE4">
      <w:pPr>
        <w:spacing w:after="0" w:line="240" w:lineRule="auto"/>
        <w:jc w:val="both"/>
        <w:rPr>
          <w:rFonts w:ascii="Times New Roman" w:eastAsiaTheme="minorEastAsia" w:hAnsi="Times New Roman" w:cs="Times New Roman"/>
          <w:sz w:val="20"/>
          <w:szCs w:val="20"/>
          <w:lang w:eastAsia="es-MX"/>
        </w:rPr>
      </w:pPr>
      <w:r w:rsidRPr="00414C2B">
        <w:rPr>
          <w:rFonts w:ascii="Times New Roman" w:eastAsiaTheme="minorEastAsia" w:hAnsi="Times New Roman" w:cs="Times New Roman"/>
          <w:sz w:val="20"/>
          <w:szCs w:val="20"/>
          <w:lang w:eastAsia="es-MX"/>
        </w:rPr>
        <w:t>*S= Satisfactorio,             P= Parcial,             NS= No Satisfactorio,           NI= No se Incluyo</w:t>
      </w:r>
    </w:p>
    <w:p w:rsidR="00BA1EE4" w:rsidRPr="00414C2B" w:rsidRDefault="00BA1EE4" w:rsidP="00BA1EE4">
      <w:pPr>
        <w:spacing w:after="0" w:line="240" w:lineRule="auto"/>
        <w:jc w:val="both"/>
        <w:rPr>
          <w:rFonts w:ascii="Times New Roman" w:hAnsi="Times New Roman" w:cs="Times New Roman"/>
          <w:b/>
          <w:sz w:val="20"/>
          <w:szCs w:val="20"/>
        </w:rPr>
      </w:pPr>
    </w:p>
    <w:p w:rsidR="00BA1EE4" w:rsidRPr="00414C2B" w:rsidRDefault="00BA1EE4" w:rsidP="00414C2B">
      <w:pPr>
        <w:spacing w:after="0" w:line="240" w:lineRule="auto"/>
        <w:jc w:val="both"/>
        <w:rPr>
          <w:rFonts w:ascii="Times New Roman" w:eastAsiaTheme="minorEastAsia" w:hAnsi="Times New Roman" w:cs="Times New Roman"/>
          <w:sz w:val="20"/>
          <w:szCs w:val="20"/>
          <w:lang w:eastAsia="es-MX"/>
        </w:rPr>
      </w:pPr>
    </w:p>
    <w:p w:rsidR="00DD7763" w:rsidRDefault="00DD7763" w:rsidP="00414C2B">
      <w:pPr>
        <w:pStyle w:val="Default"/>
        <w:jc w:val="both"/>
        <w:rPr>
          <w:b/>
          <w:bCs/>
          <w:sz w:val="20"/>
          <w:szCs w:val="20"/>
        </w:rPr>
      </w:pPr>
    </w:p>
    <w:p w:rsidR="00395160" w:rsidRPr="00414C2B" w:rsidRDefault="00395160" w:rsidP="00414C2B">
      <w:pPr>
        <w:pStyle w:val="Default"/>
        <w:jc w:val="both"/>
        <w:rPr>
          <w:sz w:val="20"/>
          <w:szCs w:val="20"/>
        </w:rPr>
      </w:pPr>
      <w:r w:rsidRPr="00414C2B">
        <w:rPr>
          <w:b/>
          <w:bCs/>
          <w:sz w:val="20"/>
          <w:szCs w:val="20"/>
        </w:rPr>
        <w:lastRenderedPageBreak/>
        <w:t xml:space="preserve">VIII. CONCLUSIONES Y ESTRATEGIAS DE MEJORA </w:t>
      </w:r>
    </w:p>
    <w:p w:rsidR="00395160" w:rsidRPr="00414C2B" w:rsidRDefault="00395160" w:rsidP="00414C2B">
      <w:pPr>
        <w:pStyle w:val="Default"/>
        <w:jc w:val="both"/>
        <w:rPr>
          <w:b/>
          <w:bCs/>
          <w:sz w:val="20"/>
          <w:szCs w:val="20"/>
        </w:rPr>
      </w:pPr>
    </w:p>
    <w:p w:rsidR="00395160" w:rsidRPr="00414C2B" w:rsidRDefault="00395160" w:rsidP="00414C2B">
      <w:pPr>
        <w:pStyle w:val="Default"/>
        <w:jc w:val="both"/>
        <w:rPr>
          <w:b/>
          <w:bCs/>
          <w:sz w:val="20"/>
          <w:szCs w:val="20"/>
        </w:rPr>
      </w:pPr>
      <w:r w:rsidRPr="00414C2B">
        <w:rPr>
          <w:b/>
          <w:bCs/>
          <w:sz w:val="20"/>
          <w:szCs w:val="20"/>
        </w:rPr>
        <w:t>VIII.1. Matriz FODA</w:t>
      </w:r>
    </w:p>
    <w:p w:rsidR="00395160" w:rsidRPr="00414C2B" w:rsidRDefault="00395160" w:rsidP="00414C2B">
      <w:pPr>
        <w:pStyle w:val="Default"/>
        <w:jc w:val="both"/>
        <w:rPr>
          <w:sz w:val="20"/>
          <w:szCs w:val="20"/>
        </w:rPr>
      </w:pPr>
      <w:r w:rsidRPr="00414C2B">
        <w:rPr>
          <w:b/>
          <w:bCs/>
          <w:sz w:val="20"/>
          <w:szCs w:val="20"/>
        </w:rPr>
        <w:t xml:space="preserve"> </w:t>
      </w:r>
    </w:p>
    <w:p w:rsidR="000B1F0A" w:rsidRPr="00414C2B" w:rsidRDefault="000B1F0A" w:rsidP="00414C2B">
      <w:pPr>
        <w:spacing w:after="0" w:line="240" w:lineRule="auto"/>
        <w:jc w:val="both"/>
        <w:rPr>
          <w:rFonts w:ascii="Times New Roman" w:eastAsiaTheme="minorEastAsia" w:hAnsi="Times New Roman" w:cs="Times New Roman"/>
          <w:color w:val="806000" w:themeColor="accent4" w:themeShade="80"/>
          <w:sz w:val="20"/>
          <w:szCs w:val="20"/>
          <w:lang w:eastAsia="es-MX"/>
        </w:rPr>
      </w:pPr>
    </w:p>
    <w:tbl>
      <w:tblPr>
        <w:tblStyle w:val="Tablaconcuadrcul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59"/>
        <w:gridCol w:w="5103"/>
        <w:gridCol w:w="5082"/>
        <w:gridCol w:w="306"/>
      </w:tblGrid>
      <w:tr w:rsidR="005955EB" w:rsidRPr="00173CCE" w:rsidTr="00231D3E">
        <w:trPr>
          <w:trHeight w:val="5633"/>
        </w:trPr>
        <w:tc>
          <w:tcPr>
            <w:tcW w:w="259" w:type="dxa"/>
          </w:tcPr>
          <w:p w:rsidR="005955EB" w:rsidRPr="00173CCE" w:rsidRDefault="005955EB" w:rsidP="00C650E9">
            <w:pPr>
              <w:jc w:val="center"/>
              <w:rPr>
                <w:rFonts w:ascii="Times New Roman" w:hAnsi="Times New Roman" w:cs="Times New Roman"/>
                <w:sz w:val="20"/>
                <w:szCs w:val="20"/>
              </w:rPr>
            </w:pPr>
          </w:p>
        </w:tc>
        <w:tc>
          <w:tcPr>
            <w:tcW w:w="5103" w:type="dxa"/>
          </w:tcPr>
          <w:p w:rsidR="00DD7763" w:rsidRDefault="00DD7763" w:rsidP="00C650E9">
            <w:pPr>
              <w:jc w:val="center"/>
              <w:rPr>
                <w:rFonts w:ascii="Times New Roman" w:hAnsi="Times New Roman" w:cs="Times New Roman"/>
                <w:sz w:val="20"/>
                <w:szCs w:val="20"/>
              </w:rPr>
            </w:pPr>
          </w:p>
          <w:p w:rsidR="005955EB" w:rsidRDefault="005955EB" w:rsidP="00C650E9">
            <w:pPr>
              <w:jc w:val="center"/>
              <w:rPr>
                <w:rFonts w:ascii="Times New Roman" w:hAnsi="Times New Roman" w:cs="Times New Roman"/>
                <w:sz w:val="20"/>
                <w:szCs w:val="20"/>
              </w:rPr>
            </w:pPr>
            <w:r w:rsidRPr="00173CCE">
              <w:rPr>
                <w:rFonts w:ascii="Times New Roman" w:hAnsi="Times New Roman" w:cs="Times New Roman"/>
                <w:sz w:val="20"/>
                <w:szCs w:val="20"/>
              </w:rPr>
              <w:t>Fortaleza</w:t>
            </w:r>
          </w:p>
          <w:p w:rsidR="005955EB" w:rsidRPr="00173CCE" w:rsidRDefault="005955EB" w:rsidP="00C650E9">
            <w:pPr>
              <w:jc w:val="center"/>
              <w:rPr>
                <w:rFonts w:ascii="Times New Roman" w:hAnsi="Times New Roman" w:cs="Times New Roman"/>
                <w:sz w:val="20"/>
                <w:szCs w:val="20"/>
              </w:rPr>
            </w:pPr>
          </w:p>
          <w:p w:rsidR="005955EB" w:rsidRPr="00173CCE" w:rsidRDefault="005955EB" w:rsidP="00C650E9">
            <w:pPr>
              <w:pStyle w:val="Prrafodelista"/>
              <w:numPr>
                <w:ilvl w:val="0"/>
                <w:numId w:val="34"/>
              </w:numPr>
              <w:jc w:val="both"/>
              <w:rPr>
                <w:rFonts w:ascii="Times New Roman" w:hAnsi="Times New Roman" w:cs="Times New Roman"/>
                <w:sz w:val="20"/>
                <w:szCs w:val="20"/>
              </w:rPr>
            </w:pPr>
            <w:r w:rsidRPr="00173CCE">
              <w:rPr>
                <w:rFonts w:ascii="Times New Roman" w:hAnsi="Times New Roman" w:cs="Times New Roman"/>
                <w:sz w:val="20"/>
                <w:szCs w:val="20"/>
              </w:rPr>
              <w:t>Se ha establecido una relación por parte de los coordinadores con representantes de la comunidad.</w:t>
            </w:r>
          </w:p>
          <w:p w:rsidR="005955EB" w:rsidRPr="00173CCE" w:rsidRDefault="005955EB" w:rsidP="00C650E9">
            <w:pPr>
              <w:pStyle w:val="Prrafodelista"/>
              <w:numPr>
                <w:ilvl w:val="0"/>
                <w:numId w:val="34"/>
              </w:numPr>
              <w:jc w:val="both"/>
              <w:rPr>
                <w:rFonts w:ascii="Times New Roman" w:hAnsi="Times New Roman" w:cs="Times New Roman"/>
                <w:sz w:val="20"/>
                <w:szCs w:val="20"/>
              </w:rPr>
            </w:pPr>
            <w:r w:rsidRPr="00173CCE">
              <w:rPr>
                <w:rFonts w:ascii="Times New Roman" w:hAnsi="Times New Roman" w:cs="Times New Roman"/>
                <w:sz w:val="20"/>
                <w:szCs w:val="20"/>
              </w:rPr>
              <w:t>Se tiene conocimiento del perfil profesional, así como de los temas de interés social, cultural, económico de los talleristas.</w:t>
            </w:r>
          </w:p>
          <w:p w:rsidR="005955EB" w:rsidRPr="00173CCE" w:rsidRDefault="005955EB" w:rsidP="00C650E9">
            <w:pPr>
              <w:pStyle w:val="Prrafodelista"/>
              <w:numPr>
                <w:ilvl w:val="0"/>
                <w:numId w:val="34"/>
              </w:numPr>
              <w:jc w:val="both"/>
              <w:rPr>
                <w:rFonts w:ascii="Times New Roman" w:hAnsi="Times New Roman" w:cs="Times New Roman"/>
                <w:sz w:val="20"/>
                <w:szCs w:val="20"/>
              </w:rPr>
            </w:pPr>
            <w:r w:rsidRPr="00173CCE">
              <w:rPr>
                <w:rFonts w:ascii="Times New Roman" w:hAnsi="Times New Roman" w:cs="Times New Roman"/>
                <w:sz w:val="20"/>
                <w:szCs w:val="20"/>
              </w:rPr>
              <w:t>Existen antecedentes del trabajo comunitario que han realizado los talleristas.</w:t>
            </w:r>
          </w:p>
          <w:p w:rsidR="005955EB" w:rsidRPr="00173CCE" w:rsidRDefault="005955EB" w:rsidP="00C650E9">
            <w:pPr>
              <w:pStyle w:val="Prrafodelista"/>
              <w:numPr>
                <w:ilvl w:val="0"/>
                <w:numId w:val="34"/>
              </w:numPr>
              <w:jc w:val="both"/>
              <w:rPr>
                <w:rFonts w:ascii="Times New Roman" w:hAnsi="Times New Roman" w:cs="Times New Roman"/>
                <w:sz w:val="20"/>
                <w:szCs w:val="20"/>
              </w:rPr>
            </w:pPr>
            <w:r w:rsidRPr="00173CCE">
              <w:rPr>
                <w:rFonts w:ascii="Times New Roman" w:hAnsi="Times New Roman" w:cs="Times New Roman"/>
                <w:sz w:val="20"/>
                <w:szCs w:val="20"/>
              </w:rPr>
              <w:t>Se cuenta con mapas de las zonas de trabajo con el Programa Social “Cultura Comunitaria Tlalpan 2018” por lo tanto se puede identificar cuáles zonas hace falta incidir.</w:t>
            </w:r>
          </w:p>
          <w:p w:rsidR="005955EB" w:rsidRPr="00173CCE" w:rsidRDefault="005955EB" w:rsidP="00C650E9">
            <w:pPr>
              <w:pStyle w:val="Prrafodelista"/>
              <w:numPr>
                <w:ilvl w:val="0"/>
                <w:numId w:val="34"/>
              </w:numPr>
              <w:jc w:val="both"/>
              <w:rPr>
                <w:rFonts w:ascii="Times New Roman" w:hAnsi="Times New Roman" w:cs="Times New Roman"/>
                <w:sz w:val="20"/>
                <w:szCs w:val="20"/>
              </w:rPr>
            </w:pPr>
            <w:r w:rsidRPr="00173CCE">
              <w:rPr>
                <w:rFonts w:ascii="Times New Roman" w:hAnsi="Times New Roman" w:cs="Times New Roman"/>
                <w:sz w:val="20"/>
                <w:szCs w:val="20"/>
              </w:rPr>
              <w:t>Se cuenta con la oportunidad de capacitaciones a los beneficiarios del programa en el 2018 que permita lograr el objetivo de promover una cultura comunitaria.</w:t>
            </w:r>
          </w:p>
          <w:p w:rsidR="005955EB" w:rsidRPr="00173CCE" w:rsidRDefault="005955EB" w:rsidP="00C650E9">
            <w:pPr>
              <w:pStyle w:val="Prrafodelista"/>
              <w:numPr>
                <w:ilvl w:val="0"/>
                <w:numId w:val="34"/>
              </w:numPr>
              <w:jc w:val="both"/>
              <w:rPr>
                <w:rFonts w:ascii="Times New Roman" w:hAnsi="Times New Roman" w:cs="Times New Roman"/>
                <w:sz w:val="20"/>
                <w:szCs w:val="20"/>
              </w:rPr>
            </w:pPr>
            <w:r w:rsidRPr="00173CCE">
              <w:rPr>
                <w:rFonts w:ascii="Times New Roman" w:hAnsi="Times New Roman" w:cs="Times New Roman"/>
                <w:sz w:val="20"/>
                <w:szCs w:val="20"/>
              </w:rPr>
              <w:t>Ya se cuenta con infraestructura Cultural.</w:t>
            </w:r>
          </w:p>
          <w:p w:rsidR="005955EB" w:rsidRPr="00173CCE" w:rsidRDefault="005955EB" w:rsidP="00231D64">
            <w:pPr>
              <w:pStyle w:val="Prrafodelista"/>
              <w:numPr>
                <w:ilvl w:val="0"/>
                <w:numId w:val="34"/>
              </w:numPr>
              <w:jc w:val="both"/>
              <w:rPr>
                <w:rFonts w:ascii="Times New Roman" w:eastAsiaTheme="minorEastAsia" w:hAnsi="Times New Roman" w:cs="Times New Roman"/>
                <w:noProof/>
                <w:sz w:val="20"/>
                <w:szCs w:val="20"/>
                <w:lang w:eastAsia="es-MX"/>
              </w:rPr>
            </w:pPr>
            <w:r w:rsidRPr="00173CCE">
              <w:rPr>
                <w:rFonts w:ascii="Times New Roman" w:hAnsi="Times New Roman" w:cs="Times New Roman"/>
                <w:sz w:val="20"/>
                <w:szCs w:val="20"/>
              </w:rPr>
              <w:t>En los perfiles que ingresaron existe el conocimiento teórico y practico de Estrategias de trabajo comunitario.</w:t>
            </w:r>
          </w:p>
        </w:tc>
        <w:tc>
          <w:tcPr>
            <w:tcW w:w="5082" w:type="dxa"/>
          </w:tcPr>
          <w:p w:rsidR="00DD7763" w:rsidRDefault="00DD7763" w:rsidP="00C650E9">
            <w:pPr>
              <w:jc w:val="center"/>
              <w:rPr>
                <w:rFonts w:ascii="Times New Roman" w:hAnsi="Times New Roman" w:cs="Times New Roman"/>
                <w:sz w:val="20"/>
                <w:szCs w:val="20"/>
              </w:rPr>
            </w:pPr>
          </w:p>
          <w:p w:rsidR="005955EB" w:rsidRPr="00173CCE" w:rsidRDefault="005955EB" w:rsidP="00C650E9">
            <w:pPr>
              <w:jc w:val="center"/>
              <w:rPr>
                <w:rFonts w:ascii="Times New Roman" w:hAnsi="Times New Roman" w:cs="Times New Roman"/>
                <w:sz w:val="20"/>
                <w:szCs w:val="20"/>
              </w:rPr>
            </w:pPr>
            <w:r w:rsidRPr="00173CCE">
              <w:rPr>
                <w:rFonts w:ascii="Times New Roman" w:hAnsi="Times New Roman" w:cs="Times New Roman"/>
                <w:sz w:val="20"/>
                <w:szCs w:val="20"/>
              </w:rPr>
              <w:t>Debilidades</w:t>
            </w:r>
          </w:p>
          <w:p w:rsidR="005955EB" w:rsidRPr="00173CCE" w:rsidRDefault="005955EB" w:rsidP="00C650E9">
            <w:pPr>
              <w:contextualSpacing/>
              <w:jc w:val="both"/>
              <w:rPr>
                <w:rFonts w:ascii="Times New Roman" w:hAnsi="Times New Roman" w:cs="Times New Roman"/>
                <w:sz w:val="20"/>
                <w:szCs w:val="20"/>
              </w:rPr>
            </w:pPr>
          </w:p>
          <w:p w:rsidR="005955EB" w:rsidRPr="00173CCE" w:rsidRDefault="005955EB" w:rsidP="00C650E9">
            <w:pPr>
              <w:pStyle w:val="Prrafodelista"/>
              <w:numPr>
                <w:ilvl w:val="0"/>
                <w:numId w:val="35"/>
              </w:numPr>
              <w:jc w:val="both"/>
              <w:rPr>
                <w:rFonts w:ascii="Times New Roman" w:hAnsi="Times New Roman" w:cs="Times New Roman"/>
                <w:sz w:val="20"/>
                <w:szCs w:val="20"/>
              </w:rPr>
            </w:pPr>
            <w:r w:rsidRPr="00173CCE">
              <w:rPr>
                <w:rFonts w:ascii="Times New Roman" w:hAnsi="Times New Roman" w:cs="Times New Roman"/>
                <w:sz w:val="20"/>
                <w:szCs w:val="20"/>
              </w:rPr>
              <w:t>Las experiencias y documentación lo posee cada uno de los coordinadores de zona sin llevar a cabo una integración.</w:t>
            </w:r>
          </w:p>
          <w:p w:rsidR="005955EB" w:rsidRPr="00173CCE" w:rsidRDefault="005955EB" w:rsidP="00C650E9">
            <w:pPr>
              <w:jc w:val="both"/>
              <w:rPr>
                <w:rFonts w:ascii="Times New Roman" w:hAnsi="Times New Roman" w:cs="Times New Roman"/>
                <w:sz w:val="20"/>
                <w:szCs w:val="20"/>
              </w:rPr>
            </w:pPr>
          </w:p>
          <w:p w:rsidR="005955EB" w:rsidRPr="00173CCE" w:rsidRDefault="005955EB" w:rsidP="00C650E9">
            <w:pPr>
              <w:pStyle w:val="Prrafodelista"/>
              <w:numPr>
                <w:ilvl w:val="0"/>
                <w:numId w:val="35"/>
              </w:numPr>
              <w:jc w:val="both"/>
              <w:rPr>
                <w:rFonts w:ascii="Times New Roman" w:hAnsi="Times New Roman" w:cs="Times New Roman"/>
                <w:sz w:val="20"/>
                <w:szCs w:val="20"/>
              </w:rPr>
            </w:pPr>
            <w:r w:rsidRPr="00173CCE">
              <w:rPr>
                <w:rFonts w:ascii="Times New Roman" w:hAnsi="Times New Roman" w:cs="Times New Roman"/>
                <w:sz w:val="20"/>
                <w:szCs w:val="20"/>
              </w:rPr>
              <w:t>En las reglas de operación no se manifiesta el perfil comunitario como requisito de acceso al programa.</w:t>
            </w:r>
          </w:p>
          <w:p w:rsidR="005955EB" w:rsidRPr="00173CCE" w:rsidRDefault="005955EB" w:rsidP="00C650E9">
            <w:pPr>
              <w:jc w:val="both"/>
              <w:rPr>
                <w:rFonts w:ascii="Times New Roman" w:hAnsi="Times New Roman" w:cs="Times New Roman"/>
                <w:sz w:val="20"/>
                <w:szCs w:val="20"/>
              </w:rPr>
            </w:pPr>
          </w:p>
          <w:p w:rsidR="005955EB" w:rsidRPr="00173CCE" w:rsidRDefault="005955EB" w:rsidP="00C650E9">
            <w:pPr>
              <w:pStyle w:val="Prrafodelista"/>
              <w:numPr>
                <w:ilvl w:val="0"/>
                <w:numId w:val="35"/>
              </w:numPr>
              <w:jc w:val="both"/>
              <w:rPr>
                <w:rFonts w:ascii="Times New Roman" w:hAnsi="Times New Roman" w:cs="Times New Roman"/>
                <w:sz w:val="20"/>
                <w:szCs w:val="20"/>
              </w:rPr>
            </w:pPr>
            <w:r w:rsidRPr="00173CCE">
              <w:rPr>
                <w:rFonts w:ascii="Times New Roman" w:hAnsi="Times New Roman" w:cs="Times New Roman"/>
                <w:sz w:val="20"/>
                <w:szCs w:val="20"/>
              </w:rPr>
              <w:t xml:space="preserve">Se está sujeto a la disponibilidad de horarios de los talleristas para formar grupos de reflexión que permita compartir la experiencia de talleristas. </w:t>
            </w:r>
          </w:p>
          <w:p w:rsidR="005955EB" w:rsidRPr="00173CCE" w:rsidRDefault="005955EB" w:rsidP="00C650E9">
            <w:pPr>
              <w:jc w:val="both"/>
              <w:rPr>
                <w:rFonts w:ascii="Times New Roman" w:hAnsi="Times New Roman" w:cs="Times New Roman"/>
                <w:sz w:val="20"/>
                <w:szCs w:val="20"/>
              </w:rPr>
            </w:pPr>
          </w:p>
          <w:p w:rsidR="005955EB" w:rsidRPr="00173CCE" w:rsidRDefault="005955EB" w:rsidP="00C650E9">
            <w:pPr>
              <w:pStyle w:val="Prrafodelista"/>
              <w:numPr>
                <w:ilvl w:val="0"/>
                <w:numId w:val="35"/>
              </w:numPr>
              <w:jc w:val="both"/>
              <w:rPr>
                <w:rFonts w:ascii="Times New Roman" w:eastAsiaTheme="minorEastAsia" w:hAnsi="Times New Roman" w:cs="Times New Roman"/>
                <w:noProof/>
                <w:sz w:val="20"/>
                <w:szCs w:val="20"/>
                <w:lang w:eastAsia="es-MX"/>
              </w:rPr>
            </w:pPr>
            <w:r w:rsidRPr="00173CCE">
              <w:rPr>
                <w:rFonts w:ascii="Times New Roman" w:hAnsi="Times New Roman" w:cs="Times New Roman"/>
                <w:sz w:val="20"/>
                <w:szCs w:val="20"/>
              </w:rPr>
              <w:t>Los procesos de sistematización son tardados por la falta de personal</w:t>
            </w:r>
          </w:p>
        </w:tc>
        <w:tc>
          <w:tcPr>
            <w:tcW w:w="306" w:type="dxa"/>
          </w:tcPr>
          <w:p w:rsidR="005955EB" w:rsidRPr="00173CCE" w:rsidRDefault="005955EB" w:rsidP="00C650E9">
            <w:pPr>
              <w:jc w:val="center"/>
              <w:rPr>
                <w:rFonts w:ascii="Times New Roman" w:hAnsi="Times New Roman" w:cs="Times New Roman"/>
                <w:sz w:val="20"/>
                <w:szCs w:val="20"/>
              </w:rPr>
            </w:pPr>
          </w:p>
        </w:tc>
      </w:tr>
      <w:tr w:rsidR="005955EB" w:rsidRPr="00173CCE" w:rsidTr="00231D3E">
        <w:trPr>
          <w:trHeight w:val="3914"/>
        </w:trPr>
        <w:tc>
          <w:tcPr>
            <w:tcW w:w="259" w:type="dxa"/>
          </w:tcPr>
          <w:p w:rsidR="005955EB" w:rsidRPr="00173CCE" w:rsidRDefault="005955EB" w:rsidP="00EA0C25">
            <w:pPr>
              <w:jc w:val="center"/>
              <w:rPr>
                <w:rFonts w:ascii="Times New Roman" w:hAnsi="Times New Roman" w:cs="Times New Roman"/>
                <w:sz w:val="20"/>
                <w:szCs w:val="20"/>
              </w:rPr>
            </w:pPr>
          </w:p>
        </w:tc>
        <w:tc>
          <w:tcPr>
            <w:tcW w:w="5103" w:type="dxa"/>
          </w:tcPr>
          <w:p w:rsidR="00DD7763" w:rsidRDefault="00DD7763" w:rsidP="00EA0C25">
            <w:pPr>
              <w:jc w:val="center"/>
              <w:rPr>
                <w:rFonts w:ascii="Times New Roman" w:hAnsi="Times New Roman" w:cs="Times New Roman"/>
                <w:sz w:val="20"/>
                <w:szCs w:val="20"/>
              </w:rPr>
            </w:pPr>
          </w:p>
          <w:p w:rsidR="00DD7763" w:rsidRDefault="00DD7763" w:rsidP="00EA0C25">
            <w:pPr>
              <w:jc w:val="center"/>
              <w:rPr>
                <w:rFonts w:ascii="Times New Roman" w:hAnsi="Times New Roman" w:cs="Times New Roman"/>
                <w:sz w:val="20"/>
                <w:szCs w:val="20"/>
              </w:rPr>
            </w:pPr>
          </w:p>
          <w:p w:rsidR="005955EB" w:rsidRPr="00173CCE" w:rsidRDefault="005955EB" w:rsidP="00EA0C25">
            <w:pPr>
              <w:jc w:val="center"/>
              <w:rPr>
                <w:rFonts w:ascii="Times New Roman" w:hAnsi="Times New Roman" w:cs="Times New Roman"/>
                <w:sz w:val="20"/>
                <w:szCs w:val="20"/>
              </w:rPr>
            </w:pPr>
            <w:r w:rsidRPr="00173CCE">
              <w:rPr>
                <w:rFonts w:ascii="Times New Roman" w:hAnsi="Times New Roman" w:cs="Times New Roman"/>
                <w:sz w:val="20"/>
                <w:szCs w:val="20"/>
              </w:rPr>
              <w:t>Oportunidades</w:t>
            </w:r>
          </w:p>
          <w:p w:rsidR="005955EB" w:rsidRPr="00173CCE" w:rsidRDefault="005955EB" w:rsidP="00EA0C25">
            <w:pPr>
              <w:contextualSpacing/>
              <w:jc w:val="both"/>
              <w:rPr>
                <w:rFonts w:ascii="Times New Roman" w:hAnsi="Times New Roman" w:cs="Times New Roman"/>
                <w:sz w:val="20"/>
                <w:szCs w:val="20"/>
              </w:rPr>
            </w:pPr>
          </w:p>
          <w:p w:rsidR="005955EB" w:rsidRPr="00173CCE" w:rsidRDefault="005955EB" w:rsidP="008B30AB">
            <w:pPr>
              <w:pStyle w:val="Prrafodelista"/>
              <w:numPr>
                <w:ilvl w:val="0"/>
                <w:numId w:val="36"/>
              </w:numPr>
              <w:jc w:val="both"/>
              <w:rPr>
                <w:rFonts w:ascii="Times New Roman" w:hAnsi="Times New Roman" w:cs="Times New Roman"/>
                <w:sz w:val="20"/>
                <w:szCs w:val="20"/>
              </w:rPr>
            </w:pPr>
            <w:r w:rsidRPr="00173CCE">
              <w:rPr>
                <w:rFonts w:ascii="Times New Roman" w:hAnsi="Times New Roman" w:cs="Times New Roman"/>
                <w:sz w:val="20"/>
                <w:szCs w:val="20"/>
              </w:rPr>
              <w:t>Contar con elementos para realizar un diagnóstico sobre el consumo cultural y artístico de la Delegación Tlalpan.</w:t>
            </w:r>
          </w:p>
          <w:p w:rsidR="005955EB" w:rsidRPr="00173CCE" w:rsidRDefault="005955EB" w:rsidP="008B30AB">
            <w:pPr>
              <w:pStyle w:val="Prrafodelista"/>
              <w:numPr>
                <w:ilvl w:val="0"/>
                <w:numId w:val="36"/>
              </w:numPr>
              <w:jc w:val="both"/>
              <w:rPr>
                <w:rFonts w:ascii="Times New Roman" w:hAnsi="Times New Roman" w:cs="Times New Roman"/>
                <w:sz w:val="20"/>
                <w:szCs w:val="20"/>
              </w:rPr>
            </w:pPr>
            <w:r w:rsidRPr="00173CCE">
              <w:rPr>
                <w:rFonts w:ascii="Times New Roman" w:hAnsi="Times New Roman" w:cs="Times New Roman"/>
                <w:sz w:val="20"/>
                <w:szCs w:val="20"/>
              </w:rPr>
              <w:t>Establecer acciones culturales concretas en zonas donde se requiere por prioridad.</w:t>
            </w:r>
          </w:p>
          <w:p w:rsidR="005955EB" w:rsidRPr="00173CCE" w:rsidRDefault="005955EB" w:rsidP="008B30AB">
            <w:pPr>
              <w:pStyle w:val="Prrafodelista"/>
              <w:numPr>
                <w:ilvl w:val="0"/>
                <w:numId w:val="36"/>
              </w:numPr>
              <w:jc w:val="both"/>
              <w:rPr>
                <w:rFonts w:ascii="Times New Roman" w:hAnsi="Times New Roman" w:cs="Times New Roman"/>
                <w:sz w:val="20"/>
                <w:szCs w:val="20"/>
              </w:rPr>
            </w:pPr>
            <w:r w:rsidRPr="00173CCE">
              <w:rPr>
                <w:rFonts w:ascii="Times New Roman" w:hAnsi="Times New Roman" w:cs="Times New Roman"/>
                <w:sz w:val="20"/>
                <w:szCs w:val="20"/>
              </w:rPr>
              <w:t>Se iniciaron procesos de Formación de público para ejercer el derecho a la cultura.</w:t>
            </w:r>
          </w:p>
          <w:p w:rsidR="005955EB" w:rsidRPr="00173CCE" w:rsidRDefault="005955EB" w:rsidP="00231D64">
            <w:pPr>
              <w:pStyle w:val="Prrafodelista"/>
              <w:numPr>
                <w:ilvl w:val="0"/>
                <w:numId w:val="36"/>
              </w:numPr>
              <w:jc w:val="both"/>
              <w:rPr>
                <w:rFonts w:ascii="Times New Roman" w:eastAsiaTheme="minorEastAsia" w:hAnsi="Times New Roman" w:cs="Times New Roman"/>
                <w:noProof/>
                <w:sz w:val="20"/>
                <w:szCs w:val="20"/>
                <w:lang w:eastAsia="es-MX"/>
              </w:rPr>
            </w:pPr>
            <w:r w:rsidRPr="00231D64">
              <w:rPr>
                <w:rFonts w:ascii="Times New Roman" w:hAnsi="Times New Roman" w:cs="Times New Roman"/>
                <w:sz w:val="20"/>
                <w:szCs w:val="20"/>
              </w:rPr>
              <w:t xml:space="preserve">La retroalimentación entre los perfiles involucrados en la operación </w:t>
            </w:r>
          </w:p>
        </w:tc>
        <w:tc>
          <w:tcPr>
            <w:tcW w:w="5082" w:type="dxa"/>
          </w:tcPr>
          <w:p w:rsidR="00DD7763" w:rsidRDefault="00DD7763" w:rsidP="00EA0C25">
            <w:pPr>
              <w:jc w:val="center"/>
              <w:rPr>
                <w:rFonts w:ascii="Times New Roman" w:hAnsi="Times New Roman" w:cs="Times New Roman"/>
                <w:sz w:val="20"/>
                <w:szCs w:val="20"/>
              </w:rPr>
            </w:pPr>
          </w:p>
          <w:p w:rsidR="00DD7763" w:rsidRDefault="00DD7763" w:rsidP="00EA0C25">
            <w:pPr>
              <w:jc w:val="center"/>
              <w:rPr>
                <w:rFonts w:ascii="Times New Roman" w:hAnsi="Times New Roman" w:cs="Times New Roman"/>
                <w:sz w:val="20"/>
                <w:szCs w:val="20"/>
              </w:rPr>
            </w:pPr>
          </w:p>
          <w:p w:rsidR="005955EB" w:rsidRPr="00173CCE" w:rsidRDefault="005955EB" w:rsidP="00EA0C25">
            <w:pPr>
              <w:jc w:val="center"/>
              <w:rPr>
                <w:rFonts w:ascii="Times New Roman" w:hAnsi="Times New Roman" w:cs="Times New Roman"/>
                <w:sz w:val="20"/>
                <w:szCs w:val="20"/>
              </w:rPr>
            </w:pPr>
            <w:r w:rsidRPr="00173CCE">
              <w:rPr>
                <w:rFonts w:ascii="Times New Roman" w:hAnsi="Times New Roman" w:cs="Times New Roman"/>
                <w:sz w:val="20"/>
                <w:szCs w:val="20"/>
              </w:rPr>
              <w:t>Amenazas</w:t>
            </w:r>
          </w:p>
          <w:p w:rsidR="005955EB" w:rsidRPr="00173CCE" w:rsidRDefault="005955EB" w:rsidP="00EA0C25">
            <w:pPr>
              <w:contextualSpacing/>
              <w:rPr>
                <w:rFonts w:ascii="Times New Roman" w:hAnsi="Times New Roman" w:cs="Times New Roman"/>
                <w:sz w:val="20"/>
                <w:szCs w:val="20"/>
              </w:rPr>
            </w:pPr>
          </w:p>
          <w:p w:rsidR="005955EB" w:rsidRPr="00173CCE" w:rsidRDefault="005955EB" w:rsidP="00007D4F">
            <w:pPr>
              <w:pStyle w:val="Prrafodelista"/>
              <w:numPr>
                <w:ilvl w:val="0"/>
                <w:numId w:val="37"/>
              </w:numPr>
              <w:rPr>
                <w:rFonts w:ascii="Times New Roman" w:hAnsi="Times New Roman" w:cs="Times New Roman"/>
                <w:sz w:val="20"/>
                <w:szCs w:val="20"/>
              </w:rPr>
            </w:pPr>
            <w:r w:rsidRPr="00173CCE">
              <w:rPr>
                <w:rFonts w:ascii="Times New Roman" w:hAnsi="Times New Roman" w:cs="Times New Roman"/>
                <w:sz w:val="20"/>
                <w:szCs w:val="20"/>
              </w:rPr>
              <w:t>Desinterés de la juventud</w:t>
            </w:r>
          </w:p>
          <w:p w:rsidR="005955EB" w:rsidRPr="00173CCE" w:rsidRDefault="005955EB" w:rsidP="00007D4F">
            <w:pPr>
              <w:pStyle w:val="Prrafodelista"/>
              <w:numPr>
                <w:ilvl w:val="0"/>
                <w:numId w:val="37"/>
              </w:numPr>
              <w:rPr>
                <w:rFonts w:ascii="Times New Roman" w:hAnsi="Times New Roman" w:cs="Times New Roman"/>
                <w:sz w:val="20"/>
                <w:szCs w:val="20"/>
              </w:rPr>
            </w:pPr>
            <w:r w:rsidRPr="00173CCE">
              <w:rPr>
                <w:rFonts w:ascii="Times New Roman" w:hAnsi="Times New Roman" w:cs="Times New Roman"/>
                <w:sz w:val="20"/>
                <w:szCs w:val="20"/>
              </w:rPr>
              <w:t>El periodo del periodo a ejercerse en 2018</w:t>
            </w:r>
          </w:p>
          <w:p w:rsidR="005955EB" w:rsidRPr="00173CCE" w:rsidRDefault="005955EB" w:rsidP="00007D4F">
            <w:pPr>
              <w:pStyle w:val="Prrafodelista"/>
              <w:numPr>
                <w:ilvl w:val="0"/>
                <w:numId w:val="37"/>
              </w:numPr>
              <w:rPr>
                <w:rFonts w:ascii="Times New Roman" w:hAnsi="Times New Roman" w:cs="Times New Roman"/>
                <w:sz w:val="20"/>
                <w:szCs w:val="20"/>
              </w:rPr>
            </w:pPr>
            <w:r w:rsidRPr="00173CCE">
              <w:rPr>
                <w:rFonts w:ascii="Times New Roman" w:hAnsi="Times New Roman" w:cs="Times New Roman"/>
                <w:sz w:val="20"/>
                <w:szCs w:val="20"/>
              </w:rPr>
              <w:t>Que no haya seguimiento por el cambio de administración</w:t>
            </w:r>
          </w:p>
          <w:p w:rsidR="005955EB" w:rsidRPr="00173CCE" w:rsidRDefault="005955EB" w:rsidP="00007D4F">
            <w:pPr>
              <w:pStyle w:val="Prrafodelista"/>
              <w:numPr>
                <w:ilvl w:val="0"/>
                <w:numId w:val="37"/>
              </w:numPr>
              <w:rPr>
                <w:rFonts w:ascii="Times New Roman" w:hAnsi="Times New Roman" w:cs="Times New Roman"/>
                <w:sz w:val="20"/>
                <w:szCs w:val="20"/>
              </w:rPr>
            </w:pPr>
            <w:r w:rsidRPr="00173CCE">
              <w:rPr>
                <w:rFonts w:ascii="Times New Roman" w:hAnsi="Times New Roman" w:cs="Times New Roman"/>
                <w:sz w:val="20"/>
                <w:szCs w:val="20"/>
              </w:rPr>
              <w:t>Factores climáticos que corten el desarrollo de los procesos que se comienzan a gestar</w:t>
            </w:r>
          </w:p>
          <w:p w:rsidR="005955EB" w:rsidRPr="00173CCE" w:rsidRDefault="005955EB" w:rsidP="00EA0C25">
            <w:pPr>
              <w:rPr>
                <w:rFonts w:ascii="Times New Roman" w:hAnsi="Times New Roman" w:cs="Times New Roman"/>
                <w:sz w:val="20"/>
                <w:szCs w:val="20"/>
              </w:rPr>
            </w:pPr>
            <w:r w:rsidRPr="00173CCE">
              <w:rPr>
                <w:rFonts w:ascii="Times New Roman" w:hAnsi="Times New Roman" w:cs="Times New Roman"/>
                <w:sz w:val="20"/>
                <w:szCs w:val="20"/>
              </w:rPr>
              <w:t>.</w:t>
            </w:r>
          </w:p>
          <w:p w:rsidR="005955EB" w:rsidRPr="00173CCE" w:rsidRDefault="005955EB" w:rsidP="00414C2B">
            <w:pPr>
              <w:jc w:val="both"/>
              <w:rPr>
                <w:rFonts w:ascii="Times New Roman" w:eastAsiaTheme="minorEastAsia" w:hAnsi="Times New Roman" w:cs="Times New Roman"/>
                <w:noProof/>
                <w:sz w:val="20"/>
                <w:szCs w:val="20"/>
                <w:lang w:eastAsia="es-MX"/>
              </w:rPr>
            </w:pPr>
          </w:p>
        </w:tc>
        <w:tc>
          <w:tcPr>
            <w:tcW w:w="306" w:type="dxa"/>
          </w:tcPr>
          <w:p w:rsidR="005955EB" w:rsidRPr="00173CCE" w:rsidRDefault="005955EB" w:rsidP="00EA0C25">
            <w:pPr>
              <w:jc w:val="center"/>
              <w:rPr>
                <w:rFonts w:ascii="Times New Roman" w:hAnsi="Times New Roman" w:cs="Times New Roman"/>
                <w:sz w:val="20"/>
                <w:szCs w:val="20"/>
              </w:rPr>
            </w:pPr>
          </w:p>
        </w:tc>
      </w:tr>
    </w:tbl>
    <w:p w:rsidR="000B1F0A" w:rsidRDefault="000B1F0A" w:rsidP="00414C2B">
      <w:pPr>
        <w:spacing w:after="0" w:line="240" w:lineRule="auto"/>
        <w:jc w:val="both"/>
        <w:rPr>
          <w:rFonts w:ascii="Times New Roman" w:eastAsiaTheme="minorEastAsia" w:hAnsi="Times New Roman" w:cs="Times New Roman"/>
          <w:noProof/>
          <w:sz w:val="20"/>
          <w:szCs w:val="20"/>
          <w:lang w:eastAsia="es-MX"/>
        </w:rPr>
      </w:pPr>
    </w:p>
    <w:p w:rsidR="00231D3E" w:rsidRDefault="00231D3E" w:rsidP="00414C2B">
      <w:pPr>
        <w:pStyle w:val="Default"/>
        <w:jc w:val="both"/>
        <w:rPr>
          <w:b/>
          <w:bCs/>
          <w:sz w:val="20"/>
          <w:szCs w:val="20"/>
        </w:rPr>
      </w:pPr>
    </w:p>
    <w:p w:rsidR="00231D3E" w:rsidRDefault="00231D3E" w:rsidP="00414C2B">
      <w:pPr>
        <w:pStyle w:val="Default"/>
        <w:jc w:val="both"/>
        <w:rPr>
          <w:b/>
          <w:bCs/>
          <w:sz w:val="20"/>
          <w:szCs w:val="20"/>
        </w:rPr>
      </w:pPr>
    </w:p>
    <w:p w:rsidR="00231D3E" w:rsidRDefault="00231D3E" w:rsidP="00414C2B">
      <w:pPr>
        <w:pStyle w:val="Default"/>
        <w:jc w:val="both"/>
        <w:rPr>
          <w:b/>
          <w:bCs/>
          <w:sz w:val="20"/>
          <w:szCs w:val="20"/>
        </w:rPr>
      </w:pPr>
    </w:p>
    <w:p w:rsidR="00231D3E" w:rsidRDefault="00231D3E" w:rsidP="00414C2B">
      <w:pPr>
        <w:pStyle w:val="Default"/>
        <w:jc w:val="both"/>
        <w:rPr>
          <w:b/>
          <w:bCs/>
          <w:sz w:val="20"/>
          <w:szCs w:val="20"/>
        </w:rPr>
      </w:pPr>
    </w:p>
    <w:p w:rsidR="00231D3E" w:rsidRDefault="00231D3E" w:rsidP="00414C2B">
      <w:pPr>
        <w:pStyle w:val="Default"/>
        <w:jc w:val="both"/>
        <w:rPr>
          <w:b/>
          <w:bCs/>
          <w:sz w:val="20"/>
          <w:szCs w:val="20"/>
        </w:rPr>
      </w:pPr>
    </w:p>
    <w:p w:rsidR="00231D3E" w:rsidRDefault="00231D3E" w:rsidP="00414C2B">
      <w:pPr>
        <w:pStyle w:val="Default"/>
        <w:jc w:val="both"/>
        <w:rPr>
          <w:b/>
          <w:bCs/>
          <w:sz w:val="20"/>
          <w:szCs w:val="20"/>
        </w:rPr>
      </w:pPr>
    </w:p>
    <w:p w:rsidR="00DD7763" w:rsidRDefault="00DD7763" w:rsidP="00414C2B">
      <w:pPr>
        <w:pStyle w:val="Default"/>
        <w:jc w:val="both"/>
        <w:rPr>
          <w:b/>
          <w:bCs/>
          <w:sz w:val="20"/>
          <w:szCs w:val="20"/>
        </w:rPr>
      </w:pPr>
    </w:p>
    <w:p w:rsidR="00DD7763" w:rsidRDefault="00DD7763" w:rsidP="00414C2B">
      <w:pPr>
        <w:pStyle w:val="Default"/>
        <w:jc w:val="both"/>
        <w:rPr>
          <w:b/>
          <w:bCs/>
          <w:sz w:val="20"/>
          <w:szCs w:val="20"/>
        </w:rPr>
      </w:pPr>
    </w:p>
    <w:p w:rsidR="00DD7763" w:rsidRDefault="00DD7763" w:rsidP="00414C2B">
      <w:pPr>
        <w:pStyle w:val="Default"/>
        <w:jc w:val="both"/>
        <w:rPr>
          <w:b/>
          <w:bCs/>
          <w:sz w:val="20"/>
          <w:szCs w:val="20"/>
        </w:rPr>
      </w:pPr>
    </w:p>
    <w:p w:rsidR="00DD7763" w:rsidRDefault="00DD7763" w:rsidP="00414C2B">
      <w:pPr>
        <w:pStyle w:val="Default"/>
        <w:jc w:val="both"/>
        <w:rPr>
          <w:b/>
          <w:bCs/>
          <w:sz w:val="20"/>
          <w:szCs w:val="20"/>
        </w:rPr>
      </w:pPr>
    </w:p>
    <w:p w:rsidR="00231D3E" w:rsidRDefault="00231D3E" w:rsidP="00414C2B">
      <w:pPr>
        <w:pStyle w:val="Default"/>
        <w:jc w:val="both"/>
        <w:rPr>
          <w:b/>
          <w:bCs/>
          <w:sz w:val="20"/>
          <w:szCs w:val="20"/>
        </w:rPr>
      </w:pPr>
    </w:p>
    <w:p w:rsidR="00231D3E" w:rsidRDefault="00231D3E" w:rsidP="00414C2B">
      <w:pPr>
        <w:pStyle w:val="Default"/>
        <w:jc w:val="both"/>
        <w:rPr>
          <w:b/>
          <w:bCs/>
          <w:sz w:val="20"/>
          <w:szCs w:val="20"/>
        </w:rPr>
      </w:pPr>
    </w:p>
    <w:p w:rsidR="004E2069" w:rsidRPr="00414C2B" w:rsidRDefault="004E2069" w:rsidP="00414C2B">
      <w:pPr>
        <w:pStyle w:val="Default"/>
        <w:jc w:val="both"/>
        <w:rPr>
          <w:b/>
          <w:bCs/>
          <w:sz w:val="20"/>
          <w:szCs w:val="20"/>
        </w:rPr>
      </w:pPr>
      <w:r w:rsidRPr="00414C2B">
        <w:rPr>
          <w:b/>
          <w:bCs/>
          <w:sz w:val="20"/>
          <w:szCs w:val="20"/>
        </w:rPr>
        <w:lastRenderedPageBreak/>
        <w:t xml:space="preserve">VIII.1.1. Matriz FODA del Diseño y la Operación del Programa Social </w:t>
      </w:r>
    </w:p>
    <w:p w:rsidR="004E2069" w:rsidRPr="00414C2B" w:rsidRDefault="004E2069" w:rsidP="00414C2B">
      <w:pPr>
        <w:pStyle w:val="Default"/>
        <w:jc w:val="both"/>
        <w:rPr>
          <w:sz w:val="20"/>
          <w:szCs w:val="20"/>
        </w:rPr>
      </w:pPr>
    </w:p>
    <w:p w:rsidR="001435EF" w:rsidRDefault="001435EF" w:rsidP="001435EF">
      <w:pPr>
        <w:pStyle w:val="Default"/>
        <w:jc w:val="both"/>
        <w:rPr>
          <w:b/>
          <w:color w:val="auto"/>
          <w:sz w:val="20"/>
          <w:szCs w:val="20"/>
        </w:rPr>
      </w:pPr>
      <w:r w:rsidRPr="00E45E7F">
        <w:rPr>
          <w:b/>
          <w:color w:val="auto"/>
          <w:sz w:val="20"/>
          <w:szCs w:val="20"/>
        </w:rPr>
        <w:t>VI.1. Matriz FODA</w:t>
      </w:r>
      <w:r w:rsidR="0017761F">
        <w:rPr>
          <w:b/>
          <w:color w:val="auto"/>
          <w:sz w:val="20"/>
          <w:szCs w:val="20"/>
        </w:rPr>
        <w:t xml:space="preserve"> del Programa Social en 2016</w:t>
      </w:r>
    </w:p>
    <w:p w:rsidR="00231D64" w:rsidRPr="00E45E7F" w:rsidRDefault="00231D64" w:rsidP="001435EF">
      <w:pPr>
        <w:pStyle w:val="Default"/>
        <w:jc w:val="both"/>
        <w:rPr>
          <w:b/>
          <w:color w:val="auto"/>
          <w:sz w:val="20"/>
          <w:szCs w:val="20"/>
        </w:rPr>
      </w:pPr>
    </w:p>
    <w:p w:rsidR="001435EF" w:rsidRPr="00E45E7F" w:rsidRDefault="00231D64" w:rsidP="00231D64">
      <w:pPr>
        <w:pStyle w:val="Sinespaciado"/>
        <w:jc w:val="center"/>
        <w:rPr>
          <w:rFonts w:ascii="Times New Roman" w:hAnsi="Times New Roman" w:cs="Times New Roman"/>
          <w:b/>
          <w:sz w:val="20"/>
          <w:szCs w:val="20"/>
        </w:rPr>
      </w:pPr>
      <w:r w:rsidRPr="00E45E7F">
        <w:rPr>
          <w:noProof/>
        </w:rPr>
        <w:drawing>
          <wp:inline distT="0" distB="0" distL="0" distR="0" wp14:anchorId="34ED0974" wp14:editId="049079F1">
            <wp:extent cx="5063688" cy="320992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667" t="15309" r="29861" b="6667"/>
                    <a:stretch/>
                  </pic:blipFill>
                  <pic:spPr bwMode="auto">
                    <a:xfrm>
                      <a:off x="0" y="0"/>
                      <a:ext cx="5122068" cy="3246933"/>
                    </a:xfrm>
                    <a:prstGeom prst="rect">
                      <a:avLst/>
                    </a:prstGeom>
                    <a:ln>
                      <a:noFill/>
                    </a:ln>
                    <a:extLst>
                      <a:ext uri="{53640926-AAD7-44D8-BBD7-CCE9431645EC}">
                        <a14:shadowObscured xmlns:a14="http://schemas.microsoft.com/office/drawing/2010/main"/>
                      </a:ext>
                    </a:extLst>
                  </pic:spPr>
                </pic:pic>
              </a:graphicData>
            </a:graphic>
          </wp:inline>
        </w:drawing>
      </w:r>
    </w:p>
    <w:p w:rsidR="001435EF" w:rsidRPr="00E45E7F" w:rsidRDefault="001435EF" w:rsidP="001435EF">
      <w:pPr>
        <w:pStyle w:val="Sinespaciado"/>
        <w:jc w:val="center"/>
        <w:rPr>
          <w:rFonts w:ascii="Times New Roman" w:hAnsi="Times New Roman" w:cs="Times New Roman"/>
          <w:b/>
          <w:noProof/>
          <w:sz w:val="20"/>
          <w:szCs w:val="20"/>
        </w:rPr>
      </w:pPr>
    </w:p>
    <w:p w:rsidR="001435EF" w:rsidRDefault="001435EF" w:rsidP="00414C2B">
      <w:pPr>
        <w:pStyle w:val="Default"/>
        <w:jc w:val="both"/>
        <w:rPr>
          <w:color w:val="806000" w:themeColor="accent4" w:themeShade="80"/>
          <w:sz w:val="20"/>
          <w:szCs w:val="20"/>
        </w:rPr>
      </w:pPr>
    </w:p>
    <w:p w:rsidR="004E2069" w:rsidRPr="00414C2B" w:rsidRDefault="004E2069" w:rsidP="00414C2B">
      <w:pPr>
        <w:pStyle w:val="Default"/>
        <w:jc w:val="both"/>
        <w:rPr>
          <w:sz w:val="20"/>
          <w:szCs w:val="20"/>
        </w:rPr>
      </w:pPr>
      <w:r w:rsidRPr="00414C2B">
        <w:rPr>
          <w:b/>
          <w:bCs/>
          <w:sz w:val="20"/>
          <w:szCs w:val="20"/>
        </w:rPr>
        <w:t xml:space="preserve">VIII.1.2. Matriz FODA de la Satisfacción y los Resultados del Programa Social </w:t>
      </w:r>
    </w:p>
    <w:p w:rsidR="001B763E" w:rsidRPr="00414C2B" w:rsidRDefault="001B763E" w:rsidP="00414C2B">
      <w:pPr>
        <w:spacing w:after="0" w:line="240" w:lineRule="auto"/>
        <w:jc w:val="both"/>
        <w:rPr>
          <w:rFonts w:ascii="Times New Roman" w:hAnsi="Times New Roman" w:cs="Times New Roman"/>
          <w:sz w:val="20"/>
          <w:szCs w:val="20"/>
        </w:rPr>
      </w:pPr>
    </w:p>
    <w:p w:rsidR="006A3DFF" w:rsidRDefault="004E2069" w:rsidP="00414C2B">
      <w:pPr>
        <w:spacing w:after="0" w:line="240" w:lineRule="auto"/>
        <w:jc w:val="both"/>
        <w:rPr>
          <w:rFonts w:ascii="Times New Roman" w:hAnsi="Times New Roman" w:cs="Times New Roman"/>
          <w:color w:val="806000" w:themeColor="accent4" w:themeShade="80"/>
          <w:sz w:val="20"/>
          <w:szCs w:val="20"/>
        </w:rPr>
      </w:pPr>
      <w:r w:rsidRPr="00414C2B">
        <w:rPr>
          <w:rFonts w:ascii="Times New Roman" w:hAnsi="Times New Roman" w:cs="Times New Roman"/>
          <w:color w:val="806000" w:themeColor="accent4" w:themeShade="80"/>
          <w:sz w:val="20"/>
          <w:szCs w:val="20"/>
        </w:rPr>
        <w:t xml:space="preserve">- </w:t>
      </w:r>
    </w:p>
    <w:tbl>
      <w:tblPr>
        <w:tblStyle w:val="Tablaconcuadrcul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5374"/>
        <w:gridCol w:w="5376"/>
      </w:tblGrid>
      <w:tr w:rsidR="00D5123E" w:rsidRPr="00173CCE" w:rsidTr="007A3343">
        <w:trPr>
          <w:trHeight w:val="2764"/>
        </w:trPr>
        <w:tc>
          <w:tcPr>
            <w:tcW w:w="5374" w:type="dxa"/>
          </w:tcPr>
          <w:p w:rsidR="006A3DFF" w:rsidRDefault="006A3DFF" w:rsidP="005955EB">
            <w:pPr>
              <w:jc w:val="center"/>
              <w:rPr>
                <w:rFonts w:ascii="Times New Roman" w:hAnsi="Times New Roman" w:cs="Times New Roman"/>
                <w:sz w:val="20"/>
                <w:szCs w:val="20"/>
              </w:rPr>
            </w:pPr>
            <w:r w:rsidRPr="00173CCE">
              <w:rPr>
                <w:rFonts w:ascii="Times New Roman" w:hAnsi="Times New Roman" w:cs="Times New Roman"/>
                <w:sz w:val="20"/>
                <w:szCs w:val="20"/>
              </w:rPr>
              <w:t>Fortaleza</w:t>
            </w:r>
          </w:p>
          <w:p w:rsidR="006A3DFF" w:rsidRPr="00173CCE" w:rsidRDefault="006A3DFF" w:rsidP="005955EB">
            <w:pPr>
              <w:jc w:val="center"/>
              <w:rPr>
                <w:rFonts w:ascii="Times New Roman" w:hAnsi="Times New Roman" w:cs="Times New Roman"/>
                <w:sz w:val="20"/>
                <w:szCs w:val="20"/>
              </w:rPr>
            </w:pPr>
          </w:p>
          <w:p w:rsidR="006A3DFF" w:rsidRDefault="006A3DFF" w:rsidP="005955EB">
            <w:pPr>
              <w:pStyle w:val="Prrafodelista"/>
              <w:numPr>
                <w:ilvl w:val="0"/>
                <w:numId w:val="34"/>
              </w:numPr>
              <w:jc w:val="both"/>
              <w:rPr>
                <w:rFonts w:ascii="Times New Roman" w:hAnsi="Times New Roman" w:cs="Times New Roman"/>
                <w:sz w:val="20"/>
                <w:szCs w:val="20"/>
              </w:rPr>
            </w:pPr>
            <w:r w:rsidRPr="006A3DFF">
              <w:rPr>
                <w:rFonts w:ascii="Times New Roman" w:hAnsi="Times New Roman" w:cs="Times New Roman"/>
                <w:sz w:val="20"/>
                <w:szCs w:val="20"/>
              </w:rPr>
              <w:t>El programa cuenta con un alto grado de aceptación por parte de los habitantes</w:t>
            </w:r>
          </w:p>
          <w:p w:rsidR="00D5123E" w:rsidRDefault="00DD7763" w:rsidP="005955EB">
            <w:pPr>
              <w:pStyle w:val="Prrafodelista"/>
              <w:numPr>
                <w:ilvl w:val="0"/>
                <w:numId w:val="34"/>
              </w:numPr>
              <w:jc w:val="both"/>
              <w:rPr>
                <w:rFonts w:ascii="Times New Roman" w:hAnsi="Times New Roman" w:cs="Times New Roman"/>
                <w:sz w:val="20"/>
                <w:szCs w:val="20"/>
              </w:rPr>
            </w:pPr>
            <w:r>
              <w:rPr>
                <w:rFonts w:ascii="Times New Roman" w:hAnsi="Times New Roman" w:cs="Times New Roman"/>
                <w:sz w:val="20"/>
                <w:szCs w:val="20"/>
              </w:rPr>
              <w:t>Creció</w:t>
            </w:r>
            <w:r w:rsidR="00D5123E">
              <w:rPr>
                <w:rFonts w:ascii="Times New Roman" w:hAnsi="Times New Roman" w:cs="Times New Roman"/>
                <w:sz w:val="20"/>
                <w:szCs w:val="20"/>
              </w:rPr>
              <w:t xml:space="preserve"> la </w:t>
            </w:r>
            <w:r>
              <w:rPr>
                <w:rFonts w:ascii="Times New Roman" w:hAnsi="Times New Roman" w:cs="Times New Roman"/>
                <w:sz w:val="20"/>
                <w:szCs w:val="20"/>
              </w:rPr>
              <w:t>infraestructura</w:t>
            </w:r>
            <w:r w:rsidR="00D5123E">
              <w:rPr>
                <w:rFonts w:ascii="Times New Roman" w:hAnsi="Times New Roman" w:cs="Times New Roman"/>
                <w:sz w:val="20"/>
                <w:szCs w:val="20"/>
              </w:rPr>
              <w:t xml:space="preserve"> </w:t>
            </w:r>
            <w:r>
              <w:rPr>
                <w:rFonts w:ascii="Times New Roman" w:hAnsi="Times New Roman" w:cs="Times New Roman"/>
                <w:sz w:val="20"/>
                <w:szCs w:val="20"/>
              </w:rPr>
              <w:t>cultural</w:t>
            </w:r>
            <w:r w:rsidR="00D5123E">
              <w:rPr>
                <w:rFonts w:ascii="Times New Roman" w:hAnsi="Times New Roman" w:cs="Times New Roman"/>
                <w:sz w:val="20"/>
                <w:szCs w:val="20"/>
              </w:rPr>
              <w:t xml:space="preserve"> y son espacios reconocidos por la comunidad como puntos culturales</w:t>
            </w:r>
          </w:p>
          <w:p w:rsidR="00D5123E" w:rsidRDefault="00D5123E" w:rsidP="005955EB">
            <w:pPr>
              <w:pStyle w:val="Prrafodelista"/>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La personas </w:t>
            </w:r>
            <w:r w:rsidR="00DD7763">
              <w:rPr>
                <w:rFonts w:ascii="Times New Roman" w:hAnsi="Times New Roman" w:cs="Times New Roman"/>
                <w:sz w:val="20"/>
                <w:szCs w:val="20"/>
              </w:rPr>
              <w:t>consideran</w:t>
            </w:r>
            <w:r>
              <w:rPr>
                <w:rFonts w:ascii="Times New Roman" w:hAnsi="Times New Roman" w:cs="Times New Roman"/>
                <w:sz w:val="20"/>
                <w:szCs w:val="20"/>
              </w:rPr>
              <w:t xml:space="preserve"> que las </w:t>
            </w:r>
            <w:r w:rsidR="00DD7763">
              <w:rPr>
                <w:rFonts w:ascii="Times New Roman" w:hAnsi="Times New Roman" w:cs="Times New Roman"/>
                <w:sz w:val="20"/>
                <w:szCs w:val="20"/>
              </w:rPr>
              <w:t>prácticas</w:t>
            </w:r>
            <w:r>
              <w:rPr>
                <w:rFonts w:ascii="Times New Roman" w:hAnsi="Times New Roman" w:cs="Times New Roman"/>
                <w:sz w:val="20"/>
                <w:szCs w:val="20"/>
              </w:rPr>
              <w:t xml:space="preserve"> culturales inciden en su calidad de vida</w:t>
            </w:r>
          </w:p>
          <w:p w:rsidR="00D5123E" w:rsidRPr="00173CCE" w:rsidRDefault="00D5123E" w:rsidP="00D5123E">
            <w:pPr>
              <w:pStyle w:val="Prrafodelista"/>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Los talleristas seleccionados cumplen con los </w:t>
            </w:r>
            <w:r w:rsidR="00DD7763">
              <w:rPr>
                <w:rFonts w:ascii="Times New Roman" w:hAnsi="Times New Roman" w:cs="Times New Roman"/>
                <w:sz w:val="20"/>
                <w:szCs w:val="20"/>
              </w:rPr>
              <w:t>requisitos</w:t>
            </w:r>
            <w:r>
              <w:rPr>
                <w:rFonts w:ascii="Times New Roman" w:hAnsi="Times New Roman" w:cs="Times New Roman"/>
                <w:sz w:val="20"/>
                <w:szCs w:val="20"/>
              </w:rPr>
              <w:t xml:space="preserve"> de experiencia y capacitación, lo que genera procesos de calidad</w:t>
            </w:r>
          </w:p>
          <w:p w:rsidR="006A3DFF" w:rsidRPr="00173CCE" w:rsidRDefault="006A3DFF" w:rsidP="00D5123E">
            <w:pPr>
              <w:pStyle w:val="Prrafodelista"/>
              <w:numPr>
                <w:ilvl w:val="0"/>
                <w:numId w:val="34"/>
              </w:numPr>
              <w:jc w:val="both"/>
              <w:rPr>
                <w:rFonts w:ascii="Times New Roman" w:eastAsiaTheme="minorEastAsia" w:hAnsi="Times New Roman" w:cs="Times New Roman"/>
                <w:noProof/>
                <w:sz w:val="20"/>
                <w:szCs w:val="20"/>
                <w:lang w:eastAsia="es-MX"/>
              </w:rPr>
            </w:pPr>
            <w:r w:rsidRPr="00173CCE">
              <w:rPr>
                <w:rFonts w:ascii="Times New Roman" w:hAnsi="Times New Roman" w:cs="Times New Roman"/>
                <w:sz w:val="20"/>
                <w:szCs w:val="20"/>
              </w:rPr>
              <w:t xml:space="preserve"> </w:t>
            </w:r>
            <w:r w:rsidR="00D5123E">
              <w:rPr>
                <w:rFonts w:ascii="Times New Roman" w:hAnsi="Times New Roman" w:cs="Times New Roman"/>
                <w:sz w:val="20"/>
                <w:szCs w:val="20"/>
              </w:rPr>
              <w:t xml:space="preserve">Los perfiles de las personas que ejecutan el programa cuentan con experiencia en acciones similares desarrolladas con </w:t>
            </w:r>
            <w:r w:rsidR="00FF298E">
              <w:rPr>
                <w:rFonts w:ascii="Times New Roman" w:hAnsi="Times New Roman" w:cs="Times New Roman"/>
                <w:sz w:val="20"/>
                <w:szCs w:val="20"/>
              </w:rPr>
              <w:t>éxito</w:t>
            </w:r>
            <w:r w:rsidRPr="00173CCE">
              <w:rPr>
                <w:rFonts w:ascii="Times New Roman" w:hAnsi="Times New Roman" w:cs="Times New Roman"/>
                <w:sz w:val="20"/>
                <w:szCs w:val="20"/>
              </w:rPr>
              <w:t>.</w:t>
            </w:r>
          </w:p>
        </w:tc>
        <w:tc>
          <w:tcPr>
            <w:tcW w:w="5376" w:type="dxa"/>
          </w:tcPr>
          <w:p w:rsidR="006A3DFF" w:rsidRPr="00173CCE" w:rsidRDefault="006A3DFF" w:rsidP="005955EB">
            <w:pPr>
              <w:jc w:val="center"/>
              <w:rPr>
                <w:rFonts w:ascii="Times New Roman" w:hAnsi="Times New Roman" w:cs="Times New Roman"/>
                <w:sz w:val="20"/>
                <w:szCs w:val="20"/>
              </w:rPr>
            </w:pPr>
            <w:r w:rsidRPr="00173CCE">
              <w:rPr>
                <w:rFonts w:ascii="Times New Roman" w:hAnsi="Times New Roman" w:cs="Times New Roman"/>
                <w:sz w:val="20"/>
                <w:szCs w:val="20"/>
              </w:rPr>
              <w:t>Debilidades</w:t>
            </w:r>
          </w:p>
          <w:p w:rsidR="006A3DFF" w:rsidRPr="00173CCE" w:rsidRDefault="006A3DFF" w:rsidP="005955EB">
            <w:pPr>
              <w:contextualSpacing/>
              <w:jc w:val="both"/>
              <w:rPr>
                <w:rFonts w:ascii="Times New Roman" w:hAnsi="Times New Roman" w:cs="Times New Roman"/>
                <w:sz w:val="20"/>
                <w:szCs w:val="20"/>
              </w:rPr>
            </w:pPr>
          </w:p>
          <w:p w:rsidR="00D5123E" w:rsidRDefault="00D5123E" w:rsidP="005955E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 xml:space="preserve">Los habitantes consideran que es parte de las facultades inherentes a las administraciones </w:t>
            </w:r>
          </w:p>
          <w:p w:rsidR="00D5123E" w:rsidRDefault="00D5123E" w:rsidP="005955E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por la generación de tanta información, es difícil tener el análisis en los tiempos oportunos</w:t>
            </w:r>
          </w:p>
          <w:p w:rsidR="00D5123E" w:rsidRDefault="00D5123E" w:rsidP="005955EB">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La falta de redacción adecuada en apartados importantes para el desarrollo de los objetivos del programa</w:t>
            </w:r>
          </w:p>
          <w:p w:rsidR="006A3DFF" w:rsidRPr="00AA0241" w:rsidRDefault="00D5123E" w:rsidP="0076559C">
            <w:pPr>
              <w:pStyle w:val="Prrafodelista"/>
              <w:numPr>
                <w:ilvl w:val="0"/>
                <w:numId w:val="35"/>
              </w:numPr>
              <w:jc w:val="both"/>
              <w:rPr>
                <w:rFonts w:ascii="Times New Roman" w:eastAsiaTheme="minorEastAsia" w:hAnsi="Times New Roman" w:cs="Times New Roman"/>
                <w:noProof/>
                <w:sz w:val="20"/>
                <w:szCs w:val="20"/>
                <w:lang w:eastAsia="es-MX"/>
              </w:rPr>
            </w:pPr>
            <w:r>
              <w:rPr>
                <w:rFonts w:ascii="Times New Roman" w:hAnsi="Times New Roman" w:cs="Times New Roman"/>
                <w:sz w:val="20"/>
                <w:szCs w:val="20"/>
              </w:rPr>
              <w:t xml:space="preserve">Poca capacitación </w:t>
            </w:r>
            <w:r w:rsidR="0076559C">
              <w:rPr>
                <w:rFonts w:ascii="Times New Roman" w:hAnsi="Times New Roman" w:cs="Times New Roman"/>
                <w:sz w:val="20"/>
                <w:szCs w:val="20"/>
              </w:rPr>
              <w:t>disponibles para mejorar los procesos de evaluación y diseño</w:t>
            </w:r>
          </w:p>
          <w:p w:rsidR="00AA0241" w:rsidRPr="00173CCE" w:rsidRDefault="00AA0241" w:rsidP="0076559C">
            <w:pPr>
              <w:pStyle w:val="Prrafodelista"/>
              <w:numPr>
                <w:ilvl w:val="0"/>
                <w:numId w:val="35"/>
              </w:numPr>
              <w:jc w:val="both"/>
              <w:rPr>
                <w:rFonts w:ascii="Times New Roman" w:eastAsiaTheme="minorEastAsia" w:hAnsi="Times New Roman" w:cs="Times New Roman"/>
                <w:noProof/>
                <w:sz w:val="20"/>
                <w:szCs w:val="20"/>
                <w:lang w:eastAsia="es-MX"/>
              </w:rPr>
            </w:pPr>
            <w:r>
              <w:rPr>
                <w:rFonts w:ascii="Times New Roman" w:hAnsi="Times New Roman" w:cs="Times New Roman"/>
                <w:color w:val="000000"/>
                <w:sz w:val="20"/>
                <w:szCs w:val="20"/>
              </w:rPr>
              <w:t>Falta de retroalimentación oportuna de las áreas que intervienen en la operación</w:t>
            </w:r>
          </w:p>
        </w:tc>
      </w:tr>
      <w:tr w:rsidR="00D5123E" w:rsidRPr="00173CCE" w:rsidTr="007A3343">
        <w:trPr>
          <w:trHeight w:val="1868"/>
        </w:trPr>
        <w:tc>
          <w:tcPr>
            <w:tcW w:w="5374" w:type="dxa"/>
          </w:tcPr>
          <w:p w:rsidR="006A3DFF" w:rsidRPr="00173CCE" w:rsidRDefault="006A3DFF" w:rsidP="005955EB">
            <w:pPr>
              <w:jc w:val="center"/>
              <w:rPr>
                <w:rFonts w:ascii="Times New Roman" w:hAnsi="Times New Roman" w:cs="Times New Roman"/>
                <w:sz w:val="20"/>
                <w:szCs w:val="20"/>
              </w:rPr>
            </w:pPr>
            <w:r w:rsidRPr="00173CCE">
              <w:rPr>
                <w:rFonts w:ascii="Times New Roman" w:hAnsi="Times New Roman" w:cs="Times New Roman"/>
                <w:sz w:val="20"/>
                <w:szCs w:val="20"/>
              </w:rPr>
              <w:t>Oportunidades</w:t>
            </w:r>
          </w:p>
          <w:p w:rsidR="006A3DFF" w:rsidRPr="00173CCE" w:rsidRDefault="006A3DFF" w:rsidP="005955EB">
            <w:pPr>
              <w:contextualSpacing/>
              <w:jc w:val="both"/>
              <w:rPr>
                <w:rFonts w:ascii="Times New Roman" w:hAnsi="Times New Roman" w:cs="Times New Roman"/>
                <w:sz w:val="20"/>
                <w:szCs w:val="20"/>
              </w:rPr>
            </w:pPr>
          </w:p>
          <w:p w:rsidR="006A3DFF" w:rsidRPr="00173CCE" w:rsidRDefault="006A3DFF" w:rsidP="005955EB">
            <w:pPr>
              <w:pStyle w:val="Prrafodelista"/>
              <w:numPr>
                <w:ilvl w:val="0"/>
                <w:numId w:val="36"/>
              </w:numPr>
              <w:jc w:val="both"/>
              <w:rPr>
                <w:rFonts w:ascii="Times New Roman" w:hAnsi="Times New Roman" w:cs="Times New Roman"/>
                <w:sz w:val="20"/>
                <w:szCs w:val="20"/>
              </w:rPr>
            </w:pPr>
            <w:r w:rsidRPr="00173CCE">
              <w:rPr>
                <w:rFonts w:ascii="Times New Roman" w:hAnsi="Times New Roman" w:cs="Times New Roman"/>
                <w:sz w:val="20"/>
                <w:szCs w:val="20"/>
              </w:rPr>
              <w:t>Contar con elementos para realizar un diagnóstico sobre el consumo cultural y artístico de la Delegación Tlalpan.</w:t>
            </w:r>
          </w:p>
          <w:p w:rsidR="0076559C" w:rsidRDefault="0076559C" w:rsidP="005955EB">
            <w:pPr>
              <w:pStyle w:val="Prrafodelista"/>
              <w:numPr>
                <w:ilvl w:val="0"/>
                <w:numId w:val="36"/>
              </w:numPr>
              <w:jc w:val="both"/>
              <w:rPr>
                <w:rFonts w:ascii="Times New Roman" w:hAnsi="Times New Roman" w:cs="Times New Roman"/>
                <w:sz w:val="20"/>
                <w:szCs w:val="20"/>
              </w:rPr>
            </w:pPr>
            <w:r>
              <w:rPr>
                <w:rFonts w:ascii="Times New Roman" w:hAnsi="Times New Roman" w:cs="Times New Roman"/>
                <w:sz w:val="20"/>
                <w:szCs w:val="20"/>
              </w:rPr>
              <w:t>La consolidación de espacios con identidad cultural</w:t>
            </w:r>
          </w:p>
          <w:p w:rsidR="006A3DFF" w:rsidRPr="007902C6" w:rsidRDefault="0076559C" w:rsidP="0076559C">
            <w:pPr>
              <w:pStyle w:val="Prrafodelista"/>
              <w:numPr>
                <w:ilvl w:val="0"/>
                <w:numId w:val="36"/>
              </w:numPr>
              <w:jc w:val="both"/>
              <w:rPr>
                <w:rFonts w:ascii="Times New Roman" w:eastAsiaTheme="minorEastAsia" w:hAnsi="Times New Roman" w:cs="Times New Roman"/>
                <w:noProof/>
                <w:sz w:val="20"/>
                <w:szCs w:val="20"/>
                <w:lang w:eastAsia="es-MX"/>
              </w:rPr>
            </w:pPr>
            <w:r>
              <w:rPr>
                <w:rFonts w:ascii="Times New Roman" w:hAnsi="Times New Roman" w:cs="Times New Roman"/>
                <w:sz w:val="20"/>
                <w:szCs w:val="20"/>
              </w:rPr>
              <w:t>La posibilidad de generar una red entre estos 4 espacios con proyección a otras zonas</w:t>
            </w:r>
          </w:p>
          <w:p w:rsidR="007902C6" w:rsidRPr="007902C6" w:rsidRDefault="007902C6" w:rsidP="007902C6">
            <w:pPr>
              <w:pStyle w:val="Prrafodelista"/>
              <w:numPr>
                <w:ilvl w:val="0"/>
                <w:numId w:val="36"/>
              </w:numPr>
              <w:rPr>
                <w:rFonts w:ascii="Times New Roman" w:hAnsi="Times New Roman" w:cs="Times New Roman"/>
                <w:sz w:val="20"/>
                <w:szCs w:val="20"/>
              </w:rPr>
            </w:pPr>
            <w:r w:rsidRPr="007902C6">
              <w:rPr>
                <w:rFonts w:ascii="Times New Roman" w:hAnsi="Times New Roman" w:cs="Times New Roman"/>
                <w:sz w:val="20"/>
                <w:szCs w:val="20"/>
              </w:rPr>
              <w:t>Vincular y promover redes de talleristas en artes y oficios.</w:t>
            </w:r>
          </w:p>
          <w:p w:rsidR="007902C6" w:rsidRPr="007902C6" w:rsidRDefault="007902C6" w:rsidP="007902C6">
            <w:pPr>
              <w:pStyle w:val="Prrafodelista"/>
              <w:numPr>
                <w:ilvl w:val="0"/>
                <w:numId w:val="36"/>
              </w:numPr>
              <w:rPr>
                <w:rFonts w:ascii="Times New Roman" w:hAnsi="Times New Roman" w:cs="Times New Roman"/>
                <w:sz w:val="20"/>
                <w:szCs w:val="20"/>
              </w:rPr>
            </w:pPr>
            <w:r w:rsidRPr="007902C6">
              <w:rPr>
                <w:rFonts w:ascii="Times New Roman" w:hAnsi="Times New Roman" w:cs="Times New Roman"/>
                <w:sz w:val="20"/>
                <w:szCs w:val="20"/>
              </w:rPr>
              <w:t>Promover y ejercer la participación social en cuanto a los derechos culturales y educativos.</w:t>
            </w:r>
          </w:p>
          <w:p w:rsidR="007902C6" w:rsidRPr="00DD7763" w:rsidRDefault="007902C6" w:rsidP="00DD7763">
            <w:pPr>
              <w:pStyle w:val="Prrafodelista"/>
              <w:numPr>
                <w:ilvl w:val="0"/>
                <w:numId w:val="36"/>
              </w:numPr>
              <w:rPr>
                <w:rFonts w:ascii="Times New Roman" w:hAnsi="Times New Roman" w:cs="Times New Roman"/>
                <w:sz w:val="20"/>
                <w:szCs w:val="20"/>
              </w:rPr>
            </w:pPr>
            <w:r w:rsidRPr="007902C6">
              <w:rPr>
                <w:rFonts w:ascii="Times New Roman" w:hAnsi="Times New Roman" w:cs="Times New Roman"/>
                <w:sz w:val="20"/>
                <w:szCs w:val="20"/>
              </w:rPr>
              <w:t xml:space="preserve">Visibilizar los espacios enfocados a las actividades artísticas y culturales a cargo de la Delegación </w:t>
            </w:r>
          </w:p>
        </w:tc>
        <w:tc>
          <w:tcPr>
            <w:tcW w:w="5376" w:type="dxa"/>
          </w:tcPr>
          <w:p w:rsidR="00DD7763" w:rsidRDefault="00DD7763" w:rsidP="005955EB">
            <w:pPr>
              <w:jc w:val="center"/>
              <w:rPr>
                <w:rFonts w:ascii="Times New Roman" w:hAnsi="Times New Roman" w:cs="Times New Roman"/>
                <w:sz w:val="20"/>
                <w:szCs w:val="20"/>
              </w:rPr>
            </w:pPr>
          </w:p>
          <w:p w:rsidR="00DD7763" w:rsidRDefault="00DD7763" w:rsidP="005955EB">
            <w:pPr>
              <w:jc w:val="center"/>
              <w:rPr>
                <w:rFonts w:ascii="Times New Roman" w:hAnsi="Times New Roman" w:cs="Times New Roman"/>
                <w:sz w:val="20"/>
                <w:szCs w:val="20"/>
              </w:rPr>
            </w:pPr>
          </w:p>
          <w:p w:rsidR="00DD7763" w:rsidRDefault="00DD7763" w:rsidP="005955EB">
            <w:pPr>
              <w:jc w:val="center"/>
              <w:rPr>
                <w:rFonts w:ascii="Times New Roman" w:hAnsi="Times New Roman" w:cs="Times New Roman"/>
                <w:sz w:val="20"/>
                <w:szCs w:val="20"/>
              </w:rPr>
            </w:pPr>
          </w:p>
          <w:p w:rsidR="006A3DFF" w:rsidRPr="00173CCE" w:rsidRDefault="006A3DFF" w:rsidP="005955EB">
            <w:pPr>
              <w:jc w:val="center"/>
              <w:rPr>
                <w:rFonts w:ascii="Times New Roman" w:hAnsi="Times New Roman" w:cs="Times New Roman"/>
                <w:sz w:val="20"/>
                <w:szCs w:val="20"/>
              </w:rPr>
            </w:pPr>
            <w:r w:rsidRPr="00173CCE">
              <w:rPr>
                <w:rFonts w:ascii="Times New Roman" w:hAnsi="Times New Roman" w:cs="Times New Roman"/>
                <w:sz w:val="20"/>
                <w:szCs w:val="20"/>
              </w:rPr>
              <w:t>Amenazas</w:t>
            </w:r>
          </w:p>
          <w:p w:rsidR="006A3DFF" w:rsidRPr="00173CCE" w:rsidRDefault="006A3DFF" w:rsidP="005955EB">
            <w:pPr>
              <w:contextualSpacing/>
              <w:rPr>
                <w:rFonts w:ascii="Times New Roman" w:hAnsi="Times New Roman" w:cs="Times New Roman"/>
                <w:sz w:val="20"/>
                <w:szCs w:val="20"/>
              </w:rPr>
            </w:pPr>
          </w:p>
          <w:p w:rsidR="0076559C" w:rsidRDefault="006A3DFF" w:rsidP="005955EB">
            <w:pPr>
              <w:pStyle w:val="Prrafodelista"/>
              <w:numPr>
                <w:ilvl w:val="0"/>
                <w:numId w:val="37"/>
              </w:numPr>
              <w:rPr>
                <w:rFonts w:ascii="Times New Roman" w:hAnsi="Times New Roman" w:cs="Times New Roman"/>
                <w:sz w:val="20"/>
                <w:szCs w:val="20"/>
              </w:rPr>
            </w:pPr>
            <w:r w:rsidRPr="00173CCE">
              <w:rPr>
                <w:rFonts w:ascii="Times New Roman" w:hAnsi="Times New Roman" w:cs="Times New Roman"/>
                <w:sz w:val="20"/>
                <w:szCs w:val="20"/>
              </w:rPr>
              <w:t xml:space="preserve">Desinterés </w:t>
            </w:r>
            <w:r w:rsidR="0076559C">
              <w:rPr>
                <w:rFonts w:ascii="Times New Roman" w:hAnsi="Times New Roman" w:cs="Times New Roman"/>
                <w:sz w:val="20"/>
                <w:szCs w:val="20"/>
              </w:rPr>
              <w:t>por parte de las autoridades entrantes</w:t>
            </w:r>
          </w:p>
          <w:p w:rsidR="0076559C" w:rsidRDefault="007902C6" w:rsidP="005955EB">
            <w:pPr>
              <w:pStyle w:val="Prrafodelista"/>
              <w:numPr>
                <w:ilvl w:val="0"/>
                <w:numId w:val="37"/>
              </w:numPr>
              <w:rPr>
                <w:rFonts w:ascii="Times New Roman" w:hAnsi="Times New Roman" w:cs="Times New Roman"/>
                <w:sz w:val="20"/>
                <w:szCs w:val="20"/>
              </w:rPr>
            </w:pPr>
            <w:r>
              <w:rPr>
                <w:rFonts w:ascii="Times New Roman" w:hAnsi="Times New Roman" w:cs="Times New Roman"/>
                <w:sz w:val="20"/>
                <w:szCs w:val="20"/>
              </w:rPr>
              <w:t>A</w:t>
            </w:r>
            <w:r w:rsidR="0076559C">
              <w:rPr>
                <w:rFonts w:ascii="Times New Roman" w:hAnsi="Times New Roman" w:cs="Times New Roman"/>
                <w:sz w:val="20"/>
                <w:szCs w:val="20"/>
              </w:rPr>
              <w:t>bandono de los objetivos esenciales del programa</w:t>
            </w:r>
          </w:p>
          <w:p w:rsidR="007902C6" w:rsidRDefault="007902C6" w:rsidP="005955EB">
            <w:pPr>
              <w:pStyle w:val="Prrafodelista"/>
              <w:numPr>
                <w:ilvl w:val="0"/>
                <w:numId w:val="37"/>
              </w:numPr>
              <w:rPr>
                <w:rFonts w:ascii="Times New Roman" w:hAnsi="Times New Roman" w:cs="Times New Roman"/>
                <w:sz w:val="20"/>
                <w:szCs w:val="20"/>
              </w:rPr>
            </w:pPr>
            <w:r>
              <w:rPr>
                <w:rFonts w:ascii="Times New Roman" w:hAnsi="Times New Roman" w:cs="Times New Roman"/>
                <w:sz w:val="20"/>
                <w:szCs w:val="20"/>
              </w:rPr>
              <w:t>Asignación de poco presupuesto</w:t>
            </w:r>
          </w:p>
          <w:p w:rsidR="006A3DFF" w:rsidRPr="00173CCE" w:rsidRDefault="006A3DFF" w:rsidP="0076559C">
            <w:pPr>
              <w:rPr>
                <w:rFonts w:ascii="Times New Roman" w:eastAsiaTheme="minorEastAsia" w:hAnsi="Times New Roman" w:cs="Times New Roman"/>
                <w:noProof/>
                <w:sz w:val="20"/>
                <w:szCs w:val="20"/>
                <w:lang w:eastAsia="es-MX"/>
              </w:rPr>
            </w:pPr>
          </w:p>
        </w:tc>
      </w:tr>
    </w:tbl>
    <w:p w:rsidR="00975BD2" w:rsidRPr="00414C2B" w:rsidRDefault="00975BD2" w:rsidP="00414C2B">
      <w:pPr>
        <w:pStyle w:val="Default"/>
        <w:jc w:val="both"/>
        <w:rPr>
          <w:b/>
          <w:bCs/>
          <w:sz w:val="20"/>
          <w:szCs w:val="20"/>
        </w:rPr>
      </w:pPr>
      <w:r w:rsidRPr="00414C2B">
        <w:rPr>
          <w:b/>
          <w:bCs/>
          <w:sz w:val="20"/>
          <w:szCs w:val="20"/>
        </w:rPr>
        <w:lastRenderedPageBreak/>
        <w:t xml:space="preserve">VIII.2. Estrategias de Mejora </w:t>
      </w:r>
    </w:p>
    <w:p w:rsidR="00975BD2" w:rsidRPr="00414C2B" w:rsidRDefault="00975BD2" w:rsidP="00414C2B">
      <w:pPr>
        <w:pStyle w:val="Default"/>
        <w:jc w:val="both"/>
        <w:rPr>
          <w:sz w:val="20"/>
          <w:szCs w:val="20"/>
        </w:rPr>
      </w:pPr>
    </w:p>
    <w:p w:rsidR="00975BD2" w:rsidRPr="00414C2B" w:rsidRDefault="00975BD2" w:rsidP="00414C2B">
      <w:pPr>
        <w:pStyle w:val="Default"/>
        <w:jc w:val="both"/>
        <w:rPr>
          <w:sz w:val="20"/>
          <w:szCs w:val="20"/>
        </w:rPr>
      </w:pPr>
      <w:r w:rsidRPr="00414C2B">
        <w:rPr>
          <w:b/>
          <w:bCs/>
          <w:sz w:val="20"/>
          <w:szCs w:val="20"/>
        </w:rPr>
        <w:t xml:space="preserve">VIII.2.1. Seguimiento de las Estrategias de Mejora de las Evaluaciones Internas Anteriores </w:t>
      </w:r>
    </w:p>
    <w:p w:rsidR="00975BD2" w:rsidRPr="00414C2B" w:rsidRDefault="00975BD2" w:rsidP="00414C2B">
      <w:pPr>
        <w:pStyle w:val="Default"/>
        <w:jc w:val="both"/>
        <w:rPr>
          <w:sz w:val="20"/>
          <w:szCs w:val="20"/>
        </w:rPr>
      </w:pPr>
    </w:p>
    <w:p w:rsidR="000B1F0A" w:rsidRPr="00414C2B" w:rsidRDefault="000B1F0A" w:rsidP="00414C2B">
      <w:pPr>
        <w:spacing w:after="0" w:line="240" w:lineRule="auto"/>
        <w:jc w:val="both"/>
        <w:rPr>
          <w:rFonts w:ascii="Times New Roman" w:eastAsiaTheme="minorEastAsia" w:hAnsi="Times New Roman" w:cs="Times New Roman"/>
          <w:sz w:val="20"/>
          <w:szCs w:val="20"/>
          <w:lang w:eastAsia="es-MX"/>
        </w:rPr>
      </w:pPr>
    </w:p>
    <w:tbl>
      <w:tblPr>
        <w:tblStyle w:val="PlainTable1"/>
        <w:tblW w:w="0" w:type="auto"/>
        <w:tblLook w:val="04A0" w:firstRow="1" w:lastRow="0" w:firstColumn="1" w:lastColumn="0" w:noHBand="0" w:noVBand="1"/>
      </w:tblPr>
      <w:tblGrid>
        <w:gridCol w:w="1510"/>
        <w:gridCol w:w="1462"/>
        <w:gridCol w:w="1764"/>
        <w:gridCol w:w="1503"/>
        <w:gridCol w:w="1552"/>
        <w:gridCol w:w="1414"/>
        <w:gridCol w:w="1585"/>
      </w:tblGrid>
      <w:tr w:rsidR="00E85B24" w:rsidRPr="00414C2B" w:rsidTr="00FF2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E85B24" w:rsidRPr="00414C2B" w:rsidRDefault="00E85B24" w:rsidP="00414C2B">
            <w:pPr>
              <w:pStyle w:val="Default"/>
              <w:jc w:val="both"/>
              <w:rPr>
                <w:sz w:val="20"/>
                <w:szCs w:val="20"/>
              </w:rPr>
            </w:pPr>
            <w:r w:rsidRPr="00414C2B">
              <w:rPr>
                <w:b w:val="0"/>
                <w:bCs w:val="0"/>
                <w:sz w:val="20"/>
                <w:szCs w:val="20"/>
              </w:rPr>
              <w:t>Evaluación Interna</w:t>
            </w:r>
          </w:p>
          <w:p w:rsidR="00E85B24" w:rsidRPr="00414C2B" w:rsidRDefault="00E85B24" w:rsidP="00414C2B">
            <w:pPr>
              <w:jc w:val="both"/>
              <w:rPr>
                <w:rFonts w:ascii="Times New Roman" w:eastAsiaTheme="minorEastAsia" w:hAnsi="Times New Roman" w:cs="Times New Roman"/>
                <w:sz w:val="20"/>
                <w:szCs w:val="20"/>
                <w:lang w:eastAsia="es-MX"/>
              </w:rPr>
            </w:pPr>
          </w:p>
        </w:tc>
        <w:tc>
          <w:tcPr>
            <w:tcW w:w="1462" w:type="dxa"/>
          </w:tcPr>
          <w:p w:rsidR="00E85B24" w:rsidRPr="00414C2B" w:rsidRDefault="00E85B24"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b w:val="0"/>
                <w:bCs w:val="0"/>
                <w:sz w:val="20"/>
                <w:szCs w:val="20"/>
              </w:rPr>
              <w:t>Estrategia de mejora</w:t>
            </w:r>
          </w:p>
          <w:p w:rsidR="00E85B24" w:rsidRPr="00414C2B" w:rsidRDefault="00E85B24"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764" w:type="dxa"/>
          </w:tcPr>
          <w:p w:rsidR="00E85B24" w:rsidRPr="00414C2B" w:rsidRDefault="00E85B24"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b w:val="0"/>
                <w:bCs w:val="0"/>
                <w:sz w:val="20"/>
                <w:szCs w:val="20"/>
              </w:rPr>
              <w:t>Etapa de implementación dentro del programa</w:t>
            </w:r>
          </w:p>
          <w:p w:rsidR="00E85B24" w:rsidRPr="00414C2B" w:rsidRDefault="00E85B24"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503" w:type="dxa"/>
          </w:tcPr>
          <w:p w:rsidR="00E85B24" w:rsidRPr="00414C2B" w:rsidRDefault="00E85B24"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b w:val="0"/>
                <w:bCs w:val="0"/>
                <w:sz w:val="20"/>
                <w:szCs w:val="20"/>
              </w:rPr>
              <w:t>Plazo establecido</w:t>
            </w:r>
          </w:p>
          <w:p w:rsidR="00E85B24" w:rsidRPr="00414C2B" w:rsidRDefault="00E85B24"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552" w:type="dxa"/>
          </w:tcPr>
          <w:p w:rsidR="00E85B24" w:rsidRPr="00414C2B" w:rsidRDefault="00E85B24"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b w:val="0"/>
                <w:bCs w:val="0"/>
                <w:sz w:val="20"/>
                <w:szCs w:val="20"/>
              </w:rPr>
              <w:t>Área de seguimiento</w:t>
            </w:r>
          </w:p>
          <w:p w:rsidR="00E85B24" w:rsidRPr="00414C2B" w:rsidRDefault="00E85B24"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414" w:type="dxa"/>
          </w:tcPr>
          <w:p w:rsidR="00E85B24" w:rsidRPr="00414C2B" w:rsidRDefault="00E85B24"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b w:val="0"/>
                <w:bCs w:val="0"/>
                <w:sz w:val="20"/>
                <w:szCs w:val="20"/>
              </w:rPr>
              <w:t>Situación a junio de 2018</w:t>
            </w:r>
          </w:p>
          <w:p w:rsidR="00E85B24" w:rsidRPr="00414C2B" w:rsidRDefault="00E85B24"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585" w:type="dxa"/>
          </w:tcPr>
          <w:p w:rsidR="00E85B24" w:rsidRPr="00414C2B" w:rsidRDefault="00E85B24" w:rsidP="00414C2B">
            <w:pPr>
              <w:pStyle w:val="Default"/>
              <w:jc w:val="both"/>
              <w:cnfStyle w:val="100000000000" w:firstRow="1" w:lastRow="0" w:firstColumn="0" w:lastColumn="0" w:oddVBand="0" w:evenVBand="0" w:oddHBand="0" w:evenHBand="0" w:firstRowFirstColumn="0" w:firstRowLastColumn="0" w:lastRowFirstColumn="0" w:lastRowLastColumn="0"/>
              <w:rPr>
                <w:sz w:val="20"/>
                <w:szCs w:val="20"/>
              </w:rPr>
            </w:pPr>
            <w:r w:rsidRPr="00414C2B">
              <w:rPr>
                <w:b w:val="0"/>
                <w:bCs w:val="0"/>
                <w:sz w:val="20"/>
                <w:szCs w:val="20"/>
              </w:rPr>
              <w:t>Justificación y retos enfrentados</w:t>
            </w:r>
          </w:p>
          <w:p w:rsidR="00E85B24" w:rsidRPr="00414C2B" w:rsidRDefault="00E85B24" w:rsidP="00414C2B">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r>
      <w:tr w:rsidR="00EC474B" w:rsidRPr="00414C2B" w:rsidTr="00FF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EC474B" w:rsidRPr="00414C2B" w:rsidRDefault="00EC474B" w:rsidP="00EC474B">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2017</w:t>
            </w:r>
          </w:p>
        </w:tc>
        <w:tc>
          <w:tcPr>
            <w:tcW w:w="1462" w:type="dxa"/>
          </w:tcPr>
          <w:p w:rsidR="00EC474B" w:rsidRPr="00E45E7F" w:rsidRDefault="00EC474B" w:rsidP="00EC47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E45E7F">
              <w:rPr>
                <w:rFonts w:ascii="Times New Roman" w:hAnsi="Times New Roman" w:cs="Times New Roman"/>
                <w:bCs/>
                <w:sz w:val="20"/>
                <w:szCs w:val="20"/>
              </w:rPr>
              <w:t>Dar un seguimiento y atención puntual a los beneficiados y a las demandas de la población atendida.</w:t>
            </w:r>
          </w:p>
        </w:tc>
        <w:tc>
          <w:tcPr>
            <w:tcW w:w="1764" w:type="dxa"/>
          </w:tcPr>
          <w:p w:rsidR="00EC474B" w:rsidRPr="00E45E7F" w:rsidRDefault="00EC474B" w:rsidP="00EC47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E45E7F">
              <w:rPr>
                <w:rFonts w:ascii="Times New Roman" w:hAnsi="Times New Roman" w:cs="Times New Roman"/>
                <w:b/>
                <w:bCs/>
                <w:sz w:val="20"/>
                <w:szCs w:val="20"/>
              </w:rPr>
              <w:t>Febrero - diciembre</w:t>
            </w:r>
          </w:p>
        </w:tc>
        <w:tc>
          <w:tcPr>
            <w:tcW w:w="1503" w:type="dxa"/>
          </w:tcPr>
          <w:p w:rsidR="00EC474B" w:rsidRPr="00E45E7F" w:rsidRDefault="00EC474B" w:rsidP="00EC47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45E7F">
              <w:rPr>
                <w:rFonts w:ascii="Times New Roman" w:hAnsi="Times New Roman" w:cs="Times New Roman"/>
                <w:bCs/>
                <w:sz w:val="20"/>
                <w:szCs w:val="20"/>
              </w:rPr>
              <w:t>Dirección de Cultura Comunitaria</w:t>
            </w:r>
          </w:p>
        </w:tc>
        <w:tc>
          <w:tcPr>
            <w:tcW w:w="1552" w:type="dxa"/>
          </w:tcPr>
          <w:p w:rsidR="00EC474B" w:rsidRPr="00E45E7F" w:rsidRDefault="00EC474B" w:rsidP="00EC47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45E7F">
              <w:rPr>
                <w:rFonts w:ascii="Times New Roman" w:hAnsi="Times New Roman" w:cs="Times New Roman"/>
                <w:bCs/>
                <w:sz w:val="20"/>
                <w:szCs w:val="20"/>
              </w:rPr>
              <w:t>JUD de Cultura Comunitaria</w:t>
            </w:r>
          </w:p>
        </w:tc>
        <w:tc>
          <w:tcPr>
            <w:tcW w:w="1414" w:type="dxa"/>
          </w:tcPr>
          <w:p w:rsidR="00EC474B" w:rsidRPr="00414C2B" w:rsidRDefault="00EC474B" w:rsidP="00EC474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Se realizó la programación de los talleres en zonas vulnerables y con demanda ciudadana</w:t>
            </w:r>
          </w:p>
        </w:tc>
        <w:tc>
          <w:tcPr>
            <w:tcW w:w="1585" w:type="dxa"/>
          </w:tcPr>
          <w:p w:rsidR="00EC474B" w:rsidRPr="00414C2B" w:rsidRDefault="00EC474B" w:rsidP="00EC474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La apertura de Centros de artes y Oficios permitió la implementación de una oferta cultural de 131 talleres desde el inicio del programa, lo que permitió realizar la programación atendiendo necesidades y demandas ciudadanas</w:t>
            </w:r>
          </w:p>
        </w:tc>
      </w:tr>
      <w:tr w:rsidR="00EC474B" w:rsidRPr="00414C2B" w:rsidTr="00FF298E">
        <w:tc>
          <w:tcPr>
            <w:cnfStyle w:val="001000000000" w:firstRow="0" w:lastRow="0" w:firstColumn="1" w:lastColumn="0" w:oddVBand="0" w:evenVBand="0" w:oddHBand="0" w:evenHBand="0" w:firstRowFirstColumn="0" w:firstRowLastColumn="0" w:lastRowFirstColumn="0" w:lastRowLastColumn="0"/>
            <w:tcW w:w="1510" w:type="dxa"/>
          </w:tcPr>
          <w:p w:rsidR="00EC474B" w:rsidRPr="00414C2B" w:rsidRDefault="00EC474B" w:rsidP="00EC474B">
            <w:pPr>
              <w:jc w:val="both"/>
              <w:rPr>
                <w:rFonts w:ascii="Times New Roman" w:eastAsiaTheme="minorEastAsia" w:hAnsi="Times New Roman" w:cs="Times New Roman"/>
                <w:sz w:val="20"/>
                <w:szCs w:val="20"/>
                <w:lang w:eastAsia="es-MX"/>
              </w:rPr>
            </w:pPr>
          </w:p>
        </w:tc>
        <w:tc>
          <w:tcPr>
            <w:tcW w:w="1462" w:type="dxa"/>
          </w:tcPr>
          <w:p w:rsidR="00EC474B" w:rsidRPr="00414C2B" w:rsidRDefault="00EC474B" w:rsidP="00EC474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764" w:type="dxa"/>
          </w:tcPr>
          <w:p w:rsidR="00EC474B" w:rsidRPr="00414C2B" w:rsidRDefault="00EC474B" w:rsidP="00EC474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503" w:type="dxa"/>
          </w:tcPr>
          <w:p w:rsidR="00EC474B" w:rsidRPr="00414C2B" w:rsidRDefault="00EC474B" w:rsidP="00EC474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552" w:type="dxa"/>
          </w:tcPr>
          <w:p w:rsidR="00EC474B" w:rsidRPr="00414C2B" w:rsidRDefault="00EC474B" w:rsidP="00EC474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414" w:type="dxa"/>
          </w:tcPr>
          <w:p w:rsidR="00EC474B" w:rsidRPr="00414C2B" w:rsidRDefault="00EC474B" w:rsidP="00EC474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585" w:type="dxa"/>
          </w:tcPr>
          <w:p w:rsidR="00EC474B" w:rsidRPr="00414C2B" w:rsidRDefault="00EC474B" w:rsidP="00EC474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r>
    </w:tbl>
    <w:p w:rsidR="000B1F0A" w:rsidRPr="00414C2B" w:rsidRDefault="000B1F0A" w:rsidP="00414C2B">
      <w:pPr>
        <w:spacing w:after="0" w:line="240" w:lineRule="auto"/>
        <w:jc w:val="both"/>
        <w:rPr>
          <w:rFonts w:ascii="Times New Roman" w:eastAsiaTheme="minorEastAsia" w:hAnsi="Times New Roman" w:cs="Times New Roman"/>
          <w:sz w:val="20"/>
          <w:szCs w:val="20"/>
          <w:lang w:eastAsia="es-MX"/>
        </w:rPr>
      </w:pPr>
    </w:p>
    <w:p w:rsidR="00D20CC6" w:rsidRPr="00414C2B" w:rsidRDefault="00D20CC6" w:rsidP="00414C2B">
      <w:pPr>
        <w:pStyle w:val="Default"/>
        <w:jc w:val="both"/>
        <w:rPr>
          <w:sz w:val="20"/>
          <w:szCs w:val="20"/>
        </w:rPr>
      </w:pPr>
      <w:r w:rsidRPr="00414C2B">
        <w:rPr>
          <w:b/>
          <w:bCs/>
          <w:sz w:val="20"/>
          <w:szCs w:val="20"/>
        </w:rPr>
        <w:t xml:space="preserve">VIII.2.2. Estrategias de Mejora derivadas de la Evaluación 2018 </w:t>
      </w:r>
    </w:p>
    <w:p w:rsidR="00D20CC6" w:rsidRPr="00414C2B" w:rsidRDefault="00D20CC6" w:rsidP="00414C2B">
      <w:pPr>
        <w:spacing w:after="0" w:line="240" w:lineRule="auto"/>
        <w:jc w:val="both"/>
        <w:rPr>
          <w:rFonts w:ascii="Times New Roman" w:hAnsi="Times New Roman" w:cs="Times New Roman"/>
          <w:sz w:val="20"/>
          <w:szCs w:val="20"/>
        </w:rPr>
      </w:pPr>
    </w:p>
    <w:p w:rsidR="00E85B24" w:rsidRPr="00414C2B" w:rsidRDefault="00E85B24" w:rsidP="00414C2B">
      <w:pPr>
        <w:spacing w:after="0" w:line="240" w:lineRule="auto"/>
        <w:jc w:val="both"/>
        <w:rPr>
          <w:rFonts w:ascii="Times New Roman" w:eastAsiaTheme="minorEastAsia" w:hAnsi="Times New Roman" w:cs="Times New Roman"/>
          <w:sz w:val="20"/>
          <w:szCs w:val="20"/>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7"/>
        <w:gridCol w:w="2933"/>
        <w:gridCol w:w="3396"/>
      </w:tblGrid>
      <w:tr w:rsidR="00CA73BB" w:rsidRPr="00414C2B" w:rsidTr="00DD7763">
        <w:trPr>
          <w:trHeight w:val="90"/>
          <w:jc w:val="center"/>
        </w:trPr>
        <w:tc>
          <w:tcPr>
            <w:tcW w:w="2127" w:type="pct"/>
          </w:tcPr>
          <w:p w:rsidR="00CA73BB" w:rsidRDefault="00CA73BB"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Objetivo central del proyecto </w:t>
            </w:r>
          </w:p>
          <w:p w:rsidR="007902C6" w:rsidRPr="00E45E7F" w:rsidRDefault="007902C6" w:rsidP="007902C6">
            <w:pPr>
              <w:spacing w:line="240" w:lineRule="auto"/>
              <w:rPr>
                <w:rFonts w:ascii="Times New Roman" w:hAnsi="Times New Roman" w:cs="Times New Roman"/>
                <w:sz w:val="20"/>
                <w:szCs w:val="20"/>
              </w:rPr>
            </w:pPr>
            <w:r w:rsidRPr="00E45E7F">
              <w:rPr>
                <w:rFonts w:ascii="Times New Roman" w:hAnsi="Times New Roman" w:cs="Times New Roman"/>
                <w:sz w:val="20"/>
                <w:szCs w:val="20"/>
              </w:rPr>
              <w:t>Coadyuvar en la ampliación de la oferta del aprendizaje en artes y oficios desde un marco pedagógico, garantizando el ejercicio del derecho a la Educación de los habitantes de Delegación Tlalpan.</w:t>
            </w:r>
          </w:p>
          <w:p w:rsidR="007902C6" w:rsidRPr="00414C2B" w:rsidRDefault="007902C6" w:rsidP="00414C2B">
            <w:pPr>
              <w:autoSpaceDE w:val="0"/>
              <w:autoSpaceDN w:val="0"/>
              <w:adjustRightInd w:val="0"/>
              <w:spacing w:after="0" w:line="240" w:lineRule="auto"/>
              <w:jc w:val="both"/>
              <w:rPr>
                <w:rFonts w:ascii="Times New Roman" w:hAnsi="Times New Roman" w:cs="Times New Roman"/>
                <w:color w:val="000000"/>
                <w:sz w:val="20"/>
                <w:szCs w:val="20"/>
              </w:rPr>
            </w:pPr>
          </w:p>
        </w:tc>
        <w:tc>
          <w:tcPr>
            <w:tcW w:w="1331" w:type="pct"/>
          </w:tcPr>
          <w:p w:rsidR="007902C6" w:rsidRDefault="00CA73BB"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Fortalezas </w:t>
            </w:r>
          </w:p>
          <w:p w:rsidR="007902C6" w:rsidRPr="00173CCE" w:rsidRDefault="007902C6" w:rsidP="007902C6">
            <w:pPr>
              <w:pStyle w:val="Prrafodelista"/>
              <w:numPr>
                <w:ilvl w:val="0"/>
                <w:numId w:val="34"/>
              </w:numPr>
              <w:spacing w:after="0" w:line="240" w:lineRule="auto"/>
              <w:jc w:val="both"/>
              <w:rPr>
                <w:rFonts w:ascii="Times New Roman" w:hAnsi="Times New Roman" w:cs="Times New Roman"/>
                <w:sz w:val="20"/>
                <w:szCs w:val="20"/>
              </w:rPr>
            </w:pPr>
            <w:r w:rsidRPr="00173CCE">
              <w:rPr>
                <w:rFonts w:ascii="Times New Roman" w:hAnsi="Times New Roman" w:cs="Times New Roman"/>
                <w:sz w:val="20"/>
                <w:szCs w:val="20"/>
              </w:rPr>
              <w:t>Se ha establecido una relación por parte de los coordinadores con representantes de la comunidad.</w:t>
            </w:r>
          </w:p>
          <w:p w:rsidR="007902C6" w:rsidRPr="00173CCE" w:rsidRDefault="007902C6" w:rsidP="007902C6">
            <w:pPr>
              <w:pStyle w:val="Prrafodelista"/>
              <w:numPr>
                <w:ilvl w:val="0"/>
                <w:numId w:val="34"/>
              </w:numPr>
              <w:spacing w:after="0" w:line="240" w:lineRule="auto"/>
              <w:jc w:val="both"/>
              <w:rPr>
                <w:rFonts w:ascii="Times New Roman" w:hAnsi="Times New Roman" w:cs="Times New Roman"/>
                <w:sz w:val="20"/>
                <w:szCs w:val="20"/>
              </w:rPr>
            </w:pPr>
            <w:r w:rsidRPr="00173CCE">
              <w:rPr>
                <w:rFonts w:ascii="Times New Roman" w:hAnsi="Times New Roman" w:cs="Times New Roman"/>
                <w:sz w:val="20"/>
                <w:szCs w:val="20"/>
              </w:rPr>
              <w:t>Se tiene conocimiento del perfil profesional, así como de los temas de interés social, cultural, económico de los talleristas.</w:t>
            </w:r>
          </w:p>
          <w:p w:rsidR="007902C6" w:rsidRPr="00173CCE" w:rsidRDefault="007902C6" w:rsidP="007902C6">
            <w:pPr>
              <w:pStyle w:val="Prrafodelista"/>
              <w:numPr>
                <w:ilvl w:val="0"/>
                <w:numId w:val="34"/>
              </w:numPr>
              <w:spacing w:after="0" w:line="240" w:lineRule="auto"/>
              <w:jc w:val="both"/>
              <w:rPr>
                <w:rFonts w:ascii="Times New Roman" w:hAnsi="Times New Roman" w:cs="Times New Roman"/>
                <w:sz w:val="20"/>
                <w:szCs w:val="20"/>
              </w:rPr>
            </w:pPr>
            <w:r w:rsidRPr="00173CCE">
              <w:rPr>
                <w:rFonts w:ascii="Times New Roman" w:hAnsi="Times New Roman" w:cs="Times New Roman"/>
                <w:sz w:val="20"/>
                <w:szCs w:val="20"/>
              </w:rPr>
              <w:t>Existen antecedentes del trabajo comunitario que han realizado los talleristas.</w:t>
            </w:r>
          </w:p>
          <w:p w:rsidR="007902C6" w:rsidRPr="00173CCE" w:rsidRDefault="007902C6" w:rsidP="007902C6">
            <w:pPr>
              <w:pStyle w:val="Prrafodelista"/>
              <w:numPr>
                <w:ilvl w:val="0"/>
                <w:numId w:val="34"/>
              </w:numPr>
              <w:spacing w:after="0" w:line="240" w:lineRule="auto"/>
              <w:jc w:val="both"/>
              <w:rPr>
                <w:rFonts w:ascii="Times New Roman" w:hAnsi="Times New Roman" w:cs="Times New Roman"/>
                <w:sz w:val="20"/>
                <w:szCs w:val="20"/>
              </w:rPr>
            </w:pPr>
            <w:r w:rsidRPr="00173CCE">
              <w:rPr>
                <w:rFonts w:ascii="Times New Roman" w:hAnsi="Times New Roman" w:cs="Times New Roman"/>
                <w:sz w:val="20"/>
                <w:szCs w:val="20"/>
              </w:rPr>
              <w:t>Se cuenta con mapas de las zonas de trabajo con el Programa Social “Cultura Comunitaria Tlalpan 2018” por lo tanto se puede identificar cuáles zonas hace falta incidir.</w:t>
            </w:r>
          </w:p>
          <w:p w:rsidR="007902C6" w:rsidRPr="00173CCE" w:rsidRDefault="007902C6" w:rsidP="007902C6">
            <w:pPr>
              <w:pStyle w:val="Prrafodelista"/>
              <w:numPr>
                <w:ilvl w:val="0"/>
                <w:numId w:val="34"/>
              </w:numPr>
              <w:spacing w:after="0" w:line="240" w:lineRule="auto"/>
              <w:jc w:val="both"/>
              <w:rPr>
                <w:rFonts w:ascii="Times New Roman" w:hAnsi="Times New Roman" w:cs="Times New Roman"/>
                <w:sz w:val="20"/>
                <w:szCs w:val="20"/>
              </w:rPr>
            </w:pPr>
            <w:r w:rsidRPr="00173CCE">
              <w:rPr>
                <w:rFonts w:ascii="Times New Roman" w:hAnsi="Times New Roman" w:cs="Times New Roman"/>
                <w:sz w:val="20"/>
                <w:szCs w:val="20"/>
              </w:rPr>
              <w:t xml:space="preserve">Se cuenta con la oportunidad de capacitaciones a los beneficiarios del </w:t>
            </w:r>
            <w:r w:rsidRPr="00173CCE">
              <w:rPr>
                <w:rFonts w:ascii="Times New Roman" w:hAnsi="Times New Roman" w:cs="Times New Roman"/>
                <w:sz w:val="20"/>
                <w:szCs w:val="20"/>
              </w:rPr>
              <w:lastRenderedPageBreak/>
              <w:t>programa en el 2018 que permita lograr el objetivo de promover una cultura comunitaria.</w:t>
            </w:r>
          </w:p>
          <w:p w:rsidR="007902C6" w:rsidRPr="00173CCE" w:rsidRDefault="007902C6" w:rsidP="007902C6">
            <w:pPr>
              <w:pStyle w:val="Prrafodelista"/>
              <w:numPr>
                <w:ilvl w:val="0"/>
                <w:numId w:val="34"/>
              </w:numPr>
              <w:spacing w:after="0" w:line="240" w:lineRule="auto"/>
              <w:jc w:val="both"/>
              <w:rPr>
                <w:rFonts w:ascii="Times New Roman" w:hAnsi="Times New Roman" w:cs="Times New Roman"/>
                <w:sz w:val="20"/>
                <w:szCs w:val="20"/>
              </w:rPr>
            </w:pPr>
            <w:r w:rsidRPr="00173CCE">
              <w:rPr>
                <w:rFonts w:ascii="Times New Roman" w:hAnsi="Times New Roman" w:cs="Times New Roman"/>
                <w:sz w:val="20"/>
                <w:szCs w:val="20"/>
              </w:rPr>
              <w:t>Ya se cuenta con infraestructura Cultural.</w:t>
            </w:r>
          </w:p>
          <w:p w:rsidR="00CA73BB" w:rsidRPr="00303419" w:rsidRDefault="007902C6" w:rsidP="00303419">
            <w:pPr>
              <w:pStyle w:val="Prrafodelista"/>
              <w:numPr>
                <w:ilvl w:val="0"/>
                <w:numId w:val="34"/>
              </w:numPr>
              <w:autoSpaceDE w:val="0"/>
              <w:autoSpaceDN w:val="0"/>
              <w:adjustRightInd w:val="0"/>
              <w:spacing w:after="0" w:line="240" w:lineRule="auto"/>
              <w:jc w:val="both"/>
              <w:rPr>
                <w:rFonts w:ascii="Times New Roman" w:hAnsi="Times New Roman" w:cs="Times New Roman"/>
                <w:color w:val="000000"/>
                <w:sz w:val="20"/>
                <w:szCs w:val="20"/>
              </w:rPr>
            </w:pPr>
            <w:r w:rsidRPr="00303419">
              <w:rPr>
                <w:rFonts w:ascii="Times New Roman" w:hAnsi="Times New Roman" w:cs="Times New Roman"/>
                <w:sz w:val="20"/>
                <w:szCs w:val="20"/>
              </w:rPr>
              <w:t xml:space="preserve">En los perfiles que ingresaron existe el conocimiento teórico y </w:t>
            </w:r>
            <w:r w:rsidR="00A41E1E" w:rsidRPr="00303419">
              <w:rPr>
                <w:rFonts w:ascii="Times New Roman" w:hAnsi="Times New Roman" w:cs="Times New Roman"/>
                <w:sz w:val="20"/>
                <w:szCs w:val="20"/>
              </w:rPr>
              <w:t>práctico</w:t>
            </w:r>
            <w:r w:rsidRPr="00303419">
              <w:rPr>
                <w:rFonts w:ascii="Times New Roman" w:hAnsi="Times New Roman" w:cs="Times New Roman"/>
                <w:sz w:val="20"/>
                <w:szCs w:val="20"/>
              </w:rPr>
              <w:t xml:space="preserve"> de Estrategias de trabajo comunitario</w:t>
            </w:r>
            <w:r w:rsidRPr="00303419">
              <w:rPr>
                <w:rFonts w:ascii="Times New Roman" w:hAnsi="Times New Roman" w:cs="Times New Roman"/>
                <w:color w:val="000000"/>
                <w:sz w:val="20"/>
                <w:szCs w:val="20"/>
              </w:rPr>
              <w:t xml:space="preserve"> </w:t>
            </w:r>
            <w:r w:rsidR="00CA73BB" w:rsidRPr="00303419">
              <w:rPr>
                <w:rFonts w:ascii="Times New Roman" w:hAnsi="Times New Roman" w:cs="Times New Roman"/>
                <w:color w:val="000000"/>
                <w:sz w:val="20"/>
                <w:szCs w:val="20"/>
              </w:rPr>
              <w:t xml:space="preserve"> </w:t>
            </w:r>
          </w:p>
        </w:tc>
        <w:tc>
          <w:tcPr>
            <w:tcW w:w="1541" w:type="pct"/>
          </w:tcPr>
          <w:p w:rsidR="007902C6" w:rsidRDefault="00CA73BB"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lastRenderedPageBreak/>
              <w:t xml:space="preserve">Debilidades </w:t>
            </w:r>
          </w:p>
          <w:p w:rsidR="007902C6" w:rsidRDefault="007902C6" w:rsidP="007902C6">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 xml:space="preserve">Los habitantes consideran que es parte de las facultades inherentes a las administraciones </w:t>
            </w:r>
          </w:p>
          <w:p w:rsidR="007902C6" w:rsidRDefault="007902C6" w:rsidP="007902C6">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por la generación de tanta información, es difícil tener el análisis en los tiempos oportunos</w:t>
            </w:r>
          </w:p>
          <w:p w:rsidR="007902C6" w:rsidRDefault="007902C6" w:rsidP="007902C6">
            <w:pPr>
              <w:pStyle w:val="Prrafodelista"/>
              <w:numPr>
                <w:ilvl w:val="0"/>
                <w:numId w:val="35"/>
              </w:numPr>
              <w:jc w:val="both"/>
              <w:rPr>
                <w:rFonts w:ascii="Times New Roman" w:hAnsi="Times New Roman" w:cs="Times New Roman"/>
                <w:sz w:val="20"/>
                <w:szCs w:val="20"/>
              </w:rPr>
            </w:pPr>
            <w:r>
              <w:rPr>
                <w:rFonts w:ascii="Times New Roman" w:hAnsi="Times New Roman" w:cs="Times New Roman"/>
                <w:sz w:val="20"/>
                <w:szCs w:val="20"/>
              </w:rPr>
              <w:t>La falta de redacción adecuada en apartados importantes para el desarrollo de los objetivos del programa</w:t>
            </w:r>
          </w:p>
          <w:p w:rsidR="00CA73BB" w:rsidRPr="00414C2B" w:rsidRDefault="007902C6" w:rsidP="007902C6">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sz w:val="20"/>
                <w:szCs w:val="20"/>
              </w:rPr>
              <w:t>Poca capacitación disponibles para mejorar los procesos de evaluación y diseño</w:t>
            </w:r>
            <w:r w:rsidRPr="00414C2B">
              <w:rPr>
                <w:rFonts w:ascii="Times New Roman" w:hAnsi="Times New Roman" w:cs="Times New Roman"/>
                <w:color w:val="000000"/>
                <w:sz w:val="20"/>
                <w:szCs w:val="20"/>
              </w:rPr>
              <w:t xml:space="preserve"> </w:t>
            </w:r>
            <w:r w:rsidR="00CA73BB" w:rsidRPr="00414C2B">
              <w:rPr>
                <w:rFonts w:ascii="Times New Roman" w:hAnsi="Times New Roman" w:cs="Times New Roman"/>
                <w:color w:val="000000"/>
                <w:sz w:val="20"/>
                <w:szCs w:val="20"/>
              </w:rPr>
              <w:t xml:space="preserve">(Internas) </w:t>
            </w:r>
          </w:p>
        </w:tc>
      </w:tr>
      <w:tr w:rsidR="00CA73BB" w:rsidRPr="00414C2B" w:rsidTr="00DD7763">
        <w:trPr>
          <w:trHeight w:val="92"/>
          <w:jc w:val="center"/>
        </w:trPr>
        <w:tc>
          <w:tcPr>
            <w:tcW w:w="2127" w:type="pct"/>
          </w:tcPr>
          <w:p w:rsidR="007902C6" w:rsidRPr="00173CCE" w:rsidRDefault="00CA73BB" w:rsidP="007902C6">
            <w:pPr>
              <w:pStyle w:val="Prrafodelista"/>
              <w:numPr>
                <w:ilvl w:val="0"/>
                <w:numId w:val="36"/>
              </w:numPr>
              <w:spacing w:after="0" w:line="240" w:lineRule="auto"/>
              <w:jc w:val="both"/>
              <w:rPr>
                <w:rFonts w:ascii="Times New Roman" w:hAnsi="Times New Roman" w:cs="Times New Roman"/>
                <w:sz w:val="20"/>
                <w:szCs w:val="20"/>
              </w:rPr>
            </w:pPr>
            <w:r w:rsidRPr="00414C2B">
              <w:rPr>
                <w:rFonts w:ascii="Times New Roman" w:hAnsi="Times New Roman" w:cs="Times New Roman"/>
                <w:color w:val="000000"/>
                <w:sz w:val="20"/>
                <w:szCs w:val="20"/>
              </w:rPr>
              <w:lastRenderedPageBreak/>
              <w:t xml:space="preserve">Oportunidades </w:t>
            </w:r>
            <w:r w:rsidR="007902C6" w:rsidRPr="00173CCE">
              <w:rPr>
                <w:rFonts w:ascii="Times New Roman" w:hAnsi="Times New Roman" w:cs="Times New Roman"/>
                <w:sz w:val="20"/>
                <w:szCs w:val="20"/>
              </w:rPr>
              <w:t>Contar con elementos para realizar un diagnóstico sobre el consumo cultural y artístico de la Delegación Tlalpan.</w:t>
            </w:r>
          </w:p>
          <w:p w:rsidR="007902C6" w:rsidRPr="007902C6" w:rsidRDefault="007902C6" w:rsidP="007902C6">
            <w:pPr>
              <w:pStyle w:val="Prrafodelista"/>
              <w:numPr>
                <w:ilvl w:val="0"/>
                <w:numId w:val="36"/>
              </w:numPr>
              <w:spacing w:line="240" w:lineRule="auto"/>
              <w:rPr>
                <w:rFonts w:ascii="Times New Roman" w:hAnsi="Times New Roman" w:cs="Times New Roman"/>
                <w:sz w:val="20"/>
                <w:szCs w:val="20"/>
              </w:rPr>
            </w:pPr>
            <w:r w:rsidRPr="007902C6">
              <w:rPr>
                <w:rFonts w:ascii="Times New Roman" w:hAnsi="Times New Roman" w:cs="Times New Roman"/>
                <w:sz w:val="20"/>
                <w:szCs w:val="20"/>
              </w:rPr>
              <w:t>La consolidación de espacios con identidad cultural Vincular y promover redes de talleristas en artes y oficios.</w:t>
            </w:r>
          </w:p>
          <w:p w:rsidR="007902C6" w:rsidRPr="007902C6" w:rsidRDefault="007902C6" w:rsidP="007902C6">
            <w:pPr>
              <w:pStyle w:val="Prrafodelista"/>
              <w:numPr>
                <w:ilvl w:val="0"/>
                <w:numId w:val="36"/>
              </w:numPr>
              <w:spacing w:line="240" w:lineRule="auto"/>
              <w:rPr>
                <w:rFonts w:ascii="Times New Roman" w:hAnsi="Times New Roman" w:cs="Times New Roman"/>
                <w:sz w:val="20"/>
                <w:szCs w:val="20"/>
              </w:rPr>
            </w:pPr>
            <w:r w:rsidRPr="007902C6">
              <w:rPr>
                <w:rFonts w:ascii="Times New Roman" w:hAnsi="Times New Roman" w:cs="Times New Roman"/>
                <w:sz w:val="20"/>
                <w:szCs w:val="20"/>
              </w:rPr>
              <w:t>Promover y ejercer la participación social en cuanto a los derechos culturales y educativos.</w:t>
            </w:r>
          </w:p>
          <w:p w:rsidR="007902C6" w:rsidRPr="007902C6" w:rsidRDefault="007902C6" w:rsidP="007902C6">
            <w:pPr>
              <w:pStyle w:val="Prrafodelista"/>
              <w:numPr>
                <w:ilvl w:val="0"/>
                <w:numId w:val="36"/>
              </w:numPr>
              <w:spacing w:line="240" w:lineRule="auto"/>
              <w:rPr>
                <w:rFonts w:ascii="Times New Roman" w:hAnsi="Times New Roman" w:cs="Times New Roman"/>
                <w:sz w:val="20"/>
                <w:szCs w:val="20"/>
              </w:rPr>
            </w:pPr>
            <w:r w:rsidRPr="007902C6">
              <w:rPr>
                <w:rFonts w:ascii="Times New Roman" w:hAnsi="Times New Roman" w:cs="Times New Roman"/>
                <w:sz w:val="20"/>
                <w:szCs w:val="20"/>
              </w:rPr>
              <w:t xml:space="preserve">Visibilizar los espacios enfocados a las actividades artísticas y culturales a cargo de la Delegación </w:t>
            </w:r>
          </w:p>
          <w:p w:rsidR="00CA73BB" w:rsidRPr="007902C6" w:rsidRDefault="007902C6" w:rsidP="007902C6">
            <w:pPr>
              <w:pStyle w:val="Prrafodelista"/>
              <w:numPr>
                <w:ilvl w:val="0"/>
                <w:numId w:val="36"/>
              </w:numPr>
              <w:autoSpaceDE w:val="0"/>
              <w:autoSpaceDN w:val="0"/>
              <w:adjustRightInd w:val="0"/>
              <w:spacing w:after="0" w:line="240" w:lineRule="auto"/>
              <w:jc w:val="both"/>
              <w:rPr>
                <w:rFonts w:ascii="Times New Roman" w:hAnsi="Times New Roman" w:cs="Times New Roman"/>
                <w:color w:val="000000"/>
                <w:sz w:val="20"/>
                <w:szCs w:val="20"/>
              </w:rPr>
            </w:pPr>
            <w:r w:rsidRPr="007902C6">
              <w:rPr>
                <w:rFonts w:ascii="Times New Roman" w:hAnsi="Times New Roman" w:cs="Times New Roman"/>
                <w:sz w:val="20"/>
                <w:szCs w:val="20"/>
              </w:rPr>
              <w:t>La posibilidad de generar una red entre estos 4 espacios con proyección a otras zonas</w:t>
            </w:r>
            <w:r w:rsidRPr="007902C6">
              <w:rPr>
                <w:rFonts w:ascii="Times New Roman" w:hAnsi="Times New Roman" w:cs="Times New Roman"/>
                <w:color w:val="000000"/>
                <w:sz w:val="20"/>
                <w:szCs w:val="20"/>
              </w:rPr>
              <w:t xml:space="preserve"> </w:t>
            </w:r>
          </w:p>
        </w:tc>
        <w:tc>
          <w:tcPr>
            <w:tcW w:w="1331" w:type="pct"/>
          </w:tcPr>
          <w:p w:rsidR="00CA73BB" w:rsidRDefault="00CA73BB" w:rsidP="00414C2B">
            <w:pPr>
              <w:autoSpaceDE w:val="0"/>
              <w:autoSpaceDN w:val="0"/>
              <w:adjustRightInd w:val="0"/>
              <w:spacing w:after="0" w:line="240" w:lineRule="auto"/>
              <w:jc w:val="both"/>
              <w:rPr>
                <w:rFonts w:ascii="Times New Roman" w:hAnsi="Times New Roman" w:cs="Times New Roman"/>
                <w:b/>
                <w:bCs/>
                <w:color w:val="000000"/>
                <w:sz w:val="20"/>
                <w:szCs w:val="20"/>
              </w:rPr>
            </w:pPr>
            <w:r w:rsidRPr="00414C2B">
              <w:rPr>
                <w:rFonts w:ascii="Times New Roman" w:hAnsi="Times New Roman" w:cs="Times New Roman"/>
                <w:b/>
                <w:bCs/>
                <w:color w:val="000000"/>
                <w:sz w:val="20"/>
                <w:szCs w:val="20"/>
              </w:rPr>
              <w:t xml:space="preserve">Potencialidades </w:t>
            </w:r>
          </w:p>
          <w:p w:rsidR="00E479B5" w:rsidRDefault="00E479B5" w:rsidP="00414C2B">
            <w:pPr>
              <w:autoSpaceDE w:val="0"/>
              <w:autoSpaceDN w:val="0"/>
              <w:adjustRightInd w:val="0"/>
              <w:spacing w:after="0" w:line="240" w:lineRule="auto"/>
              <w:jc w:val="both"/>
              <w:rPr>
                <w:rFonts w:ascii="Times New Roman" w:hAnsi="Times New Roman" w:cs="Times New Roman"/>
                <w:b/>
                <w:bCs/>
                <w:color w:val="000000"/>
                <w:sz w:val="20"/>
                <w:szCs w:val="20"/>
              </w:rPr>
            </w:pPr>
          </w:p>
          <w:p w:rsidR="00E479B5" w:rsidRDefault="00303419" w:rsidP="00414C2B">
            <w:pPr>
              <w:autoSpaceDE w:val="0"/>
              <w:autoSpaceDN w:val="0"/>
              <w:adjustRightInd w:val="0"/>
              <w:spacing w:after="0" w:line="240" w:lineRule="auto"/>
              <w:jc w:val="both"/>
              <w:rPr>
                <w:rFonts w:ascii="Times New Roman" w:eastAsiaTheme="minorEastAsia" w:hAnsi="Times New Roman" w:cs="Times New Roman"/>
                <w:noProof/>
                <w:sz w:val="20"/>
                <w:szCs w:val="20"/>
                <w:lang w:eastAsia="es-MX"/>
              </w:rPr>
            </w:pPr>
            <w:r>
              <w:rPr>
                <w:rFonts w:ascii="Times New Roman" w:eastAsiaTheme="minorEastAsia" w:hAnsi="Times New Roman" w:cs="Times New Roman"/>
                <w:noProof/>
                <w:sz w:val="20"/>
                <w:szCs w:val="20"/>
                <w:lang w:eastAsia="es-MX"/>
              </w:rPr>
              <w:t>Apropiacion de los espacios existentes por la comunidad asistente</w:t>
            </w:r>
          </w:p>
          <w:p w:rsidR="00303419" w:rsidRDefault="00303419" w:rsidP="00414C2B">
            <w:pPr>
              <w:autoSpaceDE w:val="0"/>
              <w:autoSpaceDN w:val="0"/>
              <w:adjustRightInd w:val="0"/>
              <w:spacing w:after="0" w:line="240" w:lineRule="auto"/>
              <w:jc w:val="both"/>
              <w:rPr>
                <w:rFonts w:ascii="Times New Roman" w:eastAsiaTheme="minorEastAsia" w:hAnsi="Times New Roman" w:cs="Times New Roman"/>
                <w:noProof/>
                <w:sz w:val="20"/>
                <w:szCs w:val="20"/>
                <w:lang w:eastAsia="es-MX"/>
              </w:rPr>
            </w:pPr>
          </w:p>
          <w:p w:rsidR="00303419" w:rsidRDefault="00303419" w:rsidP="00414C2B">
            <w:pPr>
              <w:autoSpaceDE w:val="0"/>
              <w:autoSpaceDN w:val="0"/>
              <w:adjustRightInd w:val="0"/>
              <w:spacing w:after="0" w:line="240" w:lineRule="auto"/>
              <w:jc w:val="both"/>
              <w:rPr>
                <w:rFonts w:ascii="Times New Roman" w:eastAsiaTheme="minorEastAsia" w:hAnsi="Times New Roman" w:cs="Times New Roman"/>
                <w:noProof/>
                <w:sz w:val="20"/>
                <w:szCs w:val="20"/>
                <w:lang w:eastAsia="es-MX"/>
              </w:rPr>
            </w:pPr>
            <w:r>
              <w:rPr>
                <w:rFonts w:ascii="Times New Roman" w:eastAsiaTheme="minorEastAsia" w:hAnsi="Times New Roman" w:cs="Times New Roman"/>
                <w:noProof/>
                <w:sz w:val="20"/>
                <w:szCs w:val="20"/>
                <w:lang w:eastAsia="es-MX"/>
              </w:rPr>
              <w:t>Posicionar el ejercicio a la cultura como una necesidad primordial en concepto de las persona</w:t>
            </w:r>
          </w:p>
          <w:p w:rsidR="00303419" w:rsidRDefault="00303419" w:rsidP="00414C2B">
            <w:pPr>
              <w:autoSpaceDE w:val="0"/>
              <w:autoSpaceDN w:val="0"/>
              <w:adjustRightInd w:val="0"/>
              <w:spacing w:after="0" w:line="240" w:lineRule="auto"/>
              <w:jc w:val="both"/>
              <w:rPr>
                <w:rFonts w:ascii="Times New Roman" w:eastAsiaTheme="minorEastAsia" w:hAnsi="Times New Roman" w:cs="Times New Roman"/>
                <w:noProof/>
                <w:sz w:val="20"/>
                <w:szCs w:val="20"/>
                <w:lang w:eastAsia="es-MX"/>
              </w:rPr>
            </w:pPr>
          </w:p>
          <w:p w:rsidR="00303419" w:rsidRPr="00414C2B" w:rsidRDefault="00303419" w:rsidP="00414C2B">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eastAsiaTheme="minorEastAsia" w:hAnsi="Times New Roman" w:cs="Times New Roman"/>
                <w:noProof/>
                <w:sz w:val="20"/>
                <w:szCs w:val="20"/>
                <w:lang w:eastAsia="es-MX"/>
              </w:rPr>
              <w:t>Desarrollo de publicos consumistas de artes y oficios</w:t>
            </w:r>
          </w:p>
        </w:tc>
        <w:tc>
          <w:tcPr>
            <w:tcW w:w="1541" w:type="pct"/>
          </w:tcPr>
          <w:p w:rsidR="00CA73BB" w:rsidRDefault="00CA73BB" w:rsidP="00414C2B">
            <w:pPr>
              <w:autoSpaceDE w:val="0"/>
              <w:autoSpaceDN w:val="0"/>
              <w:adjustRightInd w:val="0"/>
              <w:spacing w:after="0" w:line="240" w:lineRule="auto"/>
              <w:jc w:val="both"/>
              <w:rPr>
                <w:rFonts w:ascii="Times New Roman" w:hAnsi="Times New Roman" w:cs="Times New Roman"/>
                <w:b/>
                <w:bCs/>
                <w:color w:val="000000"/>
                <w:sz w:val="20"/>
                <w:szCs w:val="20"/>
              </w:rPr>
            </w:pPr>
            <w:r w:rsidRPr="00414C2B">
              <w:rPr>
                <w:rFonts w:ascii="Times New Roman" w:hAnsi="Times New Roman" w:cs="Times New Roman"/>
                <w:b/>
                <w:bCs/>
                <w:color w:val="000000"/>
                <w:sz w:val="20"/>
                <w:szCs w:val="20"/>
              </w:rPr>
              <w:t xml:space="preserve">Desafíos </w:t>
            </w:r>
          </w:p>
          <w:p w:rsidR="00303419" w:rsidRDefault="00303419" w:rsidP="00414C2B">
            <w:pPr>
              <w:autoSpaceDE w:val="0"/>
              <w:autoSpaceDN w:val="0"/>
              <w:adjustRightInd w:val="0"/>
              <w:spacing w:after="0" w:line="240" w:lineRule="auto"/>
              <w:jc w:val="both"/>
              <w:rPr>
                <w:rFonts w:ascii="Times New Roman" w:hAnsi="Times New Roman" w:cs="Times New Roman"/>
                <w:b/>
                <w:bCs/>
                <w:color w:val="000000"/>
                <w:sz w:val="20"/>
                <w:szCs w:val="20"/>
              </w:rPr>
            </w:pPr>
          </w:p>
          <w:p w:rsidR="00303419" w:rsidRPr="00303419" w:rsidRDefault="00303419" w:rsidP="00414C2B">
            <w:pPr>
              <w:autoSpaceDE w:val="0"/>
              <w:autoSpaceDN w:val="0"/>
              <w:adjustRightInd w:val="0"/>
              <w:spacing w:after="0" w:line="240" w:lineRule="auto"/>
              <w:jc w:val="both"/>
              <w:rPr>
                <w:rFonts w:ascii="Times New Roman" w:hAnsi="Times New Roman" w:cs="Times New Roman"/>
                <w:bCs/>
                <w:color w:val="000000"/>
                <w:sz w:val="20"/>
                <w:szCs w:val="20"/>
              </w:rPr>
            </w:pPr>
            <w:r w:rsidRPr="00303419">
              <w:rPr>
                <w:rFonts w:ascii="Times New Roman" w:hAnsi="Times New Roman" w:cs="Times New Roman"/>
                <w:bCs/>
                <w:color w:val="000000"/>
                <w:sz w:val="20"/>
                <w:szCs w:val="20"/>
              </w:rPr>
              <w:t>Promover los talleres como una opción de desarrollo humano y no como una inversión de corto tiempo para el aburrimiento</w:t>
            </w:r>
          </w:p>
          <w:p w:rsidR="00303419" w:rsidRDefault="00303419" w:rsidP="00414C2B">
            <w:pPr>
              <w:autoSpaceDE w:val="0"/>
              <w:autoSpaceDN w:val="0"/>
              <w:adjustRightInd w:val="0"/>
              <w:spacing w:after="0" w:line="240" w:lineRule="auto"/>
              <w:jc w:val="both"/>
              <w:rPr>
                <w:rFonts w:ascii="Times New Roman" w:hAnsi="Times New Roman" w:cs="Times New Roman"/>
                <w:b/>
                <w:bCs/>
                <w:color w:val="000000"/>
                <w:sz w:val="20"/>
                <w:szCs w:val="20"/>
              </w:rPr>
            </w:pPr>
          </w:p>
          <w:p w:rsidR="00303419" w:rsidRDefault="002F5CE4" w:rsidP="00414C2B">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Formalizar los procesos para consolidar las acciones y que no sean mudable o transferibles de una forma practicable </w:t>
            </w:r>
          </w:p>
          <w:p w:rsidR="00AA0241" w:rsidRDefault="00AA0241" w:rsidP="00414C2B">
            <w:pPr>
              <w:autoSpaceDE w:val="0"/>
              <w:autoSpaceDN w:val="0"/>
              <w:adjustRightInd w:val="0"/>
              <w:spacing w:after="0" w:line="240" w:lineRule="auto"/>
              <w:jc w:val="both"/>
              <w:rPr>
                <w:rFonts w:ascii="Times New Roman" w:hAnsi="Times New Roman" w:cs="Times New Roman"/>
                <w:color w:val="000000"/>
                <w:sz w:val="20"/>
                <w:szCs w:val="20"/>
              </w:rPr>
            </w:pPr>
          </w:p>
          <w:p w:rsidR="00AA0241" w:rsidRPr="00414C2B" w:rsidRDefault="00AA0241" w:rsidP="00414C2B">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Retroalimentación oportuna de las áreas que intervienen en la operación para las próximas reglas de operación</w:t>
            </w:r>
          </w:p>
        </w:tc>
      </w:tr>
      <w:tr w:rsidR="00CA73BB" w:rsidRPr="00414C2B" w:rsidTr="00DD7763">
        <w:trPr>
          <w:trHeight w:val="92"/>
          <w:jc w:val="center"/>
        </w:trPr>
        <w:tc>
          <w:tcPr>
            <w:tcW w:w="2127" w:type="pct"/>
          </w:tcPr>
          <w:p w:rsidR="007902C6" w:rsidRDefault="007902C6" w:rsidP="00414C2B">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Amenazas </w:t>
            </w:r>
          </w:p>
          <w:p w:rsidR="007902C6" w:rsidRDefault="007902C6" w:rsidP="007902C6">
            <w:pPr>
              <w:pStyle w:val="Prrafodelista"/>
              <w:numPr>
                <w:ilvl w:val="0"/>
                <w:numId w:val="37"/>
              </w:numPr>
              <w:rPr>
                <w:rFonts w:ascii="Times New Roman" w:hAnsi="Times New Roman" w:cs="Times New Roman"/>
                <w:sz w:val="20"/>
                <w:szCs w:val="20"/>
              </w:rPr>
            </w:pPr>
            <w:r w:rsidRPr="00173CCE">
              <w:rPr>
                <w:rFonts w:ascii="Times New Roman" w:hAnsi="Times New Roman" w:cs="Times New Roman"/>
                <w:sz w:val="20"/>
                <w:szCs w:val="20"/>
              </w:rPr>
              <w:t xml:space="preserve">Desinterés </w:t>
            </w:r>
            <w:r>
              <w:rPr>
                <w:rFonts w:ascii="Times New Roman" w:hAnsi="Times New Roman" w:cs="Times New Roman"/>
                <w:sz w:val="20"/>
                <w:szCs w:val="20"/>
              </w:rPr>
              <w:t>por parte de las autoridades entrantes</w:t>
            </w:r>
          </w:p>
          <w:p w:rsidR="007902C6" w:rsidRDefault="007902C6" w:rsidP="007902C6">
            <w:pPr>
              <w:pStyle w:val="Prrafodelista"/>
              <w:numPr>
                <w:ilvl w:val="0"/>
                <w:numId w:val="37"/>
              </w:numPr>
              <w:rPr>
                <w:rFonts w:ascii="Times New Roman" w:hAnsi="Times New Roman" w:cs="Times New Roman"/>
                <w:sz w:val="20"/>
                <w:szCs w:val="20"/>
              </w:rPr>
            </w:pPr>
            <w:r>
              <w:rPr>
                <w:rFonts w:ascii="Times New Roman" w:hAnsi="Times New Roman" w:cs="Times New Roman"/>
                <w:sz w:val="20"/>
                <w:szCs w:val="20"/>
              </w:rPr>
              <w:t>Abandono de los objetivos esenciales del programa</w:t>
            </w:r>
          </w:p>
          <w:p w:rsidR="007902C6" w:rsidRDefault="007902C6" w:rsidP="007902C6">
            <w:pPr>
              <w:pStyle w:val="Prrafodelista"/>
              <w:numPr>
                <w:ilvl w:val="0"/>
                <w:numId w:val="37"/>
              </w:numPr>
              <w:rPr>
                <w:rFonts w:ascii="Times New Roman" w:hAnsi="Times New Roman" w:cs="Times New Roman"/>
                <w:sz w:val="20"/>
                <w:szCs w:val="20"/>
              </w:rPr>
            </w:pPr>
            <w:r>
              <w:rPr>
                <w:rFonts w:ascii="Times New Roman" w:hAnsi="Times New Roman" w:cs="Times New Roman"/>
                <w:sz w:val="20"/>
                <w:szCs w:val="20"/>
              </w:rPr>
              <w:t>Asignación de poco presupuesto</w:t>
            </w:r>
          </w:p>
          <w:p w:rsidR="00CA73BB" w:rsidRPr="00414C2B" w:rsidRDefault="00CA73BB" w:rsidP="00414C2B">
            <w:pPr>
              <w:autoSpaceDE w:val="0"/>
              <w:autoSpaceDN w:val="0"/>
              <w:adjustRightInd w:val="0"/>
              <w:spacing w:after="0" w:line="240" w:lineRule="auto"/>
              <w:jc w:val="both"/>
              <w:rPr>
                <w:rFonts w:ascii="Times New Roman" w:hAnsi="Times New Roman" w:cs="Times New Roman"/>
                <w:color w:val="000000"/>
                <w:sz w:val="20"/>
                <w:szCs w:val="20"/>
              </w:rPr>
            </w:pPr>
            <w:r w:rsidRPr="00414C2B">
              <w:rPr>
                <w:rFonts w:ascii="Times New Roman" w:hAnsi="Times New Roman" w:cs="Times New Roman"/>
                <w:color w:val="000000"/>
                <w:sz w:val="20"/>
                <w:szCs w:val="20"/>
              </w:rPr>
              <w:t xml:space="preserve"> </w:t>
            </w:r>
          </w:p>
        </w:tc>
        <w:tc>
          <w:tcPr>
            <w:tcW w:w="1331" w:type="pct"/>
          </w:tcPr>
          <w:p w:rsidR="00CA73BB" w:rsidRDefault="00CA73BB" w:rsidP="00414C2B">
            <w:pPr>
              <w:autoSpaceDE w:val="0"/>
              <w:autoSpaceDN w:val="0"/>
              <w:adjustRightInd w:val="0"/>
              <w:spacing w:after="0" w:line="240" w:lineRule="auto"/>
              <w:jc w:val="both"/>
              <w:rPr>
                <w:rFonts w:ascii="Times New Roman" w:hAnsi="Times New Roman" w:cs="Times New Roman"/>
                <w:b/>
                <w:bCs/>
                <w:color w:val="000000"/>
                <w:sz w:val="20"/>
                <w:szCs w:val="20"/>
              </w:rPr>
            </w:pPr>
            <w:r w:rsidRPr="00414C2B">
              <w:rPr>
                <w:rFonts w:ascii="Times New Roman" w:hAnsi="Times New Roman" w:cs="Times New Roman"/>
                <w:b/>
                <w:bCs/>
                <w:color w:val="000000"/>
                <w:sz w:val="20"/>
                <w:szCs w:val="20"/>
              </w:rPr>
              <w:t xml:space="preserve">Riesgos </w:t>
            </w:r>
          </w:p>
          <w:p w:rsidR="00303419" w:rsidRPr="00414C2B" w:rsidRDefault="00303419" w:rsidP="00414C2B">
            <w:pPr>
              <w:autoSpaceDE w:val="0"/>
              <w:autoSpaceDN w:val="0"/>
              <w:adjustRightInd w:val="0"/>
              <w:spacing w:after="0" w:line="240" w:lineRule="auto"/>
              <w:jc w:val="both"/>
              <w:rPr>
                <w:rFonts w:ascii="Times New Roman" w:hAnsi="Times New Roman" w:cs="Times New Roman"/>
                <w:color w:val="000000"/>
                <w:sz w:val="20"/>
                <w:szCs w:val="20"/>
              </w:rPr>
            </w:pPr>
            <w:r w:rsidRPr="00E45E7F">
              <w:rPr>
                <w:rFonts w:ascii="Times New Roman" w:hAnsi="Times New Roman" w:cs="Times New Roman"/>
                <w:bCs/>
                <w:sz w:val="20"/>
                <w:szCs w:val="20"/>
              </w:rPr>
              <w:t>La ruptura en los procesos de enseñanza-aprendizaje por la inasistencia de los participantes de los talleres</w:t>
            </w:r>
            <w:r>
              <w:rPr>
                <w:rFonts w:ascii="Times New Roman" w:hAnsi="Times New Roman" w:cs="Times New Roman"/>
                <w:bCs/>
                <w:sz w:val="20"/>
                <w:szCs w:val="20"/>
              </w:rPr>
              <w:t>, por desvalorización de lo generado</w:t>
            </w:r>
          </w:p>
        </w:tc>
        <w:tc>
          <w:tcPr>
            <w:tcW w:w="1541" w:type="pct"/>
          </w:tcPr>
          <w:p w:rsidR="00CA73BB" w:rsidRDefault="00CA73BB" w:rsidP="00414C2B">
            <w:pPr>
              <w:autoSpaceDE w:val="0"/>
              <w:autoSpaceDN w:val="0"/>
              <w:adjustRightInd w:val="0"/>
              <w:spacing w:after="0" w:line="240" w:lineRule="auto"/>
              <w:jc w:val="both"/>
              <w:rPr>
                <w:rFonts w:ascii="Times New Roman" w:hAnsi="Times New Roman" w:cs="Times New Roman"/>
                <w:b/>
                <w:bCs/>
                <w:color w:val="000000"/>
                <w:sz w:val="20"/>
                <w:szCs w:val="20"/>
              </w:rPr>
            </w:pPr>
            <w:r w:rsidRPr="00414C2B">
              <w:rPr>
                <w:rFonts w:ascii="Times New Roman" w:hAnsi="Times New Roman" w:cs="Times New Roman"/>
                <w:b/>
                <w:bCs/>
                <w:color w:val="000000"/>
                <w:sz w:val="20"/>
                <w:szCs w:val="20"/>
              </w:rPr>
              <w:t xml:space="preserve">Limitaciones </w:t>
            </w:r>
          </w:p>
          <w:p w:rsidR="00C8451C" w:rsidRDefault="00C8451C" w:rsidP="00414C2B">
            <w:pPr>
              <w:autoSpaceDE w:val="0"/>
              <w:autoSpaceDN w:val="0"/>
              <w:adjustRightInd w:val="0"/>
              <w:spacing w:after="0" w:line="240" w:lineRule="auto"/>
              <w:jc w:val="both"/>
              <w:rPr>
                <w:rFonts w:ascii="Times New Roman" w:hAnsi="Times New Roman" w:cs="Times New Roman"/>
                <w:b/>
                <w:bCs/>
                <w:color w:val="000000"/>
                <w:sz w:val="20"/>
                <w:szCs w:val="20"/>
              </w:rPr>
            </w:pPr>
          </w:p>
          <w:p w:rsidR="00C8451C" w:rsidRPr="00C8451C" w:rsidRDefault="00C8451C" w:rsidP="00414C2B">
            <w:pPr>
              <w:autoSpaceDE w:val="0"/>
              <w:autoSpaceDN w:val="0"/>
              <w:adjustRightInd w:val="0"/>
              <w:spacing w:after="0" w:line="240" w:lineRule="auto"/>
              <w:jc w:val="both"/>
              <w:rPr>
                <w:rFonts w:ascii="Times New Roman" w:hAnsi="Times New Roman" w:cs="Times New Roman"/>
                <w:color w:val="000000"/>
                <w:sz w:val="20"/>
                <w:szCs w:val="20"/>
              </w:rPr>
            </w:pPr>
            <w:r w:rsidRPr="00C8451C">
              <w:rPr>
                <w:rFonts w:ascii="Times New Roman" w:hAnsi="Times New Roman" w:cs="Times New Roman"/>
                <w:bCs/>
                <w:color w:val="000000"/>
                <w:sz w:val="20"/>
                <w:szCs w:val="20"/>
              </w:rPr>
              <w:t>Tiempo que resta a la operación del programa</w:t>
            </w:r>
          </w:p>
        </w:tc>
      </w:tr>
    </w:tbl>
    <w:p w:rsidR="00B9408B" w:rsidRPr="00414C2B" w:rsidRDefault="00B9408B" w:rsidP="00414C2B">
      <w:pPr>
        <w:spacing w:after="0" w:line="240" w:lineRule="auto"/>
        <w:jc w:val="both"/>
        <w:rPr>
          <w:rFonts w:ascii="Times New Roman" w:hAnsi="Times New Roman" w:cs="Times New Roman"/>
          <w:color w:val="806000" w:themeColor="accent4" w:themeShade="80"/>
          <w:sz w:val="20"/>
          <w:szCs w:val="20"/>
        </w:rPr>
      </w:pPr>
    </w:p>
    <w:p w:rsidR="00E85B24" w:rsidRPr="00414C2B" w:rsidRDefault="00E85B24" w:rsidP="00414C2B">
      <w:pPr>
        <w:spacing w:after="0" w:line="240" w:lineRule="auto"/>
        <w:jc w:val="both"/>
        <w:rPr>
          <w:rFonts w:ascii="Times New Roman" w:eastAsiaTheme="minorEastAsia" w:hAnsi="Times New Roman" w:cs="Times New Roman"/>
          <w:sz w:val="20"/>
          <w:szCs w:val="20"/>
          <w:lang w:eastAsia="es-MX"/>
        </w:rPr>
      </w:pPr>
    </w:p>
    <w:tbl>
      <w:tblPr>
        <w:tblStyle w:val="PlainTable1"/>
        <w:tblW w:w="5000" w:type="pct"/>
        <w:tblLook w:val="0400" w:firstRow="0" w:lastRow="0" w:firstColumn="0" w:lastColumn="0" w:noHBand="0" w:noVBand="1"/>
      </w:tblPr>
      <w:tblGrid>
        <w:gridCol w:w="3110"/>
        <w:gridCol w:w="2893"/>
        <w:gridCol w:w="2979"/>
        <w:gridCol w:w="2034"/>
      </w:tblGrid>
      <w:tr w:rsidR="00B9408B" w:rsidRPr="00414C2B" w:rsidTr="00A41E1E">
        <w:trPr>
          <w:cnfStyle w:val="000000100000" w:firstRow="0" w:lastRow="0" w:firstColumn="0" w:lastColumn="0" w:oddVBand="0" w:evenVBand="0" w:oddHBand="1" w:evenHBand="0" w:firstRowFirstColumn="0" w:firstRowLastColumn="0" w:lastRowFirstColumn="0" w:lastRowLastColumn="0"/>
          <w:trHeight w:val="204"/>
        </w:trPr>
        <w:tc>
          <w:tcPr>
            <w:tcW w:w="1412" w:type="pct"/>
          </w:tcPr>
          <w:p w:rsidR="00B9408B" w:rsidRPr="00414C2B" w:rsidRDefault="00B9408B"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b/>
                <w:bCs/>
                <w:color w:val="000000"/>
                <w:sz w:val="20"/>
                <w:szCs w:val="20"/>
              </w:rPr>
              <w:t>Elementos de la Matriz FODA retomados</w:t>
            </w:r>
          </w:p>
        </w:tc>
        <w:tc>
          <w:tcPr>
            <w:tcW w:w="1313" w:type="pct"/>
          </w:tcPr>
          <w:p w:rsidR="00B9408B" w:rsidRPr="00414C2B" w:rsidRDefault="00B9408B"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b/>
                <w:bCs/>
                <w:color w:val="000000"/>
                <w:sz w:val="20"/>
                <w:szCs w:val="20"/>
              </w:rPr>
              <w:t>Estrategia de mejora propuesta</w:t>
            </w:r>
          </w:p>
        </w:tc>
        <w:tc>
          <w:tcPr>
            <w:tcW w:w="1352" w:type="pct"/>
          </w:tcPr>
          <w:p w:rsidR="00B9408B" w:rsidRPr="00414C2B" w:rsidRDefault="00B9408B"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b/>
                <w:bCs/>
                <w:color w:val="000000"/>
                <w:sz w:val="20"/>
                <w:szCs w:val="20"/>
              </w:rPr>
              <w:t>Etapa de implementación dentro del programa social</w:t>
            </w:r>
          </w:p>
        </w:tc>
        <w:tc>
          <w:tcPr>
            <w:tcW w:w="923" w:type="pct"/>
          </w:tcPr>
          <w:p w:rsidR="00B9408B" w:rsidRPr="00414C2B" w:rsidRDefault="00B9408B" w:rsidP="00414C2B">
            <w:pPr>
              <w:autoSpaceDE w:val="0"/>
              <w:autoSpaceDN w:val="0"/>
              <w:adjustRightInd w:val="0"/>
              <w:jc w:val="both"/>
              <w:rPr>
                <w:rFonts w:ascii="Times New Roman" w:hAnsi="Times New Roman" w:cs="Times New Roman"/>
                <w:color w:val="000000"/>
                <w:sz w:val="20"/>
                <w:szCs w:val="20"/>
              </w:rPr>
            </w:pPr>
            <w:r w:rsidRPr="00414C2B">
              <w:rPr>
                <w:rFonts w:ascii="Times New Roman" w:hAnsi="Times New Roman" w:cs="Times New Roman"/>
                <w:b/>
                <w:bCs/>
                <w:color w:val="000000"/>
                <w:sz w:val="20"/>
                <w:szCs w:val="20"/>
              </w:rPr>
              <w:t>Efecto esperado</w:t>
            </w:r>
          </w:p>
        </w:tc>
      </w:tr>
      <w:tr w:rsidR="00B9408B" w:rsidRPr="00414C2B" w:rsidTr="00A41E1E">
        <w:trPr>
          <w:trHeight w:val="204"/>
        </w:trPr>
        <w:tc>
          <w:tcPr>
            <w:tcW w:w="1412" w:type="pct"/>
          </w:tcPr>
          <w:p w:rsidR="00B9408B" w:rsidRPr="00AB364C" w:rsidRDefault="00EB318F" w:rsidP="00414C2B">
            <w:pPr>
              <w:autoSpaceDE w:val="0"/>
              <w:autoSpaceDN w:val="0"/>
              <w:adjustRightInd w:val="0"/>
              <w:jc w:val="both"/>
              <w:rPr>
                <w:rFonts w:ascii="Times New Roman" w:hAnsi="Times New Roman" w:cs="Times New Roman"/>
                <w:bCs/>
                <w:color w:val="000000"/>
                <w:sz w:val="20"/>
                <w:szCs w:val="20"/>
              </w:rPr>
            </w:pPr>
            <w:r w:rsidRPr="00AB364C">
              <w:rPr>
                <w:rFonts w:ascii="Times New Roman" w:hAnsi="Times New Roman" w:cs="Times New Roman"/>
                <w:bCs/>
                <w:color w:val="000000"/>
                <w:sz w:val="20"/>
                <w:szCs w:val="20"/>
              </w:rPr>
              <w:t>Apropiación de espacios por parte de la comunidad</w:t>
            </w:r>
          </w:p>
          <w:p w:rsidR="00EB318F" w:rsidRPr="00AB364C" w:rsidRDefault="00EB318F" w:rsidP="00414C2B">
            <w:pPr>
              <w:autoSpaceDE w:val="0"/>
              <w:autoSpaceDN w:val="0"/>
              <w:adjustRightInd w:val="0"/>
              <w:jc w:val="both"/>
              <w:rPr>
                <w:rFonts w:ascii="Times New Roman" w:hAnsi="Times New Roman" w:cs="Times New Roman"/>
                <w:bCs/>
                <w:color w:val="000000"/>
                <w:sz w:val="20"/>
                <w:szCs w:val="20"/>
              </w:rPr>
            </w:pPr>
          </w:p>
        </w:tc>
        <w:tc>
          <w:tcPr>
            <w:tcW w:w="1313" w:type="pct"/>
          </w:tcPr>
          <w:p w:rsidR="00B9408B" w:rsidRPr="00AB364C" w:rsidRDefault="002C122B" w:rsidP="00414C2B">
            <w:pPr>
              <w:autoSpaceDE w:val="0"/>
              <w:autoSpaceDN w:val="0"/>
              <w:adjustRightInd w:val="0"/>
              <w:jc w:val="both"/>
              <w:rPr>
                <w:rFonts w:ascii="Times New Roman" w:hAnsi="Times New Roman" w:cs="Times New Roman"/>
                <w:bCs/>
                <w:color w:val="000000"/>
                <w:sz w:val="20"/>
                <w:szCs w:val="20"/>
              </w:rPr>
            </w:pPr>
            <w:r w:rsidRPr="00AB364C">
              <w:rPr>
                <w:rFonts w:ascii="Times New Roman" w:hAnsi="Times New Roman" w:cs="Times New Roman"/>
                <w:bCs/>
                <w:color w:val="000000"/>
                <w:sz w:val="20"/>
                <w:szCs w:val="20"/>
              </w:rPr>
              <w:t>Aumentar el grado de participación de los usuarios de talleres</w:t>
            </w:r>
          </w:p>
        </w:tc>
        <w:tc>
          <w:tcPr>
            <w:tcW w:w="1352" w:type="pct"/>
          </w:tcPr>
          <w:p w:rsidR="00B9408B" w:rsidRPr="00AB364C" w:rsidRDefault="00AB364C" w:rsidP="00414C2B">
            <w:pPr>
              <w:autoSpaceDE w:val="0"/>
              <w:autoSpaceDN w:val="0"/>
              <w:adjustRightInd w:val="0"/>
              <w:jc w:val="both"/>
              <w:rPr>
                <w:rFonts w:ascii="Times New Roman" w:hAnsi="Times New Roman" w:cs="Times New Roman"/>
                <w:bCs/>
                <w:color w:val="000000"/>
                <w:sz w:val="20"/>
                <w:szCs w:val="20"/>
              </w:rPr>
            </w:pPr>
            <w:r w:rsidRPr="00AB364C">
              <w:rPr>
                <w:rFonts w:ascii="Times New Roman" w:hAnsi="Times New Roman" w:cs="Times New Roman"/>
                <w:bCs/>
                <w:color w:val="000000"/>
                <w:sz w:val="20"/>
                <w:szCs w:val="20"/>
              </w:rPr>
              <w:t>En el inicio del tercer trimestre</w:t>
            </w:r>
          </w:p>
        </w:tc>
        <w:tc>
          <w:tcPr>
            <w:tcW w:w="923" w:type="pct"/>
          </w:tcPr>
          <w:p w:rsidR="00B9408B" w:rsidRPr="00AB364C" w:rsidRDefault="00AB364C" w:rsidP="00414C2B">
            <w:pPr>
              <w:autoSpaceDE w:val="0"/>
              <w:autoSpaceDN w:val="0"/>
              <w:adjustRightInd w:val="0"/>
              <w:jc w:val="both"/>
              <w:rPr>
                <w:rFonts w:ascii="Times New Roman" w:hAnsi="Times New Roman" w:cs="Times New Roman"/>
                <w:bCs/>
                <w:color w:val="000000"/>
                <w:sz w:val="20"/>
                <w:szCs w:val="20"/>
              </w:rPr>
            </w:pPr>
            <w:r w:rsidRPr="00AB364C">
              <w:rPr>
                <w:rFonts w:ascii="Times New Roman" w:hAnsi="Times New Roman" w:cs="Times New Roman"/>
                <w:bCs/>
                <w:color w:val="000000"/>
                <w:sz w:val="20"/>
                <w:szCs w:val="20"/>
              </w:rPr>
              <w:t>Participación y solicitud de los usuarios para desarrollar actividades derivadas de sus talleres</w:t>
            </w:r>
          </w:p>
        </w:tc>
      </w:tr>
      <w:tr w:rsidR="00EB318F" w:rsidRPr="00414C2B" w:rsidTr="00A41E1E">
        <w:trPr>
          <w:cnfStyle w:val="000000100000" w:firstRow="0" w:lastRow="0" w:firstColumn="0" w:lastColumn="0" w:oddVBand="0" w:evenVBand="0" w:oddHBand="1" w:evenHBand="0" w:firstRowFirstColumn="0" w:firstRowLastColumn="0" w:lastRowFirstColumn="0" w:lastRowLastColumn="0"/>
          <w:trHeight w:val="204"/>
        </w:trPr>
        <w:tc>
          <w:tcPr>
            <w:tcW w:w="1412" w:type="pct"/>
          </w:tcPr>
          <w:p w:rsidR="00EB318F" w:rsidRPr="00AB364C" w:rsidRDefault="00AA0241" w:rsidP="00414C2B">
            <w:pPr>
              <w:autoSpaceDE w:val="0"/>
              <w:autoSpaceDN w:val="0"/>
              <w:adjustRightInd w:val="0"/>
              <w:jc w:val="both"/>
              <w:rPr>
                <w:rFonts w:ascii="Times New Roman" w:hAnsi="Times New Roman" w:cs="Times New Roman"/>
                <w:bCs/>
                <w:color w:val="000000"/>
                <w:sz w:val="20"/>
                <w:szCs w:val="20"/>
              </w:rPr>
            </w:pPr>
            <w:r w:rsidRPr="00AB364C">
              <w:rPr>
                <w:rFonts w:ascii="Times New Roman" w:hAnsi="Times New Roman" w:cs="Times New Roman"/>
                <w:bCs/>
                <w:color w:val="000000"/>
                <w:sz w:val="20"/>
                <w:szCs w:val="20"/>
              </w:rPr>
              <w:t>Formalización de procesos</w:t>
            </w:r>
          </w:p>
        </w:tc>
        <w:tc>
          <w:tcPr>
            <w:tcW w:w="1313" w:type="pct"/>
          </w:tcPr>
          <w:p w:rsidR="00EB318F" w:rsidRPr="00AB364C" w:rsidRDefault="00DB0739" w:rsidP="00414C2B">
            <w:pPr>
              <w:autoSpaceDE w:val="0"/>
              <w:autoSpaceDN w:val="0"/>
              <w:adjustRightInd w:val="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Establecer mecanismos de participación para obtener constancias y/o reconocimientos, </w:t>
            </w:r>
            <w:r w:rsidR="004F7187">
              <w:rPr>
                <w:rFonts w:ascii="Times New Roman" w:hAnsi="Times New Roman" w:cs="Times New Roman"/>
                <w:bCs/>
                <w:color w:val="000000"/>
                <w:sz w:val="20"/>
                <w:szCs w:val="20"/>
              </w:rPr>
              <w:t>así</w:t>
            </w:r>
            <w:r>
              <w:rPr>
                <w:rFonts w:ascii="Times New Roman" w:hAnsi="Times New Roman" w:cs="Times New Roman"/>
                <w:bCs/>
                <w:color w:val="000000"/>
                <w:sz w:val="20"/>
                <w:szCs w:val="20"/>
              </w:rPr>
              <w:t xml:space="preserve"> como organizar encuentros entre los CAOs para realizar retroalimentación de técnicas </w:t>
            </w:r>
          </w:p>
        </w:tc>
        <w:tc>
          <w:tcPr>
            <w:tcW w:w="1352" w:type="pct"/>
          </w:tcPr>
          <w:p w:rsidR="00EB318F" w:rsidRPr="00AB364C" w:rsidRDefault="00DB0739" w:rsidP="00414C2B">
            <w:pPr>
              <w:autoSpaceDE w:val="0"/>
              <w:autoSpaceDN w:val="0"/>
              <w:adjustRightInd w:val="0"/>
              <w:jc w:val="both"/>
              <w:rPr>
                <w:rFonts w:ascii="Times New Roman" w:hAnsi="Times New Roman" w:cs="Times New Roman"/>
                <w:bCs/>
                <w:color w:val="000000"/>
                <w:sz w:val="20"/>
                <w:szCs w:val="20"/>
              </w:rPr>
            </w:pPr>
            <w:r w:rsidRPr="00AB364C">
              <w:rPr>
                <w:rFonts w:ascii="Times New Roman" w:hAnsi="Times New Roman" w:cs="Times New Roman"/>
                <w:bCs/>
                <w:color w:val="000000"/>
                <w:sz w:val="20"/>
                <w:szCs w:val="20"/>
              </w:rPr>
              <w:t>En el inicio del tercer trimestre</w:t>
            </w:r>
          </w:p>
        </w:tc>
        <w:tc>
          <w:tcPr>
            <w:tcW w:w="923" w:type="pct"/>
          </w:tcPr>
          <w:p w:rsidR="00EB318F" w:rsidRPr="00AB364C" w:rsidRDefault="004F7187" w:rsidP="00414C2B">
            <w:pPr>
              <w:autoSpaceDE w:val="0"/>
              <w:autoSpaceDN w:val="0"/>
              <w:adjustRightInd w:val="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Fomentar la importancia de los talleres</w:t>
            </w:r>
          </w:p>
        </w:tc>
      </w:tr>
      <w:tr w:rsidR="00EB318F" w:rsidRPr="00414C2B" w:rsidTr="00A41E1E">
        <w:trPr>
          <w:trHeight w:val="204"/>
        </w:trPr>
        <w:tc>
          <w:tcPr>
            <w:tcW w:w="1412" w:type="pct"/>
          </w:tcPr>
          <w:p w:rsidR="00EB318F" w:rsidRPr="00AB364C" w:rsidRDefault="00AA0241" w:rsidP="00414C2B">
            <w:pPr>
              <w:autoSpaceDE w:val="0"/>
              <w:autoSpaceDN w:val="0"/>
              <w:adjustRightInd w:val="0"/>
              <w:jc w:val="both"/>
              <w:rPr>
                <w:rFonts w:ascii="Times New Roman" w:hAnsi="Times New Roman" w:cs="Times New Roman"/>
                <w:bCs/>
                <w:color w:val="000000"/>
                <w:sz w:val="20"/>
                <w:szCs w:val="20"/>
              </w:rPr>
            </w:pPr>
            <w:r w:rsidRPr="00AB364C">
              <w:rPr>
                <w:rFonts w:ascii="Times New Roman" w:hAnsi="Times New Roman" w:cs="Times New Roman"/>
                <w:color w:val="000000"/>
                <w:sz w:val="20"/>
                <w:szCs w:val="20"/>
              </w:rPr>
              <w:t>Retroalimentación oportuna de las áreas que intervienen en la operación</w:t>
            </w:r>
          </w:p>
        </w:tc>
        <w:tc>
          <w:tcPr>
            <w:tcW w:w="1313" w:type="pct"/>
          </w:tcPr>
          <w:p w:rsidR="00EB318F" w:rsidRPr="00AB364C" w:rsidRDefault="004F7187" w:rsidP="00414C2B">
            <w:pPr>
              <w:autoSpaceDE w:val="0"/>
              <w:autoSpaceDN w:val="0"/>
              <w:adjustRightInd w:val="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Reuniones mensuales con un punto de encuentro y temática a abordar</w:t>
            </w:r>
          </w:p>
        </w:tc>
        <w:tc>
          <w:tcPr>
            <w:tcW w:w="1352" w:type="pct"/>
          </w:tcPr>
          <w:p w:rsidR="00EB318F" w:rsidRPr="00AB364C" w:rsidRDefault="00DB0739" w:rsidP="00414C2B">
            <w:pPr>
              <w:autoSpaceDE w:val="0"/>
              <w:autoSpaceDN w:val="0"/>
              <w:adjustRightInd w:val="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Mensualmente en el desarrollo del programa</w:t>
            </w:r>
          </w:p>
        </w:tc>
        <w:tc>
          <w:tcPr>
            <w:tcW w:w="923" w:type="pct"/>
          </w:tcPr>
          <w:p w:rsidR="00EB318F" w:rsidRPr="00AB364C" w:rsidRDefault="004F7187" w:rsidP="00414C2B">
            <w:pPr>
              <w:autoSpaceDE w:val="0"/>
              <w:autoSpaceDN w:val="0"/>
              <w:adjustRightInd w:val="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Mejorar a </w:t>
            </w:r>
            <w:proofErr w:type="spellStart"/>
            <w:r>
              <w:rPr>
                <w:rFonts w:ascii="Times New Roman" w:hAnsi="Times New Roman" w:cs="Times New Roman"/>
                <w:bCs/>
                <w:color w:val="000000"/>
                <w:sz w:val="20"/>
                <w:szCs w:val="20"/>
              </w:rPr>
              <w:t>a</w:t>
            </w:r>
            <w:proofErr w:type="spellEnd"/>
            <w:r>
              <w:rPr>
                <w:rFonts w:ascii="Times New Roman" w:hAnsi="Times New Roman" w:cs="Times New Roman"/>
                <w:bCs/>
                <w:color w:val="000000"/>
                <w:sz w:val="20"/>
                <w:szCs w:val="20"/>
              </w:rPr>
              <w:t xml:space="preserve"> base de intercambio de experiencias las estrategias implementadas para beneficiar a un mayor número de usuarios</w:t>
            </w:r>
          </w:p>
        </w:tc>
      </w:tr>
    </w:tbl>
    <w:p w:rsidR="00E85B24" w:rsidRPr="00414C2B" w:rsidRDefault="00E85B24" w:rsidP="00414C2B">
      <w:pPr>
        <w:spacing w:after="0" w:line="240" w:lineRule="auto"/>
        <w:jc w:val="both"/>
        <w:rPr>
          <w:rFonts w:ascii="Times New Roman" w:eastAsiaTheme="minorEastAsia" w:hAnsi="Times New Roman" w:cs="Times New Roman"/>
          <w:sz w:val="20"/>
          <w:szCs w:val="20"/>
          <w:lang w:eastAsia="es-MX"/>
        </w:rPr>
      </w:pPr>
    </w:p>
    <w:p w:rsidR="00DD7763" w:rsidRDefault="00DD7763" w:rsidP="00414C2B">
      <w:pPr>
        <w:pStyle w:val="Default"/>
        <w:jc w:val="both"/>
        <w:rPr>
          <w:b/>
          <w:bCs/>
          <w:sz w:val="20"/>
          <w:szCs w:val="20"/>
        </w:rPr>
      </w:pPr>
    </w:p>
    <w:p w:rsidR="00887607" w:rsidRPr="00414C2B" w:rsidRDefault="00887607" w:rsidP="00414C2B">
      <w:pPr>
        <w:pStyle w:val="Default"/>
        <w:jc w:val="both"/>
        <w:rPr>
          <w:sz w:val="20"/>
          <w:szCs w:val="20"/>
        </w:rPr>
      </w:pPr>
      <w:r w:rsidRPr="00414C2B">
        <w:rPr>
          <w:b/>
          <w:bCs/>
          <w:sz w:val="20"/>
          <w:szCs w:val="20"/>
        </w:rPr>
        <w:lastRenderedPageBreak/>
        <w:t xml:space="preserve">VIII.3. Comentarios Finales </w:t>
      </w:r>
    </w:p>
    <w:p w:rsidR="00887607" w:rsidRPr="00414C2B" w:rsidRDefault="00887607" w:rsidP="00414C2B">
      <w:pPr>
        <w:spacing w:after="0" w:line="240" w:lineRule="auto"/>
        <w:jc w:val="both"/>
        <w:rPr>
          <w:rFonts w:ascii="Times New Roman" w:hAnsi="Times New Roman" w:cs="Times New Roman"/>
          <w:sz w:val="20"/>
          <w:szCs w:val="20"/>
        </w:rPr>
      </w:pPr>
    </w:p>
    <w:p w:rsidR="00231D3E" w:rsidRPr="00231D3E" w:rsidRDefault="00231D3E" w:rsidP="00231D3E">
      <w:pPr>
        <w:shd w:val="clear" w:color="auto" w:fill="FFFFFF"/>
        <w:spacing w:line="235" w:lineRule="atLeast"/>
        <w:jc w:val="both"/>
        <w:rPr>
          <w:rFonts w:ascii="Calibri" w:eastAsia="Times New Roman" w:hAnsi="Calibri" w:cs="Calibri"/>
          <w:color w:val="222222"/>
          <w:lang w:eastAsia="es-MX"/>
        </w:rPr>
      </w:pPr>
      <w:r w:rsidRPr="00231D3E">
        <w:rPr>
          <w:rFonts w:ascii="Times New Roman" w:eastAsia="Times New Roman" w:hAnsi="Times New Roman" w:cs="Times New Roman"/>
          <w:color w:val="222222"/>
          <w:sz w:val="20"/>
          <w:szCs w:val="20"/>
          <w:lang w:eastAsia="es-MX"/>
        </w:rPr>
        <w:t>Durante los dos años en los que se ha llevado a cabo el Programa Social “Cultura Comunitaria Tlalpan 2018”, nos encontramos con una serie de reflexiones y situaciones que son necesarias abordar para el mejoramiento de los procesos culturales comunitarios que están sucediendo en la Delegación Tlalpan. Entre las situaciones con las que nos encontramos es la falta de interés de las personas a poder ser participantes activos de las actividades implementadas a través de diversos talleres que se han consolidado.</w:t>
      </w:r>
    </w:p>
    <w:p w:rsidR="00231D3E" w:rsidRPr="00231D3E" w:rsidRDefault="00231D3E" w:rsidP="00231D3E">
      <w:pPr>
        <w:shd w:val="clear" w:color="auto" w:fill="FFFFFF"/>
        <w:spacing w:line="235" w:lineRule="atLeast"/>
        <w:jc w:val="both"/>
        <w:rPr>
          <w:rFonts w:ascii="Calibri" w:eastAsia="Times New Roman" w:hAnsi="Calibri" w:cs="Calibri"/>
          <w:color w:val="222222"/>
          <w:lang w:eastAsia="es-MX"/>
        </w:rPr>
      </w:pPr>
      <w:r w:rsidRPr="00231D3E">
        <w:rPr>
          <w:rFonts w:ascii="Times New Roman" w:eastAsia="Times New Roman" w:hAnsi="Times New Roman" w:cs="Times New Roman"/>
          <w:color w:val="222222"/>
          <w:sz w:val="20"/>
          <w:szCs w:val="20"/>
          <w:lang w:eastAsia="es-MX"/>
        </w:rPr>
        <w:t>Otro de los temas a reflexionar es la infraestructura con la que se cuenta para que los talleres que se llevan a cabo en las diferentes instancias  y en particular nuestros proyectos puedan realizarse de manera más óptima para el aprendizaje que se requiere.</w:t>
      </w:r>
    </w:p>
    <w:p w:rsidR="00231D3E" w:rsidRPr="00231D3E" w:rsidRDefault="00231D3E" w:rsidP="00231D3E">
      <w:pPr>
        <w:shd w:val="clear" w:color="auto" w:fill="FFFFFF"/>
        <w:spacing w:line="235" w:lineRule="atLeast"/>
        <w:jc w:val="both"/>
        <w:rPr>
          <w:rFonts w:ascii="Calibri" w:eastAsia="Times New Roman" w:hAnsi="Calibri" w:cs="Calibri"/>
          <w:color w:val="222222"/>
          <w:lang w:eastAsia="es-MX"/>
        </w:rPr>
      </w:pPr>
      <w:r w:rsidRPr="00231D3E">
        <w:rPr>
          <w:rFonts w:ascii="Times New Roman" w:eastAsia="Times New Roman" w:hAnsi="Times New Roman" w:cs="Times New Roman"/>
          <w:color w:val="222222"/>
          <w:sz w:val="20"/>
          <w:szCs w:val="20"/>
          <w:lang w:eastAsia="es-MX"/>
        </w:rPr>
        <w:t>Una de las situaciones principales es la necesidad de crear dentro del mismo proyecto un equipo de facilitadores que puedan acompañar de manera precisa los proyectos y procesos comunitarios. Un equipo que dé cabida a las opiniones de los dos tipos de beneficiarios: los directos y los indirectos; para poder acumular las experiencias y fortalecer los puntos débiles que son resultado de la cotidianidad de lo que sucede en el día a día.</w:t>
      </w:r>
    </w:p>
    <w:p w:rsidR="00231D3E" w:rsidRPr="00231D3E" w:rsidRDefault="00231D3E" w:rsidP="00231D3E">
      <w:pPr>
        <w:shd w:val="clear" w:color="auto" w:fill="FFFFFF"/>
        <w:spacing w:line="235" w:lineRule="atLeast"/>
        <w:jc w:val="both"/>
        <w:rPr>
          <w:rFonts w:ascii="Calibri" w:eastAsia="Times New Roman" w:hAnsi="Calibri" w:cs="Calibri"/>
          <w:color w:val="222222"/>
          <w:lang w:eastAsia="es-MX"/>
        </w:rPr>
      </w:pPr>
      <w:r w:rsidRPr="00231D3E">
        <w:rPr>
          <w:rFonts w:ascii="Times New Roman" w:eastAsia="Times New Roman" w:hAnsi="Times New Roman" w:cs="Times New Roman"/>
          <w:color w:val="222222"/>
          <w:sz w:val="20"/>
          <w:szCs w:val="20"/>
          <w:lang w:eastAsia="es-MX"/>
        </w:rPr>
        <w:t>Otro punto por fortalecer es que en este tiempo el primer año fungió para la consolidación de los lugares en los que se desarrollaría el proyecto, el segundo año sirvió para la difusión y consolidación de los talleres y procesos, ya llevado esto a cabo, las cuestiones de interés y que son un punto por trabajar son los aspectos de contenidos de los saberes de las disciplinas artísticas y los oficios. Estos aspectos son parte de las enseñanzas que llevan a cabo los beneficiarios directos que están participando en el programa; se debe desarrollar una pedagogía de enseñanza no formal, pero sin que eso se traduzca como </w:t>
      </w:r>
      <w:r w:rsidRPr="00231D3E">
        <w:rPr>
          <w:rFonts w:ascii="Times New Roman" w:eastAsia="Times New Roman" w:hAnsi="Times New Roman" w:cs="Times New Roman"/>
          <w:i/>
          <w:iCs/>
          <w:color w:val="222222"/>
          <w:sz w:val="20"/>
          <w:szCs w:val="20"/>
          <w:lang w:eastAsia="es-MX"/>
        </w:rPr>
        <w:t>no calidad</w:t>
      </w:r>
      <w:r w:rsidRPr="00231D3E">
        <w:rPr>
          <w:rFonts w:ascii="Times New Roman" w:eastAsia="Times New Roman" w:hAnsi="Times New Roman" w:cs="Times New Roman"/>
          <w:color w:val="222222"/>
          <w:sz w:val="20"/>
          <w:szCs w:val="20"/>
          <w:lang w:eastAsia="es-MX"/>
        </w:rPr>
        <w:t> sino que se puedan desarrollar una metodología trimestral clara y concisa que haga que después de un periodo de tres trimestres, es decir,  9 meses, los participantes indirectos puedan continuar con lo aprendido en otras instancias o incluso dedicarse como una forma de sustento a los oficios que desarrollan.</w:t>
      </w:r>
    </w:p>
    <w:p w:rsidR="00231D3E" w:rsidRPr="00231D3E" w:rsidRDefault="00231D3E" w:rsidP="00231D3E">
      <w:pPr>
        <w:shd w:val="clear" w:color="auto" w:fill="FFFFFF"/>
        <w:spacing w:line="235" w:lineRule="atLeast"/>
        <w:jc w:val="both"/>
        <w:rPr>
          <w:rFonts w:ascii="Calibri" w:eastAsia="Times New Roman" w:hAnsi="Calibri" w:cs="Calibri"/>
          <w:color w:val="222222"/>
          <w:lang w:eastAsia="es-MX"/>
        </w:rPr>
      </w:pPr>
      <w:r w:rsidRPr="00231D3E">
        <w:rPr>
          <w:rFonts w:ascii="Times New Roman" w:eastAsia="Times New Roman" w:hAnsi="Times New Roman" w:cs="Times New Roman"/>
          <w:color w:val="222222"/>
          <w:sz w:val="20"/>
          <w:szCs w:val="20"/>
          <w:lang w:eastAsia="es-MX"/>
        </w:rPr>
        <w:t>Algunos de los aspectos por revisar y puntualizar para la continuidad del programa son los siguientes:</w:t>
      </w:r>
    </w:p>
    <w:p w:rsidR="00231D3E" w:rsidRPr="00231D3E" w:rsidRDefault="00231D3E" w:rsidP="00231D3E">
      <w:pPr>
        <w:shd w:val="clear" w:color="auto" w:fill="FFFFFF"/>
        <w:spacing w:after="0" w:line="240" w:lineRule="auto"/>
        <w:rPr>
          <w:rFonts w:ascii="Calibri" w:eastAsia="Times New Roman" w:hAnsi="Calibri" w:cs="Calibri"/>
          <w:color w:val="222222"/>
          <w:lang w:eastAsia="es-MX"/>
        </w:rPr>
      </w:pPr>
      <w:r w:rsidRPr="00231D3E">
        <w:rPr>
          <w:rFonts w:ascii="Times New Roman" w:eastAsia="Times New Roman" w:hAnsi="Times New Roman" w:cs="Times New Roman"/>
          <w:b/>
          <w:bCs/>
          <w:color w:val="222222"/>
          <w:sz w:val="20"/>
          <w:szCs w:val="20"/>
          <w:lang w:eastAsia="es-MX"/>
        </w:rPr>
        <w:t>Cobertura del programa en los siguientes aspectos</w:t>
      </w:r>
    </w:p>
    <w:p w:rsidR="00231D3E" w:rsidRPr="00231D3E" w:rsidRDefault="00231D3E" w:rsidP="00231D3E">
      <w:pPr>
        <w:shd w:val="clear" w:color="auto" w:fill="FFFFFF"/>
        <w:spacing w:after="0" w:line="240" w:lineRule="auto"/>
        <w:ind w:left="720"/>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Características de los espacios utilizados</w:t>
      </w:r>
    </w:p>
    <w:p w:rsidR="00231D3E" w:rsidRPr="00231D3E" w:rsidRDefault="00231D3E" w:rsidP="00231D3E">
      <w:pPr>
        <w:shd w:val="clear" w:color="auto" w:fill="FFFFFF"/>
        <w:spacing w:after="0" w:line="240" w:lineRule="auto"/>
        <w:ind w:left="720"/>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Vulnerabilidad (características culturales y socioeconómicas de las zonas intervenidas.</w:t>
      </w:r>
    </w:p>
    <w:p w:rsidR="00231D3E" w:rsidRPr="00231D3E" w:rsidRDefault="00231D3E" w:rsidP="00231D3E">
      <w:pPr>
        <w:shd w:val="clear" w:color="auto" w:fill="FFFFFF"/>
        <w:spacing w:after="200" w:line="253" w:lineRule="atLeast"/>
        <w:ind w:left="720"/>
        <w:jc w:val="both"/>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Equidad de género: (# de mujeres y niñas atendidas).</w:t>
      </w:r>
    </w:p>
    <w:p w:rsidR="00231D3E" w:rsidRPr="00231D3E" w:rsidRDefault="00231D3E" w:rsidP="00231D3E">
      <w:pPr>
        <w:shd w:val="clear" w:color="auto" w:fill="FFFFFF"/>
        <w:spacing w:line="235" w:lineRule="atLeast"/>
        <w:jc w:val="both"/>
        <w:rPr>
          <w:rFonts w:ascii="Calibri" w:eastAsia="Times New Roman" w:hAnsi="Calibri" w:cs="Calibri"/>
          <w:color w:val="222222"/>
          <w:lang w:eastAsia="es-MX"/>
        </w:rPr>
      </w:pPr>
      <w:r w:rsidRPr="00231D3E">
        <w:rPr>
          <w:rFonts w:ascii="Times New Roman" w:eastAsia="Times New Roman" w:hAnsi="Times New Roman" w:cs="Times New Roman"/>
          <w:b/>
          <w:bCs/>
          <w:color w:val="222222"/>
          <w:sz w:val="20"/>
          <w:szCs w:val="20"/>
          <w:lang w:eastAsia="es-MX"/>
        </w:rPr>
        <w:t>Oferta de servicios culturales</w:t>
      </w:r>
    </w:p>
    <w:p w:rsidR="00231D3E" w:rsidRPr="00231D3E" w:rsidRDefault="00231D3E" w:rsidP="00231D3E">
      <w:pPr>
        <w:shd w:val="clear" w:color="auto" w:fill="FFFFFF"/>
        <w:spacing w:after="0" w:line="240" w:lineRule="auto"/>
        <w:ind w:left="720"/>
        <w:jc w:val="both"/>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Expectativas educativas y culturales de las comunidades.</w:t>
      </w:r>
    </w:p>
    <w:p w:rsidR="00231D3E" w:rsidRPr="00231D3E" w:rsidRDefault="00231D3E" w:rsidP="00231D3E">
      <w:pPr>
        <w:shd w:val="clear" w:color="auto" w:fill="FFFFFF"/>
        <w:spacing w:after="0" w:line="240" w:lineRule="auto"/>
        <w:ind w:left="720"/>
        <w:jc w:val="both"/>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00DD7763">
        <w:rPr>
          <w:rFonts w:ascii="Times New Roman" w:eastAsia="Times New Roman" w:hAnsi="Times New Roman" w:cs="Times New Roman"/>
          <w:color w:val="222222"/>
          <w:sz w:val="20"/>
          <w:szCs w:val="20"/>
          <w:lang w:eastAsia="es-MX"/>
        </w:rPr>
        <w:t>Participación de la</w:t>
      </w:r>
      <w:r w:rsidRPr="00231D3E">
        <w:rPr>
          <w:rFonts w:ascii="Times New Roman" w:eastAsia="Times New Roman" w:hAnsi="Times New Roman" w:cs="Times New Roman"/>
          <w:color w:val="222222"/>
          <w:sz w:val="20"/>
          <w:szCs w:val="20"/>
          <w:lang w:eastAsia="es-MX"/>
        </w:rPr>
        <w:t> comunidad.</w:t>
      </w:r>
    </w:p>
    <w:p w:rsidR="00231D3E" w:rsidRPr="00231D3E" w:rsidRDefault="00231D3E" w:rsidP="00231D3E">
      <w:pPr>
        <w:shd w:val="clear" w:color="auto" w:fill="FFFFFF"/>
        <w:spacing w:after="0" w:line="240" w:lineRule="auto"/>
        <w:ind w:left="720"/>
        <w:jc w:val="both"/>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00DD7763" w:rsidRPr="00231D3E">
        <w:rPr>
          <w:rFonts w:ascii="Times New Roman" w:eastAsia="Times New Roman" w:hAnsi="Times New Roman" w:cs="Times New Roman"/>
          <w:color w:val="222222"/>
          <w:sz w:val="20"/>
          <w:szCs w:val="20"/>
          <w:lang w:eastAsia="es-MX"/>
        </w:rPr>
        <w:t>Causas</w:t>
      </w:r>
      <w:r w:rsidRPr="00231D3E">
        <w:rPr>
          <w:rFonts w:ascii="Times New Roman" w:eastAsia="Times New Roman" w:hAnsi="Times New Roman" w:cs="Times New Roman"/>
          <w:color w:val="222222"/>
          <w:sz w:val="20"/>
          <w:szCs w:val="20"/>
          <w:lang w:eastAsia="es-MX"/>
        </w:rPr>
        <w:t xml:space="preserve"> de la deserción de los participantes.</w:t>
      </w:r>
    </w:p>
    <w:p w:rsidR="00231D3E" w:rsidRPr="00231D3E" w:rsidRDefault="00231D3E" w:rsidP="00231D3E">
      <w:pPr>
        <w:shd w:val="clear" w:color="auto" w:fill="FFFFFF"/>
        <w:spacing w:after="0" w:line="240" w:lineRule="auto"/>
        <w:ind w:left="720"/>
        <w:jc w:val="both"/>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Disciplinas con mayor # de inscritos.</w:t>
      </w:r>
    </w:p>
    <w:p w:rsidR="00231D3E" w:rsidRPr="00231D3E" w:rsidRDefault="00231D3E" w:rsidP="00231D3E">
      <w:pPr>
        <w:shd w:val="clear" w:color="auto" w:fill="FFFFFF"/>
        <w:spacing w:after="0" w:line="240" w:lineRule="auto"/>
        <w:ind w:left="720"/>
        <w:jc w:val="both"/>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Que ruta implementaron los talleristas para que participara la comunidad en la selección de las disciplinas.</w:t>
      </w:r>
    </w:p>
    <w:p w:rsidR="00231D3E" w:rsidRPr="00231D3E" w:rsidRDefault="00231D3E" w:rsidP="00231D3E">
      <w:pPr>
        <w:shd w:val="clear" w:color="auto" w:fill="FFFFFF"/>
        <w:spacing w:after="0" w:line="240" w:lineRule="auto"/>
        <w:jc w:val="both"/>
        <w:rPr>
          <w:rFonts w:ascii="Calibri" w:eastAsia="Times New Roman" w:hAnsi="Calibri" w:cs="Calibri"/>
          <w:color w:val="222222"/>
          <w:lang w:eastAsia="es-MX"/>
        </w:rPr>
      </w:pPr>
      <w:r w:rsidRPr="00231D3E">
        <w:rPr>
          <w:rFonts w:ascii="Times New Roman" w:eastAsia="Times New Roman" w:hAnsi="Times New Roman" w:cs="Times New Roman"/>
          <w:color w:val="222222"/>
          <w:sz w:val="20"/>
          <w:szCs w:val="20"/>
          <w:lang w:eastAsia="es-MX"/>
        </w:rPr>
        <w:t> </w:t>
      </w:r>
    </w:p>
    <w:p w:rsidR="00231D3E" w:rsidRPr="00231D3E" w:rsidRDefault="00231D3E" w:rsidP="00231D3E">
      <w:pPr>
        <w:shd w:val="clear" w:color="auto" w:fill="FFFFFF"/>
        <w:spacing w:after="0" w:line="240" w:lineRule="auto"/>
        <w:jc w:val="both"/>
        <w:rPr>
          <w:rFonts w:ascii="Calibri" w:eastAsia="Times New Roman" w:hAnsi="Calibri" w:cs="Calibri"/>
          <w:color w:val="222222"/>
          <w:lang w:eastAsia="es-MX"/>
        </w:rPr>
      </w:pPr>
      <w:r w:rsidRPr="00231D3E">
        <w:rPr>
          <w:rFonts w:ascii="Times New Roman" w:eastAsia="Times New Roman" w:hAnsi="Times New Roman" w:cs="Times New Roman"/>
          <w:b/>
          <w:bCs/>
          <w:color w:val="222222"/>
          <w:sz w:val="20"/>
          <w:szCs w:val="20"/>
          <w:lang w:eastAsia="es-MX"/>
        </w:rPr>
        <w:t>Modelo pedagógico</w:t>
      </w:r>
    </w:p>
    <w:p w:rsidR="00231D3E" w:rsidRPr="00231D3E" w:rsidRDefault="00231D3E" w:rsidP="00231D3E">
      <w:pPr>
        <w:shd w:val="clear" w:color="auto" w:fill="FFFFFF"/>
        <w:spacing w:after="0" w:line="240" w:lineRule="auto"/>
        <w:jc w:val="both"/>
        <w:rPr>
          <w:rFonts w:ascii="Calibri" w:eastAsia="Times New Roman" w:hAnsi="Calibri" w:cs="Calibri"/>
          <w:color w:val="222222"/>
          <w:lang w:eastAsia="es-MX"/>
        </w:rPr>
      </w:pPr>
      <w:r w:rsidRPr="00231D3E">
        <w:rPr>
          <w:rFonts w:ascii="Arial" w:eastAsia="Times New Roman" w:hAnsi="Arial" w:cs="Arial"/>
          <w:b/>
          <w:bCs/>
          <w:color w:val="222222"/>
          <w:sz w:val="20"/>
          <w:szCs w:val="20"/>
          <w:lang w:eastAsia="es-MX"/>
        </w:rPr>
        <w:t> </w:t>
      </w:r>
    </w:p>
    <w:p w:rsidR="00231D3E" w:rsidRPr="00231D3E" w:rsidRDefault="00231D3E" w:rsidP="00231D3E">
      <w:pPr>
        <w:shd w:val="clear" w:color="auto" w:fill="FFFFFF"/>
        <w:spacing w:after="0" w:line="240" w:lineRule="auto"/>
        <w:ind w:left="720"/>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Uso del modelo pedagógico por los talleristas.</w:t>
      </w:r>
    </w:p>
    <w:p w:rsidR="00231D3E" w:rsidRPr="00231D3E" w:rsidRDefault="00231D3E" w:rsidP="00231D3E">
      <w:pPr>
        <w:shd w:val="clear" w:color="auto" w:fill="FFFFFF"/>
        <w:spacing w:after="0" w:line="240" w:lineRule="auto"/>
        <w:ind w:left="720"/>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Qué talleres tienen más asistencia de niños y jóvenes.</w:t>
      </w:r>
    </w:p>
    <w:p w:rsidR="00231D3E" w:rsidRPr="00231D3E" w:rsidRDefault="00231D3E" w:rsidP="00231D3E">
      <w:pPr>
        <w:shd w:val="clear" w:color="auto" w:fill="FFFFFF"/>
        <w:spacing w:after="0" w:line="240" w:lineRule="auto"/>
        <w:ind w:left="720"/>
        <w:rPr>
          <w:rFonts w:ascii="Calibri" w:eastAsia="Times New Roman" w:hAnsi="Calibri" w:cs="Calibri"/>
          <w:color w:val="222222"/>
          <w:lang w:eastAsia="es-MX"/>
        </w:rPr>
      </w:pPr>
      <w:r w:rsidRPr="00231D3E">
        <w:rPr>
          <w:rFonts w:ascii="Symbol" w:eastAsia="Times New Roman" w:hAnsi="Symbol" w:cs="Calibri"/>
          <w:color w:val="222222"/>
          <w:sz w:val="20"/>
          <w:szCs w:val="20"/>
          <w:lang w:eastAsia="es-MX"/>
        </w:rPr>
        <w:t></w:t>
      </w:r>
      <w:r w:rsidRPr="00231D3E">
        <w:rPr>
          <w:rFonts w:ascii="Times New Roman" w:eastAsia="Times New Roman" w:hAnsi="Times New Roman" w:cs="Times New Roman"/>
          <w:color w:val="222222"/>
          <w:sz w:val="14"/>
          <w:szCs w:val="14"/>
          <w:lang w:eastAsia="es-MX"/>
        </w:rPr>
        <w:t>       </w:t>
      </w:r>
      <w:r w:rsidRPr="00231D3E">
        <w:rPr>
          <w:rFonts w:ascii="Times New Roman" w:eastAsia="Times New Roman" w:hAnsi="Times New Roman" w:cs="Times New Roman"/>
          <w:color w:val="222222"/>
          <w:sz w:val="20"/>
          <w:szCs w:val="20"/>
          <w:lang w:eastAsia="es-MX"/>
        </w:rPr>
        <w:t>Qué talleres contribuyen a que niños y jóvenes inviertan su tiempo constructivamente.</w:t>
      </w:r>
    </w:p>
    <w:p w:rsidR="00E85B24" w:rsidRPr="00414C2B" w:rsidRDefault="00E85B24" w:rsidP="00414C2B">
      <w:pPr>
        <w:spacing w:after="0" w:line="240" w:lineRule="auto"/>
        <w:jc w:val="both"/>
        <w:rPr>
          <w:rFonts w:ascii="Times New Roman" w:eastAsiaTheme="minorEastAsia" w:hAnsi="Times New Roman" w:cs="Times New Roman"/>
          <w:sz w:val="20"/>
          <w:szCs w:val="20"/>
          <w:lang w:eastAsia="es-MX"/>
        </w:rPr>
      </w:pPr>
    </w:p>
    <w:p w:rsidR="002A2666" w:rsidRPr="00414C2B" w:rsidRDefault="002A2666" w:rsidP="00414C2B">
      <w:pPr>
        <w:pStyle w:val="Default"/>
        <w:jc w:val="both"/>
        <w:rPr>
          <w:sz w:val="20"/>
          <w:szCs w:val="20"/>
        </w:rPr>
      </w:pPr>
      <w:r w:rsidRPr="00414C2B">
        <w:rPr>
          <w:b/>
          <w:bCs/>
          <w:sz w:val="20"/>
          <w:szCs w:val="20"/>
        </w:rPr>
        <w:t xml:space="preserve">XI. REFERENCIAS DOCUMENTALES </w:t>
      </w:r>
    </w:p>
    <w:p w:rsidR="002A2666" w:rsidRPr="00414C2B" w:rsidRDefault="002A2666" w:rsidP="00414C2B">
      <w:pPr>
        <w:spacing w:after="0" w:line="240" w:lineRule="auto"/>
        <w:jc w:val="both"/>
        <w:rPr>
          <w:rFonts w:ascii="Times New Roman" w:hAnsi="Times New Roman" w:cs="Times New Roman"/>
          <w:sz w:val="20"/>
          <w:szCs w:val="20"/>
        </w:rPr>
      </w:pPr>
    </w:p>
    <w:p w:rsidR="00716FF3" w:rsidRPr="00E45E7F" w:rsidRDefault="00716FF3" w:rsidP="00716FF3">
      <w:pPr>
        <w:spacing w:after="0" w:line="240" w:lineRule="auto"/>
        <w:jc w:val="both"/>
        <w:rPr>
          <w:rFonts w:ascii="Times New Roman" w:hAnsi="Times New Roman" w:cs="Times New Roman"/>
          <w:sz w:val="20"/>
          <w:szCs w:val="20"/>
        </w:rPr>
      </w:pPr>
      <w:r w:rsidRPr="00E45E7F">
        <w:rPr>
          <w:rFonts w:ascii="Times New Roman" w:eastAsiaTheme="minorEastAsia" w:hAnsi="Times New Roman" w:cs="Times New Roman"/>
          <w:sz w:val="20"/>
          <w:szCs w:val="20"/>
          <w:lang w:eastAsia="es-MX"/>
        </w:rPr>
        <w:t>Programa de Desarrollo de la Delegación Tlalpan 2015 – 2018 publicado en la Gaceta Oficial de la Ciudad de México el 04 de agosto del 2016</w:t>
      </w:r>
    </w:p>
    <w:p w:rsidR="00716FF3" w:rsidRPr="00E45E7F" w:rsidRDefault="00716FF3" w:rsidP="00716FF3">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Programa de Derechos Humanos de la Ciudad de México</w:t>
      </w:r>
      <w:proofErr w:type="gramStart"/>
      <w:r w:rsidRPr="00E45E7F">
        <w:rPr>
          <w:rFonts w:ascii="Times New Roman" w:hAnsi="Times New Roman" w:cs="Times New Roman"/>
          <w:sz w:val="20"/>
          <w:szCs w:val="20"/>
        </w:rPr>
        <w:t>..</w:t>
      </w:r>
      <w:proofErr w:type="gramEnd"/>
      <w:r w:rsidRPr="00E45E7F">
        <w:rPr>
          <w:rFonts w:ascii="Times New Roman" w:hAnsi="Times New Roman" w:cs="Times New Roman"/>
          <w:sz w:val="20"/>
          <w:szCs w:val="20"/>
        </w:rPr>
        <w:t>-publicado el 30 de agosto de 2016</w:t>
      </w:r>
    </w:p>
    <w:p w:rsidR="00716FF3" w:rsidRPr="00E45E7F" w:rsidRDefault="00716FF3" w:rsidP="00716FF3">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Manual de Procedimientos Administrativos de la Delegación Tlalpan </w:t>
      </w:r>
    </w:p>
    <w:p w:rsidR="00716FF3" w:rsidRPr="00E45E7F" w:rsidRDefault="00716FF3" w:rsidP="00716FF3">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Reglas de Operación para el Programa de Desarrollo Social “Cultura Comunitaria Tlalpan 2016”, publicadas mediante Gaceta Oficial del Distrito Federal N°270 Tomo II</w:t>
      </w:r>
    </w:p>
    <w:p w:rsidR="00716FF3" w:rsidRPr="00E45E7F" w:rsidRDefault="00716FF3" w:rsidP="00716FF3">
      <w:pPr>
        <w:spacing w:after="0"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Lineamientos para la Evaluación Interna 2016 de los Programas Sociales del Distrito Federal Operados en el 2015 publicados en la Gaceta Oficial de la Ciudad de México el 18 de abril del 2016</w:t>
      </w:r>
    </w:p>
    <w:p w:rsidR="00716FF3" w:rsidRPr="00E45E7F" w:rsidRDefault="00716FF3" w:rsidP="00716FF3">
      <w:pPr>
        <w:spacing w:after="0"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 xml:space="preserve">Lineamientos para la Evaluación Interna 2017 de los Programas Sociales del Distrito Federal Operados en el 2016 publicados en la Gaceta Oficial de la Ciudad de México el 10 de abril de 2017 </w:t>
      </w:r>
    </w:p>
    <w:p w:rsidR="00716FF3" w:rsidRPr="00E45E7F" w:rsidRDefault="00716FF3" w:rsidP="00716FF3">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Matriz de indicadores del programa.- elaborado de abril a diciembre de 2016 </w:t>
      </w:r>
    </w:p>
    <w:p w:rsidR="00716FF3" w:rsidRPr="00E45E7F" w:rsidRDefault="00716FF3" w:rsidP="00716FF3">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Bases de datos de: padrones de beneficiarios y de seguimiento del programa</w:t>
      </w:r>
    </w:p>
    <w:p w:rsidR="00716FF3" w:rsidRPr="00DD7763" w:rsidRDefault="00716FF3" w:rsidP="00DD7763">
      <w:pPr>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Instrumentos de control y </w:t>
      </w:r>
      <w:r w:rsidR="003D4558" w:rsidRPr="00E45E7F">
        <w:rPr>
          <w:rFonts w:ascii="Times New Roman" w:hAnsi="Times New Roman" w:cs="Times New Roman"/>
          <w:sz w:val="20"/>
          <w:szCs w:val="20"/>
        </w:rPr>
        <w:t>seguimiento de</w:t>
      </w:r>
      <w:r w:rsidRPr="00E45E7F">
        <w:rPr>
          <w:rFonts w:ascii="Times New Roman" w:hAnsi="Times New Roman" w:cs="Times New Roman"/>
          <w:sz w:val="20"/>
          <w:szCs w:val="20"/>
        </w:rPr>
        <w:t xml:space="preserve"> los beneficiarios (cronograma mensual, minutas de reunión de los beneficiarios, lista de asistencia, reporte fotográfico mensual, reporte de eventos culturales, reporte mensual de gastos de los beneficiarios) </w:t>
      </w:r>
    </w:p>
    <w:sectPr w:rsidR="00716FF3" w:rsidRPr="00DD7763" w:rsidSect="00311BBC">
      <w:headerReference w:type="default" r:id="rId19"/>
      <w:footerReference w:type="default" r:id="rId20"/>
      <w:pgSz w:w="12240" w:h="15840"/>
      <w:pgMar w:top="720" w:right="720" w:bottom="56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AC0" w:rsidRDefault="004B0AC0" w:rsidP="00AA7343">
      <w:pPr>
        <w:spacing w:after="0" w:line="240" w:lineRule="auto"/>
      </w:pPr>
      <w:r>
        <w:separator/>
      </w:r>
    </w:p>
  </w:endnote>
  <w:endnote w:type="continuationSeparator" w:id="0">
    <w:p w:rsidR="004B0AC0" w:rsidRDefault="004B0AC0" w:rsidP="00AA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0A" w:rsidRDefault="00BF760A" w:rsidP="00AA3325">
    <w:pPr>
      <w:pStyle w:val="Piedepgina"/>
      <w:tabs>
        <w:tab w:val="clear" w:pos="883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AC0" w:rsidRDefault="004B0AC0" w:rsidP="00AA7343">
      <w:pPr>
        <w:spacing w:after="0" w:line="240" w:lineRule="auto"/>
      </w:pPr>
      <w:r>
        <w:separator/>
      </w:r>
    </w:p>
  </w:footnote>
  <w:footnote w:type="continuationSeparator" w:id="0">
    <w:p w:rsidR="004B0AC0" w:rsidRDefault="004B0AC0" w:rsidP="00AA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0A" w:rsidRDefault="00BF760A" w:rsidP="00AA7343">
    <w:pPr>
      <w:pStyle w:val="Encabezado"/>
      <w:tabs>
        <w:tab w:val="clear" w:pos="4419"/>
        <w:tab w:val="clear" w:pos="8838"/>
        <w:tab w:val="left" w:pos="28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AE5"/>
    <w:multiLevelType w:val="hybridMultilevel"/>
    <w:tmpl w:val="D0D03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E64634"/>
    <w:multiLevelType w:val="hybridMultilevel"/>
    <w:tmpl w:val="E45C3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7830A4"/>
    <w:multiLevelType w:val="hybridMultilevel"/>
    <w:tmpl w:val="A2540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104BA8"/>
    <w:multiLevelType w:val="hybridMultilevel"/>
    <w:tmpl w:val="46DCF44C"/>
    <w:lvl w:ilvl="0" w:tplc="D5A6E5E0">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8D3166"/>
    <w:multiLevelType w:val="hybridMultilevel"/>
    <w:tmpl w:val="44A03490"/>
    <w:lvl w:ilvl="0" w:tplc="71F05E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794C5B"/>
    <w:multiLevelType w:val="hybridMultilevel"/>
    <w:tmpl w:val="0BC60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820040"/>
    <w:multiLevelType w:val="hybridMultilevel"/>
    <w:tmpl w:val="7E866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AE037A"/>
    <w:multiLevelType w:val="hybridMultilevel"/>
    <w:tmpl w:val="0B4A7BB6"/>
    <w:lvl w:ilvl="0" w:tplc="8828D9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F918C8"/>
    <w:multiLevelType w:val="hybridMultilevel"/>
    <w:tmpl w:val="A6D820F8"/>
    <w:lvl w:ilvl="0" w:tplc="55FE5046">
      <w:start w:val="1"/>
      <w:numFmt w:val="bullet"/>
      <w:lvlText w:val="•"/>
      <w:lvlJc w:val="left"/>
      <w:pPr>
        <w:tabs>
          <w:tab w:val="num" w:pos="720"/>
        </w:tabs>
        <w:ind w:left="720" w:hanging="360"/>
      </w:pPr>
      <w:rPr>
        <w:rFonts w:ascii="Times New Roman" w:hAnsi="Times New Roman" w:hint="default"/>
      </w:rPr>
    </w:lvl>
    <w:lvl w:ilvl="1" w:tplc="28328060" w:tentative="1">
      <w:start w:val="1"/>
      <w:numFmt w:val="bullet"/>
      <w:lvlText w:val="•"/>
      <w:lvlJc w:val="left"/>
      <w:pPr>
        <w:tabs>
          <w:tab w:val="num" w:pos="1440"/>
        </w:tabs>
        <w:ind w:left="1440" w:hanging="360"/>
      </w:pPr>
      <w:rPr>
        <w:rFonts w:ascii="Times New Roman" w:hAnsi="Times New Roman" w:hint="default"/>
      </w:rPr>
    </w:lvl>
    <w:lvl w:ilvl="2" w:tplc="5C906F34" w:tentative="1">
      <w:start w:val="1"/>
      <w:numFmt w:val="bullet"/>
      <w:lvlText w:val="•"/>
      <w:lvlJc w:val="left"/>
      <w:pPr>
        <w:tabs>
          <w:tab w:val="num" w:pos="2160"/>
        </w:tabs>
        <w:ind w:left="2160" w:hanging="360"/>
      </w:pPr>
      <w:rPr>
        <w:rFonts w:ascii="Times New Roman" w:hAnsi="Times New Roman" w:hint="default"/>
      </w:rPr>
    </w:lvl>
    <w:lvl w:ilvl="3" w:tplc="8D846B84" w:tentative="1">
      <w:start w:val="1"/>
      <w:numFmt w:val="bullet"/>
      <w:lvlText w:val="•"/>
      <w:lvlJc w:val="left"/>
      <w:pPr>
        <w:tabs>
          <w:tab w:val="num" w:pos="2880"/>
        </w:tabs>
        <w:ind w:left="2880" w:hanging="360"/>
      </w:pPr>
      <w:rPr>
        <w:rFonts w:ascii="Times New Roman" w:hAnsi="Times New Roman" w:hint="default"/>
      </w:rPr>
    </w:lvl>
    <w:lvl w:ilvl="4" w:tplc="11289BB8" w:tentative="1">
      <w:start w:val="1"/>
      <w:numFmt w:val="bullet"/>
      <w:lvlText w:val="•"/>
      <w:lvlJc w:val="left"/>
      <w:pPr>
        <w:tabs>
          <w:tab w:val="num" w:pos="3600"/>
        </w:tabs>
        <w:ind w:left="3600" w:hanging="360"/>
      </w:pPr>
      <w:rPr>
        <w:rFonts w:ascii="Times New Roman" w:hAnsi="Times New Roman" w:hint="default"/>
      </w:rPr>
    </w:lvl>
    <w:lvl w:ilvl="5" w:tplc="6FA8020C" w:tentative="1">
      <w:start w:val="1"/>
      <w:numFmt w:val="bullet"/>
      <w:lvlText w:val="•"/>
      <w:lvlJc w:val="left"/>
      <w:pPr>
        <w:tabs>
          <w:tab w:val="num" w:pos="4320"/>
        </w:tabs>
        <w:ind w:left="4320" w:hanging="360"/>
      </w:pPr>
      <w:rPr>
        <w:rFonts w:ascii="Times New Roman" w:hAnsi="Times New Roman" w:hint="default"/>
      </w:rPr>
    </w:lvl>
    <w:lvl w:ilvl="6" w:tplc="DB9455EE" w:tentative="1">
      <w:start w:val="1"/>
      <w:numFmt w:val="bullet"/>
      <w:lvlText w:val="•"/>
      <w:lvlJc w:val="left"/>
      <w:pPr>
        <w:tabs>
          <w:tab w:val="num" w:pos="5040"/>
        </w:tabs>
        <w:ind w:left="5040" w:hanging="360"/>
      </w:pPr>
      <w:rPr>
        <w:rFonts w:ascii="Times New Roman" w:hAnsi="Times New Roman" w:hint="default"/>
      </w:rPr>
    </w:lvl>
    <w:lvl w:ilvl="7" w:tplc="FAB6B7D4" w:tentative="1">
      <w:start w:val="1"/>
      <w:numFmt w:val="bullet"/>
      <w:lvlText w:val="•"/>
      <w:lvlJc w:val="left"/>
      <w:pPr>
        <w:tabs>
          <w:tab w:val="num" w:pos="5760"/>
        </w:tabs>
        <w:ind w:left="5760" w:hanging="360"/>
      </w:pPr>
      <w:rPr>
        <w:rFonts w:ascii="Times New Roman" w:hAnsi="Times New Roman" w:hint="default"/>
      </w:rPr>
    </w:lvl>
    <w:lvl w:ilvl="8" w:tplc="C912303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C8D16CE"/>
    <w:multiLevelType w:val="hybridMultilevel"/>
    <w:tmpl w:val="5184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9F3CB2"/>
    <w:multiLevelType w:val="hybridMultilevel"/>
    <w:tmpl w:val="C5B2B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3A2703"/>
    <w:multiLevelType w:val="hybridMultilevel"/>
    <w:tmpl w:val="BD866756"/>
    <w:lvl w:ilvl="0" w:tplc="5600AF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210393"/>
    <w:multiLevelType w:val="hybridMultilevel"/>
    <w:tmpl w:val="B8E83018"/>
    <w:lvl w:ilvl="0" w:tplc="F78E8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C412B"/>
    <w:multiLevelType w:val="hybridMultilevel"/>
    <w:tmpl w:val="A91AD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2D7F81"/>
    <w:multiLevelType w:val="hybridMultilevel"/>
    <w:tmpl w:val="B75A6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1083359"/>
    <w:multiLevelType w:val="hybridMultilevel"/>
    <w:tmpl w:val="6DE09B08"/>
    <w:lvl w:ilvl="0" w:tplc="45648622">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225156"/>
    <w:multiLevelType w:val="hybridMultilevel"/>
    <w:tmpl w:val="4BE60B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33713309"/>
    <w:multiLevelType w:val="hybridMultilevel"/>
    <w:tmpl w:val="B1E2B13C"/>
    <w:lvl w:ilvl="0" w:tplc="9DFC63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EC15F1"/>
    <w:multiLevelType w:val="hybridMultilevel"/>
    <w:tmpl w:val="3FBC5A46"/>
    <w:lvl w:ilvl="0" w:tplc="75244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6B5B18"/>
    <w:multiLevelType w:val="hybridMultilevel"/>
    <w:tmpl w:val="724EB634"/>
    <w:lvl w:ilvl="0" w:tplc="8BDCDE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DE6687"/>
    <w:multiLevelType w:val="hybridMultilevel"/>
    <w:tmpl w:val="237A63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1760EEB"/>
    <w:multiLevelType w:val="hybridMultilevel"/>
    <w:tmpl w:val="F6DAC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18E3775"/>
    <w:multiLevelType w:val="hybridMultilevel"/>
    <w:tmpl w:val="FFBA173A"/>
    <w:lvl w:ilvl="0" w:tplc="375C52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B20424"/>
    <w:multiLevelType w:val="hybridMultilevel"/>
    <w:tmpl w:val="AAB20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E50350"/>
    <w:multiLevelType w:val="hybridMultilevel"/>
    <w:tmpl w:val="823CD334"/>
    <w:lvl w:ilvl="0" w:tplc="2C0E8E5C">
      <w:start w:val="1"/>
      <w:numFmt w:val="bullet"/>
      <w:lvlText w:val="•"/>
      <w:lvlJc w:val="left"/>
      <w:pPr>
        <w:tabs>
          <w:tab w:val="num" w:pos="720"/>
        </w:tabs>
        <w:ind w:left="720" w:hanging="360"/>
      </w:pPr>
      <w:rPr>
        <w:rFonts w:ascii="Times New Roman" w:hAnsi="Times New Roman" w:hint="default"/>
      </w:rPr>
    </w:lvl>
    <w:lvl w:ilvl="1" w:tplc="CF3490A0" w:tentative="1">
      <w:start w:val="1"/>
      <w:numFmt w:val="bullet"/>
      <w:lvlText w:val="•"/>
      <w:lvlJc w:val="left"/>
      <w:pPr>
        <w:tabs>
          <w:tab w:val="num" w:pos="1440"/>
        </w:tabs>
        <w:ind w:left="1440" w:hanging="360"/>
      </w:pPr>
      <w:rPr>
        <w:rFonts w:ascii="Times New Roman" w:hAnsi="Times New Roman" w:hint="default"/>
      </w:rPr>
    </w:lvl>
    <w:lvl w:ilvl="2" w:tplc="D6F4E758" w:tentative="1">
      <w:start w:val="1"/>
      <w:numFmt w:val="bullet"/>
      <w:lvlText w:val="•"/>
      <w:lvlJc w:val="left"/>
      <w:pPr>
        <w:tabs>
          <w:tab w:val="num" w:pos="2160"/>
        </w:tabs>
        <w:ind w:left="2160" w:hanging="360"/>
      </w:pPr>
      <w:rPr>
        <w:rFonts w:ascii="Times New Roman" w:hAnsi="Times New Roman" w:hint="default"/>
      </w:rPr>
    </w:lvl>
    <w:lvl w:ilvl="3" w:tplc="C3CE71D2" w:tentative="1">
      <w:start w:val="1"/>
      <w:numFmt w:val="bullet"/>
      <w:lvlText w:val="•"/>
      <w:lvlJc w:val="left"/>
      <w:pPr>
        <w:tabs>
          <w:tab w:val="num" w:pos="2880"/>
        </w:tabs>
        <w:ind w:left="2880" w:hanging="360"/>
      </w:pPr>
      <w:rPr>
        <w:rFonts w:ascii="Times New Roman" w:hAnsi="Times New Roman" w:hint="default"/>
      </w:rPr>
    </w:lvl>
    <w:lvl w:ilvl="4" w:tplc="EC08A294" w:tentative="1">
      <w:start w:val="1"/>
      <w:numFmt w:val="bullet"/>
      <w:lvlText w:val="•"/>
      <w:lvlJc w:val="left"/>
      <w:pPr>
        <w:tabs>
          <w:tab w:val="num" w:pos="3600"/>
        </w:tabs>
        <w:ind w:left="3600" w:hanging="360"/>
      </w:pPr>
      <w:rPr>
        <w:rFonts w:ascii="Times New Roman" w:hAnsi="Times New Roman" w:hint="default"/>
      </w:rPr>
    </w:lvl>
    <w:lvl w:ilvl="5" w:tplc="80502212" w:tentative="1">
      <w:start w:val="1"/>
      <w:numFmt w:val="bullet"/>
      <w:lvlText w:val="•"/>
      <w:lvlJc w:val="left"/>
      <w:pPr>
        <w:tabs>
          <w:tab w:val="num" w:pos="4320"/>
        </w:tabs>
        <w:ind w:left="4320" w:hanging="360"/>
      </w:pPr>
      <w:rPr>
        <w:rFonts w:ascii="Times New Roman" w:hAnsi="Times New Roman" w:hint="default"/>
      </w:rPr>
    </w:lvl>
    <w:lvl w:ilvl="6" w:tplc="57F27722" w:tentative="1">
      <w:start w:val="1"/>
      <w:numFmt w:val="bullet"/>
      <w:lvlText w:val="•"/>
      <w:lvlJc w:val="left"/>
      <w:pPr>
        <w:tabs>
          <w:tab w:val="num" w:pos="5040"/>
        </w:tabs>
        <w:ind w:left="5040" w:hanging="360"/>
      </w:pPr>
      <w:rPr>
        <w:rFonts w:ascii="Times New Roman" w:hAnsi="Times New Roman" w:hint="default"/>
      </w:rPr>
    </w:lvl>
    <w:lvl w:ilvl="7" w:tplc="DF18214E" w:tentative="1">
      <w:start w:val="1"/>
      <w:numFmt w:val="bullet"/>
      <w:lvlText w:val="•"/>
      <w:lvlJc w:val="left"/>
      <w:pPr>
        <w:tabs>
          <w:tab w:val="num" w:pos="5760"/>
        </w:tabs>
        <w:ind w:left="5760" w:hanging="360"/>
      </w:pPr>
      <w:rPr>
        <w:rFonts w:ascii="Times New Roman" w:hAnsi="Times New Roman" w:hint="default"/>
      </w:rPr>
    </w:lvl>
    <w:lvl w:ilvl="8" w:tplc="1A38578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69D40E7"/>
    <w:multiLevelType w:val="hybridMultilevel"/>
    <w:tmpl w:val="3D4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30600A"/>
    <w:multiLevelType w:val="hybridMultilevel"/>
    <w:tmpl w:val="26920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335377"/>
    <w:multiLevelType w:val="hybridMultilevel"/>
    <w:tmpl w:val="D2CEA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BB64F14"/>
    <w:multiLevelType w:val="hybridMultilevel"/>
    <w:tmpl w:val="25801ED4"/>
    <w:lvl w:ilvl="0" w:tplc="9E20CF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2A540FE"/>
    <w:multiLevelType w:val="hybridMultilevel"/>
    <w:tmpl w:val="2BACC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7075FD"/>
    <w:multiLevelType w:val="hybridMultilevel"/>
    <w:tmpl w:val="90300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B26D2A"/>
    <w:multiLevelType w:val="hybridMultilevel"/>
    <w:tmpl w:val="0FB86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DB9580A"/>
    <w:multiLevelType w:val="hybridMultilevel"/>
    <w:tmpl w:val="6AD01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A03FB1"/>
    <w:multiLevelType w:val="hybridMultilevel"/>
    <w:tmpl w:val="78DAC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BA2CC2"/>
    <w:multiLevelType w:val="hybridMultilevel"/>
    <w:tmpl w:val="AA5AB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D1B5488"/>
    <w:multiLevelType w:val="hybridMultilevel"/>
    <w:tmpl w:val="3864B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EA1440B"/>
    <w:multiLevelType w:val="hybridMultilevel"/>
    <w:tmpl w:val="628890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
  </w:num>
  <w:num w:numId="3">
    <w:abstractNumId w:val="9"/>
  </w:num>
  <w:num w:numId="4">
    <w:abstractNumId w:val="2"/>
  </w:num>
  <w:num w:numId="5">
    <w:abstractNumId w:val="13"/>
  </w:num>
  <w:num w:numId="6">
    <w:abstractNumId w:val="12"/>
  </w:num>
  <w:num w:numId="7">
    <w:abstractNumId w:val="25"/>
  </w:num>
  <w:num w:numId="8">
    <w:abstractNumId w:val="19"/>
  </w:num>
  <w:num w:numId="9">
    <w:abstractNumId w:val="20"/>
  </w:num>
  <w:num w:numId="10">
    <w:abstractNumId w:val="5"/>
  </w:num>
  <w:num w:numId="11">
    <w:abstractNumId w:val="35"/>
  </w:num>
  <w:num w:numId="12">
    <w:abstractNumId w:val="33"/>
  </w:num>
  <w:num w:numId="13">
    <w:abstractNumId w:val="28"/>
  </w:num>
  <w:num w:numId="14">
    <w:abstractNumId w:val="11"/>
  </w:num>
  <w:num w:numId="15">
    <w:abstractNumId w:val="18"/>
  </w:num>
  <w:num w:numId="16">
    <w:abstractNumId w:val="22"/>
  </w:num>
  <w:num w:numId="17">
    <w:abstractNumId w:val="3"/>
  </w:num>
  <w:num w:numId="18">
    <w:abstractNumId w:val="17"/>
  </w:num>
  <w:num w:numId="19">
    <w:abstractNumId w:val="7"/>
  </w:num>
  <w:num w:numId="20">
    <w:abstractNumId w:val="23"/>
  </w:num>
  <w:num w:numId="21">
    <w:abstractNumId w:val="36"/>
  </w:num>
  <w:num w:numId="22">
    <w:abstractNumId w:val="8"/>
  </w:num>
  <w:num w:numId="23">
    <w:abstractNumId w:val="24"/>
  </w:num>
  <w:num w:numId="24">
    <w:abstractNumId w:val="32"/>
  </w:num>
  <w:num w:numId="25">
    <w:abstractNumId w:val="0"/>
  </w:num>
  <w:num w:numId="26">
    <w:abstractNumId w:val="34"/>
  </w:num>
  <w:num w:numId="27">
    <w:abstractNumId w:val="21"/>
  </w:num>
  <w:num w:numId="28">
    <w:abstractNumId w:val="10"/>
  </w:num>
  <w:num w:numId="29">
    <w:abstractNumId w:val="4"/>
  </w:num>
  <w:num w:numId="30">
    <w:abstractNumId w:val="16"/>
  </w:num>
  <w:num w:numId="31">
    <w:abstractNumId w:val="15"/>
  </w:num>
  <w:num w:numId="32">
    <w:abstractNumId w:val="30"/>
  </w:num>
  <w:num w:numId="33">
    <w:abstractNumId w:val="14"/>
  </w:num>
  <w:num w:numId="34">
    <w:abstractNumId w:val="27"/>
  </w:num>
  <w:num w:numId="35">
    <w:abstractNumId w:val="26"/>
  </w:num>
  <w:num w:numId="36">
    <w:abstractNumId w:val="31"/>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43"/>
    <w:rsid w:val="0000092F"/>
    <w:rsid w:val="00005E6E"/>
    <w:rsid w:val="00006F1A"/>
    <w:rsid w:val="000078DC"/>
    <w:rsid w:val="00007D4F"/>
    <w:rsid w:val="000102CC"/>
    <w:rsid w:val="0001092D"/>
    <w:rsid w:val="00010BE2"/>
    <w:rsid w:val="00011398"/>
    <w:rsid w:val="0001241B"/>
    <w:rsid w:val="00012AA8"/>
    <w:rsid w:val="00013B82"/>
    <w:rsid w:val="00016830"/>
    <w:rsid w:val="00016C15"/>
    <w:rsid w:val="0001778A"/>
    <w:rsid w:val="000224D8"/>
    <w:rsid w:val="000230D8"/>
    <w:rsid w:val="000236A2"/>
    <w:rsid w:val="000237AC"/>
    <w:rsid w:val="000316FC"/>
    <w:rsid w:val="000326CD"/>
    <w:rsid w:val="00033ACC"/>
    <w:rsid w:val="000372BD"/>
    <w:rsid w:val="00037509"/>
    <w:rsid w:val="00037F81"/>
    <w:rsid w:val="00041B72"/>
    <w:rsid w:val="00043110"/>
    <w:rsid w:val="000444DD"/>
    <w:rsid w:val="00044E23"/>
    <w:rsid w:val="0004517E"/>
    <w:rsid w:val="00046C1D"/>
    <w:rsid w:val="00052877"/>
    <w:rsid w:val="00054532"/>
    <w:rsid w:val="00055F37"/>
    <w:rsid w:val="0005714B"/>
    <w:rsid w:val="00060962"/>
    <w:rsid w:val="00060D39"/>
    <w:rsid w:val="000613A6"/>
    <w:rsid w:val="000633AB"/>
    <w:rsid w:val="00065159"/>
    <w:rsid w:val="00065305"/>
    <w:rsid w:val="000703FE"/>
    <w:rsid w:val="00070935"/>
    <w:rsid w:val="00071D29"/>
    <w:rsid w:val="00072B3C"/>
    <w:rsid w:val="0007329B"/>
    <w:rsid w:val="0007340F"/>
    <w:rsid w:val="000739C7"/>
    <w:rsid w:val="00073D1B"/>
    <w:rsid w:val="0007463B"/>
    <w:rsid w:val="000771CC"/>
    <w:rsid w:val="000809A9"/>
    <w:rsid w:val="00081615"/>
    <w:rsid w:val="00082DB7"/>
    <w:rsid w:val="00083C0E"/>
    <w:rsid w:val="00086638"/>
    <w:rsid w:val="00090BF8"/>
    <w:rsid w:val="000960B6"/>
    <w:rsid w:val="000A2460"/>
    <w:rsid w:val="000A2D2C"/>
    <w:rsid w:val="000A7AD4"/>
    <w:rsid w:val="000B1513"/>
    <w:rsid w:val="000B1AED"/>
    <w:rsid w:val="000B1F0A"/>
    <w:rsid w:val="000B3EA8"/>
    <w:rsid w:val="000C2C9A"/>
    <w:rsid w:val="000C5046"/>
    <w:rsid w:val="000C6FB0"/>
    <w:rsid w:val="000D34AF"/>
    <w:rsid w:val="000D3644"/>
    <w:rsid w:val="000D3D86"/>
    <w:rsid w:val="000D4FAB"/>
    <w:rsid w:val="000D5A5F"/>
    <w:rsid w:val="000E0045"/>
    <w:rsid w:val="000E1B36"/>
    <w:rsid w:val="000E3F35"/>
    <w:rsid w:val="000E558F"/>
    <w:rsid w:val="000E5D4A"/>
    <w:rsid w:val="000E65BB"/>
    <w:rsid w:val="000F1A2B"/>
    <w:rsid w:val="000F4271"/>
    <w:rsid w:val="000F6EB8"/>
    <w:rsid w:val="000F7601"/>
    <w:rsid w:val="00100ED6"/>
    <w:rsid w:val="001032E6"/>
    <w:rsid w:val="00106608"/>
    <w:rsid w:val="0010768F"/>
    <w:rsid w:val="00110ED7"/>
    <w:rsid w:val="001117B4"/>
    <w:rsid w:val="00111AA3"/>
    <w:rsid w:val="00112AA1"/>
    <w:rsid w:val="001133D4"/>
    <w:rsid w:val="00114DF6"/>
    <w:rsid w:val="00115453"/>
    <w:rsid w:val="00117580"/>
    <w:rsid w:val="00117ADC"/>
    <w:rsid w:val="0012114B"/>
    <w:rsid w:val="0012180C"/>
    <w:rsid w:val="00123808"/>
    <w:rsid w:val="001239BE"/>
    <w:rsid w:val="00123A97"/>
    <w:rsid w:val="001265CB"/>
    <w:rsid w:val="0013274D"/>
    <w:rsid w:val="00134F79"/>
    <w:rsid w:val="0013717A"/>
    <w:rsid w:val="00137D74"/>
    <w:rsid w:val="00142212"/>
    <w:rsid w:val="001435EF"/>
    <w:rsid w:val="00144311"/>
    <w:rsid w:val="001525D7"/>
    <w:rsid w:val="00152B51"/>
    <w:rsid w:val="00154C40"/>
    <w:rsid w:val="00154E4C"/>
    <w:rsid w:val="00161F4B"/>
    <w:rsid w:val="001642E8"/>
    <w:rsid w:val="00164BF7"/>
    <w:rsid w:val="00164F12"/>
    <w:rsid w:val="00165047"/>
    <w:rsid w:val="0016579F"/>
    <w:rsid w:val="0017017B"/>
    <w:rsid w:val="00170A46"/>
    <w:rsid w:val="00170C42"/>
    <w:rsid w:val="00171C38"/>
    <w:rsid w:val="00172202"/>
    <w:rsid w:val="00172ED9"/>
    <w:rsid w:val="0017336B"/>
    <w:rsid w:val="00173CCE"/>
    <w:rsid w:val="001764FD"/>
    <w:rsid w:val="00176E9F"/>
    <w:rsid w:val="0017761F"/>
    <w:rsid w:val="00180DA1"/>
    <w:rsid w:val="001834F7"/>
    <w:rsid w:val="0019073C"/>
    <w:rsid w:val="00191DC5"/>
    <w:rsid w:val="00192540"/>
    <w:rsid w:val="00192C78"/>
    <w:rsid w:val="0019351A"/>
    <w:rsid w:val="0019389E"/>
    <w:rsid w:val="00195C95"/>
    <w:rsid w:val="00195FAB"/>
    <w:rsid w:val="001965C5"/>
    <w:rsid w:val="00196898"/>
    <w:rsid w:val="00196B17"/>
    <w:rsid w:val="00197AEA"/>
    <w:rsid w:val="001A1CEA"/>
    <w:rsid w:val="001A2869"/>
    <w:rsid w:val="001A4DD8"/>
    <w:rsid w:val="001A6DD1"/>
    <w:rsid w:val="001A750D"/>
    <w:rsid w:val="001A7D78"/>
    <w:rsid w:val="001B1E53"/>
    <w:rsid w:val="001B2D25"/>
    <w:rsid w:val="001B2FC3"/>
    <w:rsid w:val="001B41AC"/>
    <w:rsid w:val="001B763E"/>
    <w:rsid w:val="001C085F"/>
    <w:rsid w:val="001C193F"/>
    <w:rsid w:val="001C4EAE"/>
    <w:rsid w:val="001C5301"/>
    <w:rsid w:val="001C6833"/>
    <w:rsid w:val="001C770A"/>
    <w:rsid w:val="001D0177"/>
    <w:rsid w:val="001D1834"/>
    <w:rsid w:val="001D1A0B"/>
    <w:rsid w:val="001D6515"/>
    <w:rsid w:val="001E3E0F"/>
    <w:rsid w:val="001E4AEA"/>
    <w:rsid w:val="001E6087"/>
    <w:rsid w:val="001E7DBB"/>
    <w:rsid w:val="001F16FA"/>
    <w:rsid w:val="001F1E94"/>
    <w:rsid w:val="001F2443"/>
    <w:rsid w:val="001F313D"/>
    <w:rsid w:val="001F50AB"/>
    <w:rsid w:val="0020003F"/>
    <w:rsid w:val="00202D76"/>
    <w:rsid w:val="00203E19"/>
    <w:rsid w:val="00204EFA"/>
    <w:rsid w:val="002069B2"/>
    <w:rsid w:val="002102CC"/>
    <w:rsid w:val="00211AB8"/>
    <w:rsid w:val="0021417A"/>
    <w:rsid w:val="00214DE4"/>
    <w:rsid w:val="00217D65"/>
    <w:rsid w:val="00220891"/>
    <w:rsid w:val="00220BE6"/>
    <w:rsid w:val="002238B3"/>
    <w:rsid w:val="00223B87"/>
    <w:rsid w:val="002247C6"/>
    <w:rsid w:val="00224BE5"/>
    <w:rsid w:val="002300E2"/>
    <w:rsid w:val="00230280"/>
    <w:rsid w:val="00231D3E"/>
    <w:rsid w:val="00231D64"/>
    <w:rsid w:val="00232766"/>
    <w:rsid w:val="00234D03"/>
    <w:rsid w:val="0023570E"/>
    <w:rsid w:val="002376CF"/>
    <w:rsid w:val="00240981"/>
    <w:rsid w:val="002415B9"/>
    <w:rsid w:val="0024471B"/>
    <w:rsid w:val="00244E9B"/>
    <w:rsid w:val="00250317"/>
    <w:rsid w:val="00251620"/>
    <w:rsid w:val="002526BC"/>
    <w:rsid w:val="00253902"/>
    <w:rsid w:val="00255293"/>
    <w:rsid w:val="00260238"/>
    <w:rsid w:val="0026037B"/>
    <w:rsid w:val="00262D2B"/>
    <w:rsid w:val="00263F84"/>
    <w:rsid w:val="00263FF4"/>
    <w:rsid w:val="00264EE6"/>
    <w:rsid w:val="0026699B"/>
    <w:rsid w:val="00270C86"/>
    <w:rsid w:val="00272D08"/>
    <w:rsid w:val="00275AA9"/>
    <w:rsid w:val="00277C01"/>
    <w:rsid w:val="0028178E"/>
    <w:rsid w:val="0028268D"/>
    <w:rsid w:val="00283394"/>
    <w:rsid w:val="00283A3C"/>
    <w:rsid w:val="00284431"/>
    <w:rsid w:val="00284618"/>
    <w:rsid w:val="00284E2B"/>
    <w:rsid w:val="002852D1"/>
    <w:rsid w:val="00286F60"/>
    <w:rsid w:val="00290071"/>
    <w:rsid w:val="002909C8"/>
    <w:rsid w:val="00296B01"/>
    <w:rsid w:val="00297FBC"/>
    <w:rsid w:val="002A1595"/>
    <w:rsid w:val="002A1E66"/>
    <w:rsid w:val="002A2666"/>
    <w:rsid w:val="002A3642"/>
    <w:rsid w:val="002A4AF8"/>
    <w:rsid w:val="002A5325"/>
    <w:rsid w:val="002B25F7"/>
    <w:rsid w:val="002B4BDA"/>
    <w:rsid w:val="002B4FBC"/>
    <w:rsid w:val="002B5006"/>
    <w:rsid w:val="002B60BD"/>
    <w:rsid w:val="002C0BF9"/>
    <w:rsid w:val="002C122B"/>
    <w:rsid w:val="002C519F"/>
    <w:rsid w:val="002C5533"/>
    <w:rsid w:val="002C58F3"/>
    <w:rsid w:val="002C6564"/>
    <w:rsid w:val="002C791B"/>
    <w:rsid w:val="002D09BD"/>
    <w:rsid w:val="002D09DB"/>
    <w:rsid w:val="002D1626"/>
    <w:rsid w:val="002D17EA"/>
    <w:rsid w:val="002D2285"/>
    <w:rsid w:val="002D397C"/>
    <w:rsid w:val="002D46F1"/>
    <w:rsid w:val="002D4A5E"/>
    <w:rsid w:val="002D6440"/>
    <w:rsid w:val="002E1E4B"/>
    <w:rsid w:val="002E56D9"/>
    <w:rsid w:val="002E6ADE"/>
    <w:rsid w:val="002F1326"/>
    <w:rsid w:val="002F17A9"/>
    <w:rsid w:val="002F1A5F"/>
    <w:rsid w:val="002F2902"/>
    <w:rsid w:val="002F31A6"/>
    <w:rsid w:val="002F4CDC"/>
    <w:rsid w:val="002F5CE4"/>
    <w:rsid w:val="002F628F"/>
    <w:rsid w:val="002F6D48"/>
    <w:rsid w:val="003014F1"/>
    <w:rsid w:val="00301643"/>
    <w:rsid w:val="003032C8"/>
    <w:rsid w:val="00303419"/>
    <w:rsid w:val="00304029"/>
    <w:rsid w:val="0030646A"/>
    <w:rsid w:val="00311BBC"/>
    <w:rsid w:val="00311DAC"/>
    <w:rsid w:val="00312201"/>
    <w:rsid w:val="00313095"/>
    <w:rsid w:val="0031425D"/>
    <w:rsid w:val="0031469C"/>
    <w:rsid w:val="003163D0"/>
    <w:rsid w:val="003167F8"/>
    <w:rsid w:val="003169A0"/>
    <w:rsid w:val="00320CC3"/>
    <w:rsid w:val="003229A5"/>
    <w:rsid w:val="00323D2A"/>
    <w:rsid w:val="00325951"/>
    <w:rsid w:val="00332BE9"/>
    <w:rsid w:val="00333EF3"/>
    <w:rsid w:val="003346EA"/>
    <w:rsid w:val="0033575F"/>
    <w:rsid w:val="0033584B"/>
    <w:rsid w:val="0033697F"/>
    <w:rsid w:val="00337DF8"/>
    <w:rsid w:val="003414A5"/>
    <w:rsid w:val="0034191B"/>
    <w:rsid w:val="00342445"/>
    <w:rsid w:val="00345544"/>
    <w:rsid w:val="00347CD1"/>
    <w:rsid w:val="00350FD4"/>
    <w:rsid w:val="0035547C"/>
    <w:rsid w:val="00355F02"/>
    <w:rsid w:val="00356C0E"/>
    <w:rsid w:val="003570C3"/>
    <w:rsid w:val="003609BA"/>
    <w:rsid w:val="00361774"/>
    <w:rsid w:val="00365B2D"/>
    <w:rsid w:val="003719AD"/>
    <w:rsid w:val="00372007"/>
    <w:rsid w:val="0037348E"/>
    <w:rsid w:val="00373A44"/>
    <w:rsid w:val="00374098"/>
    <w:rsid w:val="0037654E"/>
    <w:rsid w:val="00384140"/>
    <w:rsid w:val="003861D5"/>
    <w:rsid w:val="00386A7B"/>
    <w:rsid w:val="003874F1"/>
    <w:rsid w:val="00390AB4"/>
    <w:rsid w:val="00390E58"/>
    <w:rsid w:val="0039272D"/>
    <w:rsid w:val="00392E5D"/>
    <w:rsid w:val="003930DF"/>
    <w:rsid w:val="00394063"/>
    <w:rsid w:val="00395160"/>
    <w:rsid w:val="00395828"/>
    <w:rsid w:val="00395AE2"/>
    <w:rsid w:val="003A03F5"/>
    <w:rsid w:val="003A2063"/>
    <w:rsid w:val="003A375B"/>
    <w:rsid w:val="003A6D7C"/>
    <w:rsid w:val="003A71B7"/>
    <w:rsid w:val="003B30D1"/>
    <w:rsid w:val="003B33D6"/>
    <w:rsid w:val="003B5A91"/>
    <w:rsid w:val="003B6278"/>
    <w:rsid w:val="003B656F"/>
    <w:rsid w:val="003C5074"/>
    <w:rsid w:val="003C6D41"/>
    <w:rsid w:val="003C734E"/>
    <w:rsid w:val="003D096E"/>
    <w:rsid w:val="003D0B54"/>
    <w:rsid w:val="003D12D4"/>
    <w:rsid w:val="003D1322"/>
    <w:rsid w:val="003D4558"/>
    <w:rsid w:val="003D4606"/>
    <w:rsid w:val="003D6C58"/>
    <w:rsid w:val="003E161A"/>
    <w:rsid w:val="003E38F1"/>
    <w:rsid w:val="003E5827"/>
    <w:rsid w:val="003E75B5"/>
    <w:rsid w:val="003E76DC"/>
    <w:rsid w:val="003E7CBA"/>
    <w:rsid w:val="003F05B7"/>
    <w:rsid w:val="003F43E5"/>
    <w:rsid w:val="003F7B52"/>
    <w:rsid w:val="00404528"/>
    <w:rsid w:val="0040685C"/>
    <w:rsid w:val="004075DC"/>
    <w:rsid w:val="00410514"/>
    <w:rsid w:val="004106D5"/>
    <w:rsid w:val="00410931"/>
    <w:rsid w:val="00411540"/>
    <w:rsid w:val="00414C2B"/>
    <w:rsid w:val="004158E8"/>
    <w:rsid w:val="004179D7"/>
    <w:rsid w:val="004213E1"/>
    <w:rsid w:val="0042224C"/>
    <w:rsid w:val="00422BB2"/>
    <w:rsid w:val="00423CFB"/>
    <w:rsid w:val="00431C89"/>
    <w:rsid w:val="0043204C"/>
    <w:rsid w:val="00434C1E"/>
    <w:rsid w:val="004368FA"/>
    <w:rsid w:val="00436E21"/>
    <w:rsid w:val="0044340F"/>
    <w:rsid w:val="00444809"/>
    <w:rsid w:val="00453EBB"/>
    <w:rsid w:val="004567DD"/>
    <w:rsid w:val="0046349F"/>
    <w:rsid w:val="004644B4"/>
    <w:rsid w:val="00464FC8"/>
    <w:rsid w:val="0046557C"/>
    <w:rsid w:val="004700AE"/>
    <w:rsid w:val="00470D3B"/>
    <w:rsid w:val="0047180E"/>
    <w:rsid w:val="00472BB6"/>
    <w:rsid w:val="004738A9"/>
    <w:rsid w:val="00474FB2"/>
    <w:rsid w:val="0048138A"/>
    <w:rsid w:val="00481964"/>
    <w:rsid w:val="00485F19"/>
    <w:rsid w:val="0048695E"/>
    <w:rsid w:val="00486E24"/>
    <w:rsid w:val="00490B92"/>
    <w:rsid w:val="0049111B"/>
    <w:rsid w:val="00491C85"/>
    <w:rsid w:val="00492ECC"/>
    <w:rsid w:val="00493C2B"/>
    <w:rsid w:val="004946C4"/>
    <w:rsid w:val="00496A69"/>
    <w:rsid w:val="004A261B"/>
    <w:rsid w:val="004A429C"/>
    <w:rsid w:val="004B0AC0"/>
    <w:rsid w:val="004B2895"/>
    <w:rsid w:val="004B3A36"/>
    <w:rsid w:val="004B5880"/>
    <w:rsid w:val="004B5FB7"/>
    <w:rsid w:val="004B613C"/>
    <w:rsid w:val="004C18C6"/>
    <w:rsid w:val="004C2E42"/>
    <w:rsid w:val="004C3BCD"/>
    <w:rsid w:val="004D0213"/>
    <w:rsid w:val="004D0F24"/>
    <w:rsid w:val="004D4532"/>
    <w:rsid w:val="004D469E"/>
    <w:rsid w:val="004D6A93"/>
    <w:rsid w:val="004D6AC3"/>
    <w:rsid w:val="004E19CC"/>
    <w:rsid w:val="004E2069"/>
    <w:rsid w:val="004E4494"/>
    <w:rsid w:val="004E44D8"/>
    <w:rsid w:val="004F093D"/>
    <w:rsid w:val="004F0CC4"/>
    <w:rsid w:val="004F2105"/>
    <w:rsid w:val="004F31A5"/>
    <w:rsid w:val="004F323E"/>
    <w:rsid w:val="004F5879"/>
    <w:rsid w:val="004F7187"/>
    <w:rsid w:val="00501A01"/>
    <w:rsid w:val="00502B7B"/>
    <w:rsid w:val="0050646D"/>
    <w:rsid w:val="0050676D"/>
    <w:rsid w:val="00512315"/>
    <w:rsid w:val="005127D5"/>
    <w:rsid w:val="00513498"/>
    <w:rsid w:val="00514062"/>
    <w:rsid w:val="00515CB7"/>
    <w:rsid w:val="00517B96"/>
    <w:rsid w:val="00517CBD"/>
    <w:rsid w:val="00517FD4"/>
    <w:rsid w:val="0052055F"/>
    <w:rsid w:val="00521B8D"/>
    <w:rsid w:val="00523E3B"/>
    <w:rsid w:val="00523F3E"/>
    <w:rsid w:val="005255F7"/>
    <w:rsid w:val="00527EB4"/>
    <w:rsid w:val="00532597"/>
    <w:rsid w:val="00532DA2"/>
    <w:rsid w:val="0053388E"/>
    <w:rsid w:val="00533E9C"/>
    <w:rsid w:val="00534CE0"/>
    <w:rsid w:val="00535649"/>
    <w:rsid w:val="00537754"/>
    <w:rsid w:val="005423B6"/>
    <w:rsid w:val="005426D3"/>
    <w:rsid w:val="00542C31"/>
    <w:rsid w:val="005435D0"/>
    <w:rsid w:val="00543C94"/>
    <w:rsid w:val="005452E5"/>
    <w:rsid w:val="0055028F"/>
    <w:rsid w:val="00550935"/>
    <w:rsid w:val="00554D20"/>
    <w:rsid w:val="005558FD"/>
    <w:rsid w:val="00556BB3"/>
    <w:rsid w:val="005611DF"/>
    <w:rsid w:val="0056176B"/>
    <w:rsid w:val="00561B39"/>
    <w:rsid w:val="00562C64"/>
    <w:rsid w:val="00564AD3"/>
    <w:rsid w:val="00565F73"/>
    <w:rsid w:val="00566386"/>
    <w:rsid w:val="00567B28"/>
    <w:rsid w:val="00571861"/>
    <w:rsid w:val="00572F5A"/>
    <w:rsid w:val="00573861"/>
    <w:rsid w:val="00574B71"/>
    <w:rsid w:val="005754C3"/>
    <w:rsid w:val="005776C3"/>
    <w:rsid w:val="005833A6"/>
    <w:rsid w:val="00583656"/>
    <w:rsid w:val="00586DAA"/>
    <w:rsid w:val="005876AF"/>
    <w:rsid w:val="005909E1"/>
    <w:rsid w:val="005931EB"/>
    <w:rsid w:val="00594203"/>
    <w:rsid w:val="005955EB"/>
    <w:rsid w:val="00595EFD"/>
    <w:rsid w:val="005976C2"/>
    <w:rsid w:val="005A00E3"/>
    <w:rsid w:val="005A3DB7"/>
    <w:rsid w:val="005A5222"/>
    <w:rsid w:val="005B05F2"/>
    <w:rsid w:val="005B1AD9"/>
    <w:rsid w:val="005B343D"/>
    <w:rsid w:val="005B5EBA"/>
    <w:rsid w:val="005B6704"/>
    <w:rsid w:val="005B6EA1"/>
    <w:rsid w:val="005C01DB"/>
    <w:rsid w:val="005C064C"/>
    <w:rsid w:val="005C6F4D"/>
    <w:rsid w:val="005C71B7"/>
    <w:rsid w:val="005C780A"/>
    <w:rsid w:val="005C7C33"/>
    <w:rsid w:val="005D1365"/>
    <w:rsid w:val="005D652D"/>
    <w:rsid w:val="005D74F9"/>
    <w:rsid w:val="005E0CA2"/>
    <w:rsid w:val="005E2F57"/>
    <w:rsid w:val="005E3FF6"/>
    <w:rsid w:val="005E437A"/>
    <w:rsid w:val="005E4A87"/>
    <w:rsid w:val="005E4D67"/>
    <w:rsid w:val="005E5987"/>
    <w:rsid w:val="005E5A3B"/>
    <w:rsid w:val="005E5B35"/>
    <w:rsid w:val="005E7D9F"/>
    <w:rsid w:val="005F1921"/>
    <w:rsid w:val="005F1FCD"/>
    <w:rsid w:val="005F2539"/>
    <w:rsid w:val="005F40FF"/>
    <w:rsid w:val="005F6A28"/>
    <w:rsid w:val="005F75FC"/>
    <w:rsid w:val="006042B1"/>
    <w:rsid w:val="0060561A"/>
    <w:rsid w:val="00605F0A"/>
    <w:rsid w:val="006078D5"/>
    <w:rsid w:val="00610110"/>
    <w:rsid w:val="006105AB"/>
    <w:rsid w:val="00611A8E"/>
    <w:rsid w:val="0061278F"/>
    <w:rsid w:val="006144DC"/>
    <w:rsid w:val="00615098"/>
    <w:rsid w:val="00616E2F"/>
    <w:rsid w:val="00617097"/>
    <w:rsid w:val="00620903"/>
    <w:rsid w:val="006226F9"/>
    <w:rsid w:val="00622A2B"/>
    <w:rsid w:val="00624E17"/>
    <w:rsid w:val="0062533B"/>
    <w:rsid w:val="006258AA"/>
    <w:rsid w:val="00626879"/>
    <w:rsid w:val="00626C52"/>
    <w:rsid w:val="00627391"/>
    <w:rsid w:val="00630096"/>
    <w:rsid w:val="006327B0"/>
    <w:rsid w:val="00632BBC"/>
    <w:rsid w:val="0063370E"/>
    <w:rsid w:val="00634C2D"/>
    <w:rsid w:val="006355BE"/>
    <w:rsid w:val="00636B0A"/>
    <w:rsid w:val="00636E86"/>
    <w:rsid w:val="006376BE"/>
    <w:rsid w:val="00637B2C"/>
    <w:rsid w:val="00640DEA"/>
    <w:rsid w:val="0064215F"/>
    <w:rsid w:val="006444B0"/>
    <w:rsid w:val="00650163"/>
    <w:rsid w:val="00650E8B"/>
    <w:rsid w:val="006516AB"/>
    <w:rsid w:val="00653417"/>
    <w:rsid w:val="00654EB4"/>
    <w:rsid w:val="00656555"/>
    <w:rsid w:val="00656CDB"/>
    <w:rsid w:val="006636FA"/>
    <w:rsid w:val="00664581"/>
    <w:rsid w:val="006646AB"/>
    <w:rsid w:val="00664992"/>
    <w:rsid w:val="006657EE"/>
    <w:rsid w:val="00666A05"/>
    <w:rsid w:val="00676B2F"/>
    <w:rsid w:val="00676B77"/>
    <w:rsid w:val="00677190"/>
    <w:rsid w:val="00677868"/>
    <w:rsid w:val="00677A7C"/>
    <w:rsid w:val="00681177"/>
    <w:rsid w:val="00682298"/>
    <w:rsid w:val="006831E2"/>
    <w:rsid w:val="00686B22"/>
    <w:rsid w:val="00692005"/>
    <w:rsid w:val="00694892"/>
    <w:rsid w:val="00696E4B"/>
    <w:rsid w:val="00697202"/>
    <w:rsid w:val="006A3DFF"/>
    <w:rsid w:val="006A5990"/>
    <w:rsid w:val="006A735B"/>
    <w:rsid w:val="006A78A0"/>
    <w:rsid w:val="006B0730"/>
    <w:rsid w:val="006B45C6"/>
    <w:rsid w:val="006C08D8"/>
    <w:rsid w:val="006C3A2D"/>
    <w:rsid w:val="006C5C66"/>
    <w:rsid w:val="006D255F"/>
    <w:rsid w:val="006D269C"/>
    <w:rsid w:val="006D31ED"/>
    <w:rsid w:val="006D7070"/>
    <w:rsid w:val="006D70EB"/>
    <w:rsid w:val="006F0798"/>
    <w:rsid w:val="006F34C2"/>
    <w:rsid w:val="0070289F"/>
    <w:rsid w:val="00704EFA"/>
    <w:rsid w:val="0070530D"/>
    <w:rsid w:val="00707065"/>
    <w:rsid w:val="00707641"/>
    <w:rsid w:val="0071008B"/>
    <w:rsid w:val="00713164"/>
    <w:rsid w:val="00716FF3"/>
    <w:rsid w:val="007172E2"/>
    <w:rsid w:val="007213A9"/>
    <w:rsid w:val="00722EC7"/>
    <w:rsid w:val="00724549"/>
    <w:rsid w:val="00726458"/>
    <w:rsid w:val="00727DAF"/>
    <w:rsid w:val="00727E2D"/>
    <w:rsid w:val="007343B8"/>
    <w:rsid w:val="00734D14"/>
    <w:rsid w:val="0073533A"/>
    <w:rsid w:val="00735C52"/>
    <w:rsid w:val="007378D3"/>
    <w:rsid w:val="0074627F"/>
    <w:rsid w:val="0075132C"/>
    <w:rsid w:val="00754EED"/>
    <w:rsid w:val="0075555B"/>
    <w:rsid w:val="00757732"/>
    <w:rsid w:val="007608BB"/>
    <w:rsid w:val="007626BB"/>
    <w:rsid w:val="0076559C"/>
    <w:rsid w:val="00766CA3"/>
    <w:rsid w:val="007746EB"/>
    <w:rsid w:val="00777179"/>
    <w:rsid w:val="00780801"/>
    <w:rsid w:val="00783174"/>
    <w:rsid w:val="00784F1E"/>
    <w:rsid w:val="00785FEA"/>
    <w:rsid w:val="00786F12"/>
    <w:rsid w:val="007878DC"/>
    <w:rsid w:val="007902C6"/>
    <w:rsid w:val="00792CBB"/>
    <w:rsid w:val="007935BF"/>
    <w:rsid w:val="0079595C"/>
    <w:rsid w:val="00796A9A"/>
    <w:rsid w:val="00796F89"/>
    <w:rsid w:val="007A035B"/>
    <w:rsid w:val="007A1AC8"/>
    <w:rsid w:val="007A1CF4"/>
    <w:rsid w:val="007A3343"/>
    <w:rsid w:val="007A53C8"/>
    <w:rsid w:val="007A5AF1"/>
    <w:rsid w:val="007A7E23"/>
    <w:rsid w:val="007A7FCC"/>
    <w:rsid w:val="007B09A8"/>
    <w:rsid w:val="007B2BDF"/>
    <w:rsid w:val="007B6E51"/>
    <w:rsid w:val="007C07F3"/>
    <w:rsid w:val="007C17E3"/>
    <w:rsid w:val="007C76B4"/>
    <w:rsid w:val="007C7AE1"/>
    <w:rsid w:val="007C7B26"/>
    <w:rsid w:val="007D52F3"/>
    <w:rsid w:val="007D6C73"/>
    <w:rsid w:val="007E109C"/>
    <w:rsid w:val="007E2392"/>
    <w:rsid w:val="007E27AF"/>
    <w:rsid w:val="007E2D4B"/>
    <w:rsid w:val="007E4628"/>
    <w:rsid w:val="007E67C1"/>
    <w:rsid w:val="007F2E15"/>
    <w:rsid w:val="007F2F26"/>
    <w:rsid w:val="007F6984"/>
    <w:rsid w:val="007F6AE7"/>
    <w:rsid w:val="007F775F"/>
    <w:rsid w:val="007F785A"/>
    <w:rsid w:val="008025BE"/>
    <w:rsid w:val="00802F8A"/>
    <w:rsid w:val="00803451"/>
    <w:rsid w:val="008035E6"/>
    <w:rsid w:val="00804A95"/>
    <w:rsid w:val="00805A5E"/>
    <w:rsid w:val="00805AD7"/>
    <w:rsid w:val="00805E86"/>
    <w:rsid w:val="0081027B"/>
    <w:rsid w:val="0081146E"/>
    <w:rsid w:val="00811955"/>
    <w:rsid w:val="00812DB8"/>
    <w:rsid w:val="008130C2"/>
    <w:rsid w:val="00813440"/>
    <w:rsid w:val="00813B8A"/>
    <w:rsid w:val="00814976"/>
    <w:rsid w:val="00814E18"/>
    <w:rsid w:val="00814E83"/>
    <w:rsid w:val="00816C36"/>
    <w:rsid w:val="00817DC8"/>
    <w:rsid w:val="00821522"/>
    <w:rsid w:val="00821F2D"/>
    <w:rsid w:val="00823787"/>
    <w:rsid w:val="008240FD"/>
    <w:rsid w:val="0082422A"/>
    <w:rsid w:val="00831036"/>
    <w:rsid w:val="00831269"/>
    <w:rsid w:val="00832C51"/>
    <w:rsid w:val="00833B56"/>
    <w:rsid w:val="00834BF3"/>
    <w:rsid w:val="008357CA"/>
    <w:rsid w:val="00840D28"/>
    <w:rsid w:val="008413CD"/>
    <w:rsid w:val="00844046"/>
    <w:rsid w:val="00846EFC"/>
    <w:rsid w:val="00847E29"/>
    <w:rsid w:val="00851779"/>
    <w:rsid w:val="00853444"/>
    <w:rsid w:val="00854432"/>
    <w:rsid w:val="0085798C"/>
    <w:rsid w:val="00857BF4"/>
    <w:rsid w:val="00857CBD"/>
    <w:rsid w:val="0086032D"/>
    <w:rsid w:val="0086059C"/>
    <w:rsid w:val="00860CA3"/>
    <w:rsid w:val="008614FA"/>
    <w:rsid w:val="00862621"/>
    <w:rsid w:val="00863C2B"/>
    <w:rsid w:val="00865F50"/>
    <w:rsid w:val="0086603E"/>
    <w:rsid w:val="00870B23"/>
    <w:rsid w:val="00873DCF"/>
    <w:rsid w:val="00874072"/>
    <w:rsid w:val="008743D4"/>
    <w:rsid w:val="00874597"/>
    <w:rsid w:val="00880E9B"/>
    <w:rsid w:val="00881186"/>
    <w:rsid w:val="00881BC3"/>
    <w:rsid w:val="008820AA"/>
    <w:rsid w:val="008842A4"/>
    <w:rsid w:val="00885907"/>
    <w:rsid w:val="00887607"/>
    <w:rsid w:val="0089008B"/>
    <w:rsid w:val="00890DC4"/>
    <w:rsid w:val="008911E9"/>
    <w:rsid w:val="0089150C"/>
    <w:rsid w:val="00891972"/>
    <w:rsid w:val="008943C3"/>
    <w:rsid w:val="008975FF"/>
    <w:rsid w:val="008A297D"/>
    <w:rsid w:val="008A36FF"/>
    <w:rsid w:val="008A3B8C"/>
    <w:rsid w:val="008B2D35"/>
    <w:rsid w:val="008B30AB"/>
    <w:rsid w:val="008B413D"/>
    <w:rsid w:val="008B5AE6"/>
    <w:rsid w:val="008C3EA0"/>
    <w:rsid w:val="008C6E84"/>
    <w:rsid w:val="008C72D9"/>
    <w:rsid w:val="008C7778"/>
    <w:rsid w:val="008C7B9D"/>
    <w:rsid w:val="008C7ED2"/>
    <w:rsid w:val="008D077A"/>
    <w:rsid w:val="008D0995"/>
    <w:rsid w:val="008D0D8C"/>
    <w:rsid w:val="008D1799"/>
    <w:rsid w:val="008D1CA6"/>
    <w:rsid w:val="008D5E1F"/>
    <w:rsid w:val="008D6BB8"/>
    <w:rsid w:val="008E08C4"/>
    <w:rsid w:val="008E0956"/>
    <w:rsid w:val="008E15B0"/>
    <w:rsid w:val="008E1D53"/>
    <w:rsid w:val="008F4E31"/>
    <w:rsid w:val="0090002B"/>
    <w:rsid w:val="009006DC"/>
    <w:rsid w:val="00901FE4"/>
    <w:rsid w:val="009021BC"/>
    <w:rsid w:val="0090609E"/>
    <w:rsid w:val="00907C79"/>
    <w:rsid w:val="00910173"/>
    <w:rsid w:val="00910534"/>
    <w:rsid w:val="00911AD7"/>
    <w:rsid w:val="00911C45"/>
    <w:rsid w:val="00916422"/>
    <w:rsid w:val="00920854"/>
    <w:rsid w:val="00921DBA"/>
    <w:rsid w:val="009236B5"/>
    <w:rsid w:val="00925F07"/>
    <w:rsid w:val="00927FB3"/>
    <w:rsid w:val="00931164"/>
    <w:rsid w:val="009311DE"/>
    <w:rsid w:val="0093169E"/>
    <w:rsid w:val="009317BD"/>
    <w:rsid w:val="00931C33"/>
    <w:rsid w:val="00932C07"/>
    <w:rsid w:val="00936D85"/>
    <w:rsid w:val="00936DE6"/>
    <w:rsid w:val="009405A8"/>
    <w:rsid w:val="00945A7D"/>
    <w:rsid w:val="00947195"/>
    <w:rsid w:val="00947D59"/>
    <w:rsid w:val="00947DA8"/>
    <w:rsid w:val="00952C43"/>
    <w:rsid w:val="0095318C"/>
    <w:rsid w:val="009538D3"/>
    <w:rsid w:val="00953DE4"/>
    <w:rsid w:val="00954F6D"/>
    <w:rsid w:val="009556E6"/>
    <w:rsid w:val="0095573B"/>
    <w:rsid w:val="00956B7F"/>
    <w:rsid w:val="00957887"/>
    <w:rsid w:val="00960C8D"/>
    <w:rsid w:val="0096176F"/>
    <w:rsid w:val="009617BA"/>
    <w:rsid w:val="0096193D"/>
    <w:rsid w:val="009630B2"/>
    <w:rsid w:val="00965935"/>
    <w:rsid w:val="009662DA"/>
    <w:rsid w:val="00970413"/>
    <w:rsid w:val="00970FB7"/>
    <w:rsid w:val="00973564"/>
    <w:rsid w:val="00974D7F"/>
    <w:rsid w:val="00975BD2"/>
    <w:rsid w:val="00976444"/>
    <w:rsid w:val="0097677A"/>
    <w:rsid w:val="0097728D"/>
    <w:rsid w:val="00980D20"/>
    <w:rsid w:val="00981580"/>
    <w:rsid w:val="00981680"/>
    <w:rsid w:val="00983264"/>
    <w:rsid w:val="009835A6"/>
    <w:rsid w:val="00983B01"/>
    <w:rsid w:val="00985197"/>
    <w:rsid w:val="00990926"/>
    <w:rsid w:val="0099092A"/>
    <w:rsid w:val="0099605E"/>
    <w:rsid w:val="009973E6"/>
    <w:rsid w:val="009973E8"/>
    <w:rsid w:val="009A2776"/>
    <w:rsid w:val="009A4AE9"/>
    <w:rsid w:val="009A65C3"/>
    <w:rsid w:val="009A7AD7"/>
    <w:rsid w:val="009B436F"/>
    <w:rsid w:val="009B573F"/>
    <w:rsid w:val="009C2166"/>
    <w:rsid w:val="009C367F"/>
    <w:rsid w:val="009C5A71"/>
    <w:rsid w:val="009D5CAE"/>
    <w:rsid w:val="009D647F"/>
    <w:rsid w:val="009D7754"/>
    <w:rsid w:val="009E1A40"/>
    <w:rsid w:val="009E1CDA"/>
    <w:rsid w:val="009E3C27"/>
    <w:rsid w:val="009E4B1E"/>
    <w:rsid w:val="009E4E0E"/>
    <w:rsid w:val="009E5B56"/>
    <w:rsid w:val="009F046D"/>
    <w:rsid w:val="009F0C3E"/>
    <w:rsid w:val="009F431C"/>
    <w:rsid w:val="009F4CF2"/>
    <w:rsid w:val="009F5371"/>
    <w:rsid w:val="009F6C7A"/>
    <w:rsid w:val="00A00518"/>
    <w:rsid w:val="00A03D30"/>
    <w:rsid w:val="00A1153B"/>
    <w:rsid w:val="00A143DA"/>
    <w:rsid w:val="00A16347"/>
    <w:rsid w:val="00A17BED"/>
    <w:rsid w:val="00A20836"/>
    <w:rsid w:val="00A21E9F"/>
    <w:rsid w:val="00A224DD"/>
    <w:rsid w:val="00A22911"/>
    <w:rsid w:val="00A26973"/>
    <w:rsid w:val="00A26FA4"/>
    <w:rsid w:val="00A30282"/>
    <w:rsid w:val="00A3097E"/>
    <w:rsid w:val="00A30986"/>
    <w:rsid w:val="00A359FF"/>
    <w:rsid w:val="00A36B1E"/>
    <w:rsid w:val="00A37F2F"/>
    <w:rsid w:val="00A40549"/>
    <w:rsid w:val="00A41E1E"/>
    <w:rsid w:val="00A4659E"/>
    <w:rsid w:val="00A50EB8"/>
    <w:rsid w:val="00A5284A"/>
    <w:rsid w:val="00A53C48"/>
    <w:rsid w:val="00A62A80"/>
    <w:rsid w:val="00A63CCB"/>
    <w:rsid w:val="00A642C4"/>
    <w:rsid w:val="00A64BD9"/>
    <w:rsid w:val="00A65D10"/>
    <w:rsid w:val="00A67830"/>
    <w:rsid w:val="00A715B8"/>
    <w:rsid w:val="00A7197D"/>
    <w:rsid w:val="00A72449"/>
    <w:rsid w:val="00A72A3F"/>
    <w:rsid w:val="00A76404"/>
    <w:rsid w:val="00A8008F"/>
    <w:rsid w:val="00A808BD"/>
    <w:rsid w:val="00A80B5D"/>
    <w:rsid w:val="00A81057"/>
    <w:rsid w:val="00A82024"/>
    <w:rsid w:val="00A8251F"/>
    <w:rsid w:val="00A835D1"/>
    <w:rsid w:val="00A83678"/>
    <w:rsid w:val="00A83B79"/>
    <w:rsid w:val="00A85F2C"/>
    <w:rsid w:val="00A85F80"/>
    <w:rsid w:val="00A864F3"/>
    <w:rsid w:val="00A87B8C"/>
    <w:rsid w:val="00A90054"/>
    <w:rsid w:val="00A90FE5"/>
    <w:rsid w:val="00A9133E"/>
    <w:rsid w:val="00A92F4E"/>
    <w:rsid w:val="00A93090"/>
    <w:rsid w:val="00A9325A"/>
    <w:rsid w:val="00A93830"/>
    <w:rsid w:val="00A955A5"/>
    <w:rsid w:val="00A95E94"/>
    <w:rsid w:val="00A961FE"/>
    <w:rsid w:val="00A9750A"/>
    <w:rsid w:val="00A97B88"/>
    <w:rsid w:val="00AA0241"/>
    <w:rsid w:val="00AA07AD"/>
    <w:rsid w:val="00AA0C5F"/>
    <w:rsid w:val="00AA1951"/>
    <w:rsid w:val="00AA2777"/>
    <w:rsid w:val="00AA32CA"/>
    <w:rsid w:val="00AA3325"/>
    <w:rsid w:val="00AA3B3B"/>
    <w:rsid w:val="00AA49FF"/>
    <w:rsid w:val="00AA7343"/>
    <w:rsid w:val="00AA7DB6"/>
    <w:rsid w:val="00AB105E"/>
    <w:rsid w:val="00AB124E"/>
    <w:rsid w:val="00AB364C"/>
    <w:rsid w:val="00AB3ABA"/>
    <w:rsid w:val="00AB44D9"/>
    <w:rsid w:val="00AB55B5"/>
    <w:rsid w:val="00AB6D29"/>
    <w:rsid w:val="00AC010A"/>
    <w:rsid w:val="00AC1CDF"/>
    <w:rsid w:val="00AC2203"/>
    <w:rsid w:val="00AC5901"/>
    <w:rsid w:val="00AD1179"/>
    <w:rsid w:val="00AD21EA"/>
    <w:rsid w:val="00AD2D85"/>
    <w:rsid w:val="00AD5E03"/>
    <w:rsid w:val="00AD64AE"/>
    <w:rsid w:val="00AD7F5D"/>
    <w:rsid w:val="00AE1F72"/>
    <w:rsid w:val="00AE4829"/>
    <w:rsid w:val="00AE505C"/>
    <w:rsid w:val="00AE56D9"/>
    <w:rsid w:val="00AE59FC"/>
    <w:rsid w:val="00AE681A"/>
    <w:rsid w:val="00AE778F"/>
    <w:rsid w:val="00AF3575"/>
    <w:rsid w:val="00AF47D1"/>
    <w:rsid w:val="00AF70B5"/>
    <w:rsid w:val="00AF7BA4"/>
    <w:rsid w:val="00B00846"/>
    <w:rsid w:val="00B02E7F"/>
    <w:rsid w:val="00B0756E"/>
    <w:rsid w:val="00B10C02"/>
    <w:rsid w:val="00B10D28"/>
    <w:rsid w:val="00B10D69"/>
    <w:rsid w:val="00B112E8"/>
    <w:rsid w:val="00B1289A"/>
    <w:rsid w:val="00B13489"/>
    <w:rsid w:val="00B1541A"/>
    <w:rsid w:val="00B15CEB"/>
    <w:rsid w:val="00B209D7"/>
    <w:rsid w:val="00B22F1F"/>
    <w:rsid w:val="00B23403"/>
    <w:rsid w:val="00B26611"/>
    <w:rsid w:val="00B2755F"/>
    <w:rsid w:val="00B27E17"/>
    <w:rsid w:val="00B30E81"/>
    <w:rsid w:val="00B3138D"/>
    <w:rsid w:val="00B32CFA"/>
    <w:rsid w:val="00B3364A"/>
    <w:rsid w:val="00B33781"/>
    <w:rsid w:val="00B34EA2"/>
    <w:rsid w:val="00B507E7"/>
    <w:rsid w:val="00B55829"/>
    <w:rsid w:val="00B60D4B"/>
    <w:rsid w:val="00B61992"/>
    <w:rsid w:val="00B72031"/>
    <w:rsid w:val="00B72311"/>
    <w:rsid w:val="00B73157"/>
    <w:rsid w:val="00B74910"/>
    <w:rsid w:val="00B75F25"/>
    <w:rsid w:val="00B7718B"/>
    <w:rsid w:val="00B7754E"/>
    <w:rsid w:val="00B801B4"/>
    <w:rsid w:val="00B81D7F"/>
    <w:rsid w:val="00B82CF3"/>
    <w:rsid w:val="00B83C77"/>
    <w:rsid w:val="00B845D7"/>
    <w:rsid w:val="00B84A57"/>
    <w:rsid w:val="00B87841"/>
    <w:rsid w:val="00B87FE8"/>
    <w:rsid w:val="00B903A0"/>
    <w:rsid w:val="00B92710"/>
    <w:rsid w:val="00B9408B"/>
    <w:rsid w:val="00B9746E"/>
    <w:rsid w:val="00BA005D"/>
    <w:rsid w:val="00BA0986"/>
    <w:rsid w:val="00BA1EE4"/>
    <w:rsid w:val="00BA3023"/>
    <w:rsid w:val="00BA4FEC"/>
    <w:rsid w:val="00BB1977"/>
    <w:rsid w:val="00BB1BA0"/>
    <w:rsid w:val="00BB3C51"/>
    <w:rsid w:val="00BB3D00"/>
    <w:rsid w:val="00BB4295"/>
    <w:rsid w:val="00BC1834"/>
    <w:rsid w:val="00BC3045"/>
    <w:rsid w:val="00BC32AB"/>
    <w:rsid w:val="00BC37BA"/>
    <w:rsid w:val="00BC40F4"/>
    <w:rsid w:val="00BC448C"/>
    <w:rsid w:val="00BC5376"/>
    <w:rsid w:val="00BC6E64"/>
    <w:rsid w:val="00BC7B0C"/>
    <w:rsid w:val="00BD476E"/>
    <w:rsid w:val="00BD54D0"/>
    <w:rsid w:val="00BD5766"/>
    <w:rsid w:val="00BD76A2"/>
    <w:rsid w:val="00BD7E68"/>
    <w:rsid w:val="00BE0C4C"/>
    <w:rsid w:val="00BE333D"/>
    <w:rsid w:val="00BE3C81"/>
    <w:rsid w:val="00BE468A"/>
    <w:rsid w:val="00BE4FD5"/>
    <w:rsid w:val="00BF1F7C"/>
    <w:rsid w:val="00BF760A"/>
    <w:rsid w:val="00BF76BF"/>
    <w:rsid w:val="00C05727"/>
    <w:rsid w:val="00C061C0"/>
    <w:rsid w:val="00C071AA"/>
    <w:rsid w:val="00C10148"/>
    <w:rsid w:val="00C10845"/>
    <w:rsid w:val="00C11A7C"/>
    <w:rsid w:val="00C12712"/>
    <w:rsid w:val="00C136F0"/>
    <w:rsid w:val="00C202CA"/>
    <w:rsid w:val="00C20699"/>
    <w:rsid w:val="00C23952"/>
    <w:rsid w:val="00C23B08"/>
    <w:rsid w:val="00C257F1"/>
    <w:rsid w:val="00C26075"/>
    <w:rsid w:val="00C319E7"/>
    <w:rsid w:val="00C32694"/>
    <w:rsid w:val="00C334FC"/>
    <w:rsid w:val="00C33598"/>
    <w:rsid w:val="00C35263"/>
    <w:rsid w:val="00C366E6"/>
    <w:rsid w:val="00C368C4"/>
    <w:rsid w:val="00C3702C"/>
    <w:rsid w:val="00C443A5"/>
    <w:rsid w:val="00C44893"/>
    <w:rsid w:val="00C45323"/>
    <w:rsid w:val="00C52C1D"/>
    <w:rsid w:val="00C53F24"/>
    <w:rsid w:val="00C548F3"/>
    <w:rsid w:val="00C57459"/>
    <w:rsid w:val="00C61A91"/>
    <w:rsid w:val="00C6231C"/>
    <w:rsid w:val="00C62629"/>
    <w:rsid w:val="00C634F1"/>
    <w:rsid w:val="00C650E9"/>
    <w:rsid w:val="00C6529B"/>
    <w:rsid w:val="00C65E03"/>
    <w:rsid w:val="00C66082"/>
    <w:rsid w:val="00C6640C"/>
    <w:rsid w:val="00C730D1"/>
    <w:rsid w:val="00C75C6C"/>
    <w:rsid w:val="00C76D78"/>
    <w:rsid w:val="00C77691"/>
    <w:rsid w:val="00C800F1"/>
    <w:rsid w:val="00C8232C"/>
    <w:rsid w:val="00C8360B"/>
    <w:rsid w:val="00C83E90"/>
    <w:rsid w:val="00C844C4"/>
    <w:rsid w:val="00C8451C"/>
    <w:rsid w:val="00C84CE5"/>
    <w:rsid w:val="00C85659"/>
    <w:rsid w:val="00C85B66"/>
    <w:rsid w:val="00C85DF2"/>
    <w:rsid w:val="00C8617B"/>
    <w:rsid w:val="00C87EB0"/>
    <w:rsid w:val="00C90627"/>
    <w:rsid w:val="00C959B5"/>
    <w:rsid w:val="00CA02BC"/>
    <w:rsid w:val="00CA73BB"/>
    <w:rsid w:val="00CA78B5"/>
    <w:rsid w:val="00CB0587"/>
    <w:rsid w:val="00CB2B5B"/>
    <w:rsid w:val="00CB30BD"/>
    <w:rsid w:val="00CB594D"/>
    <w:rsid w:val="00CB6382"/>
    <w:rsid w:val="00CB7E62"/>
    <w:rsid w:val="00CC1760"/>
    <w:rsid w:val="00CC2F4D"/>
    <w:rsid w:val="00CC5F4A"/>
    <w:rsid w:val="00CC70B9"/>
    <w:rsid w:val="00CC7717"/>
    <w:rsid w:val="00CD17D7"/>
    <w:rsid w:val="00CD51B5"/>
    <w:rsid w:val="00CD650A"/>
    <w:rsid w:val="00CD6644"/>
    <w:rsid w:val="00CE012C"/>
    <w:rsid w:val="00CE052C"/>
    <w:rsid w:val="00CE3AA8"/>
    <w:rsid w:val="00CE49F2"/>
    <w:rsid w:val="00CE4ABE"/>
    <w:rsid w:val="00CE7CAB"/>
    <w:rsid w:val="00CE7F93"/>
    <w:rsid w:val="00CF4B69"/>
    <w:rsid w:val="00CF4C86"/>
    <w:rsid w:val="00CF4D52"/>
    <w:rsid w:val="00CF5DFD"/>
    <w:rsid w:val="00D03891"/>
    <w:rsid w:val="00D118F0"/>
    <w:rsid w:val="00D13C1F"/>
    <w:rsid w:val="00D1418B"/>
    <w:rsid w:val="00D145F0"/>
    <w:rsid w:val="00D14A59"/>
    <w:rsid w:val="00D1618E"/>
    <w:rsid w:val="00D1703F"/>
    <w:rsid w:val="00D17421"/>
    <w:rsid w:val="00D203C2"/>
    <w:rsid w:val="00D20CC6"/>
    <w:rsid w:val="00D26EA0"/>
    <w:rsid w:val="00D27C54"/>
    <w:rsid w:val="00D3079C"/>
    <w:rsid w:val="00D307E8"/>
    <w:rsid w:val="00D32A65"/>
    <w:rsid w:val="00D34F06"/>
    <w:rsid w:val="00D35A72"/>
    <w:rsid w:val="00D377C6"/>
    <w:rsid w:val="00D37FDA"/>
    <w:rsid w:val="00D401E6"/>
    <w:rsid w:val="00D415A6"/>
    <w:rsid w:val="00D41F01"/>
    <w:rsid w:val="00D42FF9"/>
    <w:rsid w:val="00D44277"/>
    <w:rsid w:val="00D456AB"/>
    <w:rsid w:val="00D457FF"/>
    <w:rsid w:val="00D45A66"/>
    <w:rsid w:val="00D47829"/>
    <w:rsid w:val="00D51057"/>
    <w:rsid w:val="00D5123E"/>
    <w:rsid w:val="00D5139B"/>
    <w:rsid w:val="00D53997"/>
    <w:rsid w:val="00D54B85"/>
    <w:rsid w:val="00D564D9"/>
    <w:rsid w:val="00D61381"/>
    <w:rsid w:val="00D61AF3"/>
    <w:rsid w:val="00D6292E"/>
    <w:rsid w:val="00D651BE"/>
    <w:rsid w:val="00D66125"/>
    <w:rsid w:val="00D66735"/>
    <w:rsid w:val="00D66BC5"/>
    <w:rsid w:val="00D675CF"/>
    <w:rsid w:val="00D7119B"/>
    <w:rsid w:val="00D7122E"/>
    <w:rsid w:val="00D71986"/>
    <w:rsid w:val="00D71D1F"/>
    <w:rsid w:val="00D7235E"/>
    <w:rsid w:val="00D745B9"/>
    <w:rsid w:val="00D767FF"/>
    <w:rsid w:val="00D76A5B"/>
    <w:rsid w:val="00D77A2F"/>
    <w:rsid w:val="00D800DB"/>
    <w:rsid w:val="00D839A9"/>
    <w:rsid w:val="00D839F7"/>
    <w:rsid w:val="00D83BE4"/>
    <w:rsid w:val="00D8691B"/>
    <w:rsid w:val="00D90B44"/>
    <w:rsid w:val="00D91870"/>
    <w:rsid w:val="00D92CC1"/>
    <w:rsid w:val="00D93CEB"/>
    <w:rsid w:val="00D942DD"/>
    <w:rsid w:val="00D969E7"/>
    <w:rsid w:val="00D97673"/>
    <w:rsid w:val="00DA0CD2"/>
    <w:rsid w:val="00DA1314"/>
    <w:rsid w:val="00DA1737"/>
    <w:rsid w:val="00DA2410"/>
    <w:rsid w:val="00DA322F"/>
    <w:rsid w:val="00DB0739"/>
    <w:rsid w:val="00DB2318"/>
    <w:rsid w:val="00DB32CC"/>
    <w:rsid w:val="00DB3D56"/>
    <w:rsid w:val="00DB43CA"/>
    <w:rsid w:val="00DB44B8"/>
    <w:rsid w:val="00DB46C1"/>
    <w:rsid w:val="00DB56F1"/>
    <w:rsid w:val="00DB6E92"/>
    <w:rsid w:val="00DB709C"/>
    <w:rsid w:val="00DC0794"/>
    <w:rsid w:val="00DD00B4"/>
    <w:rsid w:val="00DD00D7"/>
    <w:rsid w:val="00DD040D"/>
    <w:rsid w:val="00DD0B05"/>
    <w:rsid w:val="00DD7763"/>
    <w:rsid w:val="00DE2730"/>
    <w:rsid w:val="00DE5CC9"/>
    <w:rsid w:val="00DE5D39"/>
    <w:rsid w:val="00DE7529"/>
    <w:rsid w:val="00DE7F02"/>
    <w:rsid w:val="00DE7F68"/>
    <w:rsid w:val="00DF0E15"/>
    <w:rsid w:val="00DF17C7"/>
    <w:rsid w:val="00DF17E6"/>
    <w:rsid w:val="00DF2216"/>
    <w:rsid w:val="00DF22E2"/>
    <w:rsid w:val="00DF3348"/>
    <w:rsid w:val="00DF5A7C"/>
    <w:rsid w:val="00DF5EE3"/>
    <w:rsid w:val="00E012C5"/>
    <w:rsid w:val="00E04AD4"/>
    <w:rsid w:val="00E06C34"/>
    <w:rsid w:val="00E0768F"/>
    <w:rsid w:val="00E11128"/>
    <w:rsid w:val="00E114DB"/>
    <w:rsid w:val="00E12985"/>
    <w:rsid w:val="00E152C3"/>
    <w:rsid w:val="00E22EE5"/>
    <w:rsid w:val="00E26AA3"/>
    <w:rsid w:val="00E30372"/>
    <w:rsid w:val="00E30B7C"/>
    <w:rsid w:val="00E3380B"/>
    <w:rsid w:val="00E33CF2"/>
    <w:rsid w:val="00E36DD6"/>
    <w:rsid w:val="00E43AFE"/>
    <w:rsid w:val="00E46B2E"/>
    <w:rsid w:val="00E479B5"/>
    <w:rsid w:val="00E47CA3"/>
    <w:rsid w:val="00E513E5"/>
    <w:rsid w:val="00E5142D"/>
    <w:rsid w:val="00E53A3E"/>
    <w:rsid w:val="00E540A9"/>
    <w:rsid w:val="00E55450"/>
    <w:rsid w:val="00E558AE"/>
    <w:rsid w:val="00E55CFB"/>
    <w:rsid w:val="00E570CF"/>
    <w:rsid w:val="00E62C13"/>
    <w:rsid w:val="00E62E57"/>
    <w:rsid w:val="00E64B99"/>
    <w:rsid w:val="00E657CD"/>
    <w:rsid w:val="00E67463"/>
    <w:rsid w:val="00E70591"/>
    <w:rsid w:val="00E73BA2"/>
    <w:rsid w:val="00E764AA"/>
    <w:rsid w:val="00E77D7F"/>
    <w:rsid w:val="00E819BF"/>
    <w:rsid w:val="00E82403"/>
    <w:rsid w:val="00E830A0"/>
    <w:rsid w:val="00E85709"/>
    <w:rsid w:val="00E85B24"/>
    <w:rsid w:val="00E91051"/>
    <w:rsid w:val="00E911A1"/>
    <w:rsid w:val="00E92286"/>
    <w:rsid w:val="00E9286A"/>
    <w:rsid w:val="00E933D3"/>
    <w:rsid w:val="00E935B7"/>
    <w:rsid w:val="00E9455B"/>
    <w:rsid w:val="00E95BB7"/>
    <w:rsid w:val="00E95D9C"/>
    <w:rsid w:val="00EA0623"/>
    <w:rsid w:val="00EA0C25"/>
    <w:rsid w:val="00EA4055"/>
    <w:rsid w:val="00EA488A"/>
    <w:rsid w:val="00EB0489"/>
    <w:rsid w:val="00EB1A2C"/>
    <w:rsid w:val="00EB2311"/>
    <w:rsid w:val="00EB2948"/>
    <w:rsid w:val="00EB318F"/>
    <w:rsid w:val="00EB5068"/>
    <w:rsid w:val="00EB54E0"/>
    <w:rsid w:val="00EB6625"/>
    <w:rsid w:val="00EB69FE"/>
    <w:rsid w:val="00EB7BA8"/>
    <w:rsid w:val="00EC24F5"/>
    <w:rsid w:val="00EC291E"/>
    <w:rsid w:val="00EC474B"/>
    <w:rsid w:val="00EC6F3A"/>
    <w:rsid w:val="00EC72BE"/>
    <w:rsid w:val="00ED147B"/>
    <w:rsid w:val="00ED1E5F"/>
    <w:rsid w:val="00ED3668"/>
    <w:rsid w:val="00ED36D0"/>
    <w:rsid w:val="00ED4F7F"/>
    <w:rsid w:val="00ED6E0A"/>
    <w:rsid w:val="00ED70A2"/>
    <w:rsid w:val="00ED7A05"/>
    <w:rsid w:val="00EE0C42"/>
    <w:rsid w:val="00EE208A"/>
    <w:rsid w:val="00EE7AF8"/>
    <w:rsid w:val="00EE7C6E"/>
    <w:rsid w:val="00EE7E33"/>
    <w:rsid w:val="00EF02E0"/>
    <w:rsid w:val="00EF0EBF"/>
    <w:rsid w:val="00EF0F6D"/>
    <w:rsid w:val="00EF1D3B"/>
    <w:rsid w:val="00EF2F6B"/>
    <w:rsid w:val="00EF4D4B"/>
    <w:rsid w:val="00F02AAC"/>
    <w:rsid w:val="00F04F78"/>
    <w:rsid w:val="00F05AAC"/>
    <w:rsid w:val="00F06788"/>
    <w:rsid w:val="00F11C93"/>
    <w:rsid w:val="00F120DE"/>
    <w:rsid w:val="00F135F7"/>
    <w:rsid w:val="00F1501B"/>
    <w:rsid w:val="00F163E3"/>
    <w:rsid w:val="00F2080D"/>
    <w:rsid w:val="00F21132"/>
    <w:rsid w:val="00F221F4"/>
    <w:rsid w:val="00F25D89"/>
    <w:rsid w:val="00F26AF5"/>
    <w:rsid w:val="00F27D65"/>
    <w:rsid w:val="00F30E77"/>
    <w:rsid w:val="00F3300C"/>
    <w:rsid w:val="00F3422E"/>
    <w:rsid w:val="00F4064B"/>
    <w:rsid w:val="00F42416"/>
    <w:rsid w:val="00F43393"/>
    <w:rsid w:val="00F4576D"/>
    <w:rsid w:val="00F459CA"/>
    <w:rsid w:val="00F505AB"/>
    <w:rsid w:val="00F524E5"/>
    <w:rsid w:val="00F5312A"/>
    <w:rsid w:val="00F55442"/>
    <w:rsid w:val="00F5577B"/>
    <w:rsid w:val="00F570A8"/>
    <w:rsid w:val="00F60F86"/>
    <w:rsid w:val="00F611EA"/>
    <w:rsid w:val="00F653D8"/>
    <w:rsid w:val="00F65836"/>
    <w:rsid w:val="00F6612F"/>
    <w:rsid w:val="00F66E72"/>
    <w:rsid w:val="00F706B4"/>
    <w:rsid w:val="00F728FE"/>
    <w:rsid w:val="00F72956"/>
    <w:rsid w:val="00F73EBC"/>
    <w:rsid w:val="00F75007"/>
    <w:rsid w:val="00F758DF"/>
    <w:rsid w:val="00F76165"/>
    <w:rsid w:val="00F77465"/>
    <w:rsid w:val="00F77AD0"/>
    <w:rsid w:val="00F8171F"/>
    <w:rsid w:val="00F84EF0"/>
    <w:rsid w:val="00F9299C"/>
    <w:rsid w:val="00F94A35"/>
    <w:rsid w:val="00F95CCC"/>
    <w:rsid w:val="00F96BD3"/>
    <w:rsid w:val="00FA0CDE"/>
    <w:rsid w:val="00FA0FB4"/>
    <w:rsid w:val="00FA179F"/>
    <w:rsid w:val="00FA51CE"/>
    <w:rsid w:val="00FA733B"/>
    <w:rsid w:val="00FB37BA"/>
    <w:rsid w:val="00FB530C"/>
    <w:rsid w:val="00FB5B5C"/>
    <w:rsid w:val="00FB5C97"/>
    <w:rsid w:val="00FB5CE1"/>
    <w:rsid w:val="00FC3178"/>
    <w:rsid w:val="00FC3B9F"/>
    <w:rsid w:val="00FC3C40"/>
    <w:rsid w:val="00FC6CDD"/>
    <w:rsid w:val="00FD1A0E"/>
    <w:rsid w:val="00FD33BD"/>
    <w:rsid w:val="00FD675C"/>
    <w:rsid w:val="00FE125B"/>
    <w:rsid w:val="00FE198C"/>
    <w:rsid w:val="00FE331C"/>
    <w:rsid w:val="00FE6229"/>
    <w:rsid w:val="00FE6459"/>
    <w:rsid w:val="00FE65A4"/>
    <w:rsid w:val="00FF298E"/>
    <w:rsid w:val="00FF2FED"/>
    <w:rsid w:val="00FF3702"/>
    <w:rsid w:val="00FF4AEE"/>
    <w:rsid w:val="00FF6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0563C1"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 w:type="table" w:customStyle="1" w:styleId="PlainTable1">
    <w:name w:val="Plain Table 1"/>
    <w:basedOn w:val="Tablanormal"/>
    <w:uiPriority w:val="41"/>
    <w:rsid w:val="00414C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1C68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1911027935021233927gmail-msonospacing">
    <w:name w:val="m_-1911027935021233927gmail-msonospacing"/>
    <w:basedOn w:val="Normal"/>
    <w:rsid w:val="00231D3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1911027935021233927gmail-msolistparagraph">
    <w:name w:val="m_-1911027935021233927gmail-msolistparagraph"/>
    <w:basedOn w:val="Normal"/>
    <w:rsid w:val="00231D3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0563C1"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 w:type="table" w:customStyle="1" w:styleId="PlainTable1">
    <w:name w:val="Plain Table 1"/>
    <w:basedOn w:val="Tablanormal"/>
    <w:uiPriority w:val="41"/>
    <w:rsid w:val="00414C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1C68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1911027935021233927gmail-msonospacing">
    <w:name w:val="m_-1911027935021233927gmail-msonospacing"/>
    <w:basedOn w:val="Normal"/>
    <w:rsid w:val="00231D3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1911027935021233927gmail-msolistparagraph">
    <w:name w:val="m_-1911027935021233927gmail-msolistparagraph"/>
    <w:basedOn w:val="Normal"/>
    <w:rsid w:val="00231D3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2702">
      <w:bodyDiv w:val="1"/>
      <w:marLeft w:val="0"/>
      <w:marRight w:val="0"/>
      <w:marTop w:val="0"/>
      <w:marBottom w:val="0"/>
      <w:divBdr>
        <w:top w:val="none" w:sz="0" w:space="0" w:color="auto"/>
        <w:left w:val="none" w:sz="0" w:space="0" w:color="auto"/>
        <w:bottom w:val="none" w:sz="0" w:space="0" w:color="auto"/>
        <w:right w:val="none" w:sz="0" w:space="0" w:color="auto"/>
      </w:divBdr>
    </w:div>
    <w:div w:id="32654573">
      <w:bodyDiv w:val="1"/>
      <w:marLeft w:val="0"/>
      <w:marRight w:val="0"/>
      <w:marTop w:val="0"/>
      <w:marBottom w:val="0"/>
      <w:divBdr>
        <w:top w:val="none" w:sz="0" w:space="0" w:color="auto"/>
        <w:left w:val="none" w:sz="0" w:space="0" w:color="auto"/>
        <w:bottom w:val="none" w:sz="0" w:space="0" w:color="auto"/>
        <w:right w:val="none" w:sz="0" w:space="0" w:color="auto"/>
      </w:divBdr>
    </w:div>
    <w:div w:id="316809931">
      <w:bodyDiv w:val="1"/>
      <w:marLeft w:val="0"/>
      <w:marRight w:val="0"/>
      <w:marTop w:val="0"/>
      <w:marBottom w:val="0"/>
      <w:divBdr>
        <w:top w:val="none" w:sz="0" w:space="0" w:color="auto"/>
        <w:left w:val="none" w:sz="0" w:space="0" w:color="auto"/>
        <w:bottom w:val="none" w:sz="0" w:space="0" w:color="auto"/>
        <w:right w:val="none" w:sz="0" w:space="0" w:color="auto"/>
      </w:divBdr>
    </w:div>
    <w:div w:id="415173916">
      <w:bodyDiv w:val="1"/>
      <w:marLeft w:val="0"/>
      <w:marRight w:val="0"/>
      <w:marTop w:val="0"/>
      <w:marBottom w:val="0"/>
      <w:divBdr>
        <w:top w:val="none" w:sz="0" w:space="0" w:color="auto"/>
        <w:left w:val="none" w:sz="0" w:space="0" w:color="auto"/>
        <w:bottom w:val="none" w:sz="0" w:space="0" w:color="auto"/>
        <w:right w:val="none" w:sz="0" w:space="0" w:color="auto"/>
      </w:divBdr>
      <w:divsChild>
        <w:div w:id="239407976">
          <w:marLeft w:val="547"/>
          <w:marRight w:val="0"/>
          <w:marTop w:val="0"/>
          <w:marBottom w:val="0"/>
          <w:divBdr>
            <w:top w:val="none" w:sz="0" w:space="0" w:color="auto"/>
            <w:left w:val="none" w:sz="0" w:space="0" w:color="auto"/>
            <w:bottom w:val="none" w:sz="0" w:space="0" w:color="auto"/>
            <w:right w:val="none" w:sz="0" w:space="0" w:color="auto"/>
          </w:divBdr>
        </w:div>
      </w:divsChild>
    </w:div>
    <w:div w:id="465044789">
      <w:bodyDiv w:val="1"/>
      <w:marLeft w:val="0"/>
      <w:marRight w:val="0"/>
      <w:marTop w:val="0"/>
      <w:marBottom w:val="0"/>
      <w:divBdr>
        <w:top w:val="none" w:sz="0" w:space="0" w:color="auto"/>
        <w:left w:val="none" w:sz="0" w:space="0" w:color="auto"/>
        <w:bottom w:val="none" w:sz="0" w:space="0" w:color="auto"/>
        <w:right w:val="none" w:sz="0" w:space="0" w:color="auto"/>
      </w:divBdr>
    </w:div>
    <w:div w:id="475804846">
      <w:bodyDiv w:val="1"/>
      <w:marLeft w:val="0"/>
      <w:marRight w:val="0"/>
      <w:marTop w:val="0"/>
      <w:marBottom w:val="0"/>
      <w:divBdr>
        <w:top w:val="none" w:sz="0" w:space="0" w:color="auto"/>
        <w:left w:val="none" w:sz="0" w:space="0" w:color="auto"/>
        <w:bottom w:val="none" w:sz="0" w:space="0" w:color="auto"/>
        <w:right w:val="none" w:sz="0" w:space="0" w:color="auto"/>
      </w:divBdr>
    </w:div>
    <w:div w:id="477185444">
      <w:bodyDiv w:val="1"/>
      <w:marLeft w:val="0"/>
      <w:marRight w:val="0"/>
      <w:marTop w:val="0"/>
      <w:marBottom w:val="0"/>
      <w:divBdr>
        <w:top w:val="none" w:sz="0" w:space="0" w:color="auto"/>
        <w:left w:val="none" w:sz="0" w:space="0" w:color="auto"/>
        <w:bottom w:val="none" w:sz="0" w:space="0" w:color="auto"/>
        <w:right w:val="none" w:sz="0" w:space="0" w:color="auto"/>
      </w:divBdr>
      <w:divsChild>
        <w:div w:id="1158155482">
          <w:marLeft w:val="547"/>
          <w:marRight w:val="0"/>
          <w:marTop w:val="0"/>
          <w:marBottom w:val="0"/>
          <w:divBdr>
            <w:top w:val="none" w:sz="0" w:space="0" w:color="auto"/>
            <w:left w:val="none" w:sz="0" w:space="0" w:color="auto"/>
            <w:bottom w:val="none" w:sz="0" w:space="0" w:color="auto"/>
            <w:right w:val="none" w:sz="0" w:space="0" w:color="auto"/>
          </w:divBdr>
        </w:div>
      </w:divsChild>
    </w:div>
    <w:div w:id="519860993">
      <w:bodyDiv w:val="1"/>
      <w:marLeft w:val="0"/>
      <w:marRight w:val="0"/>
      <w:marTop w:val="0"/>
      <w:marBottom w:val="0"/>
      <w:divBdr>
        <w:top w:val="none" w:sz="0" w:space="0" w:color="auto"/>
        <w:left w:val="none" w:sz="0" w:space="0" w:color="auto"/>
        <w:bottom w:val="none" w:sz="0" w:space="0" w:color="auto"/>
        <w:right w:val="none" w:sz="0" w:space="0" w:color="auto"/>
      </w:divBdr>
    </w:div>
    <w:div w:id="656806225">
      <w:bodyDiv w:val="1"/>
      <w:marLeft w:val="0"/>
      <w:marRight w:val="0"/>
      <w:marTop w:val="0"/>
      <w:marBottom w:val="0"/>
      <w:divBdr>
        <w:top w:val="none" w:sz="0" w:space="0" w:color="auto"/>
        <w:left w:val="none" w:sz="0" w:space="0" w:color="auto"/>
        <w:bottom w:val="none" w:sz="0" w:space="0" w:color="auto"/>
        <w:right w:val="none" w:sz="0" w:space="0" w:color="auto"/>
      </w:divBdr>
    </w:div>
    <w:div w:id="663053841">
      <w:bodyDiv w:val="1"/>
      <w:marLeft w:val="0"/>
      <w:marRight w:val="0"/>
      <w:marTop w:val="0"/>
      <w:marBottom w:val="0"/>
      <w:divBdr>
        <w:top w:val="none" w:sz="0" w:space="0" w:color="auto"/>
        <w:left w:val="none" w:sz="0" w:space="0" w:color="auto"/>
        <w:bottom w:val="none" w:sz="0" w:space="0" w:color="auto"/>
        <w:right w:val="none" w:sz="0" w:space="0" w:color="auto"/>
      </w:divBdr>
    </w:div>
    <w:div w:id="721179398">
      <w:bodyDiv w:val="1"/>
      <w:marLeft w:val="0"/>
      <w:marRight w:val="0"/>
      <w:marTop w:val="0"/>
      <w:marBottom w:val="0"/>
      <w:divBdr>
        <w:top w:val="none" w:sz="0" w:space="0" w:color="auto"/>
        <w:left w:val="none" w:sz="0" w:space="0" w:color="auto"/>
        <w:bottom w:val="none" w:sz="0" w:space="0" w:color="auto"/>
        <w:right w:val="none" w:sz="0" w:space="0" w:color="auto"/>
      </w:divBdr>
    </w:div>
    <w:div w:id="740979999">
      <w:bodyDiv w:val="1"/>
      <w:marLeft w:val="0"/>
      <w:marRight w:val="0"/>
      <w:marTop w:val="0"/>
      <w:marBottom w:val="0"/>
      <w:divBdr>
        <w:top w:val="none" w:sz="0" w:space="0" w:color="auto"/>
        <w:left w:val="none" w:sz="0" w:space="0" w:color="auto"/>
        <w:bottom w:val="none" w:sz="0" w:space="0" w:color="auto"/>
        <w:right w:val="none" w:sz="0" w:space="0" w:color="auto"/>
      </w:divBdr>
    </w:div>
    <w:div w:id="812481622">
      <w:bodyDiv w:val="1"/>
      <w:marLeft w:val="0"/>
      <w:marRight w:val="0"/>
      <w:marTop w:val="0"/>
      <w:marBottom w:val="0"/>
      <w:divBdr>
        <w:top w:val="none" w:sz="0" w:space="0" w:color="auto"/>
        <w:left w:val="none" w:sz="0" w:space="0" w:color="auto"/>
        <w:bottom w:val="none" w:sz="0" w:space="0" w:color="auto"/>
        <w:right w:val="none" w:sz="0" w:space="0" w:color="auto"/>
      </w:divBdr>
    </w:div>
    <w:div w:id="922686758">
      <w:bodyDiv w:val="1"/>
      <w:marLeft w:val="0"/>
      <w:marRight w:val="0"/>
      <w:marTop w:val="0"/>
      <w:marBottom w:val="0"/>
      <w:divBdr>
        <w:top w:val="none" w:sz="0" w:space="0" w:color="auto"/>
        <w:left w:val="none" w:sz="0" w:space="0" w:color="auto"/>
        <w:bottom w:val="none" w:sz="0" w:space="0" w:color="auto"/>
        <w:right w:val="none" w:sz="0" w:space="0" w:color="auto"/>
      </w:divBdr>
    </w:div>
    <w:div w:id="1022904140">
      <w:bodyDiv w:val="1"/>
      <w:marLeft w:val="0"/>
      <w:marRight w:val="0"/>
      <w:marTop w:val="0"/>
      <w:marBottom w:val="0"/>
      <w:divBdr>
        <w:top w:val="none" w:sz="0" w:space="0" w:color="auto"/>
        <w:left w:val="none" w:sz="0" w:space="0" w:color="auto"/>
        <w:bottom w:val="none" w:sz="0" w:space="0" w:color="auto"/>
        <w:right w:val="none" w:sz="0" w:space="0" w:color="auto"/>
      </w:divBdr>
    </w:div>
    <w:div w:id="1050231545">
      <w:bodyDiv w:val="1"/>
      <w:marLeft w:val="0"/>
      <w:marRight w:val="0"/>
      <w:marTop w:val="0"/>
      <w:marBottom w:val="0"/>
      <w:divBdr>
        <w:top w:val="none" w:sz="0" w:space="0" w:color="auto"/>
        <w:left w:val="none" w:sz="0" w:space="0" w:color="auto"/>
        <w:bottom w:val="none" w:sz="0" w:space="0" w:color="auto"/>
        <w:right w:val="none" w:sz="0" w:space="0" w:color="auto"/>
      </w:divBdr>
    </w:div>
    <w:div w:id="1439325354">
      <w:bodyDiv w:val="1"/>
      <w:marLeft w:val="0"/>
      <w:marRight w:val="0"/>
      <w:marTop w:val="0"/>
      <w:marBottom w:val="0"/>
      <w:divBdr>
        <w:top w:val="none" w:sz="0" w:space="0" w:color="auto"/>
        <w:left w:val="none" w:sz="0" w:space="0" w:color="auto"/>
        <w:bottom w:val="none" w:sz="0" w:space="0" w:color="auto"/>
        <w:right w:val="none" w:sz="0" w:space="0" w:color="auto"/>
      </w:divBdr>
    </w:div>
    <w:div w:id="1482232145">
      <w:bodyDiv w:val="1"/>
      <w:marLeft w:val="0"/>
      <w:marRight w:val="0"/>
      <w:marTop w:val="0"/>
      <w:marBottom w:val="0"/>
      <w:divBdr>
        <w:top w:val="none" w:sz="0" w:space="0" w:color="auto"/>
        <w:left w:val="none" w:sz="0" w:space="0" w:color="auto"/>
        <w:bottom w:val="none" w:sz="0" w:space="0" w:color="auto"/>
        <w:right w:val="none" w:sz="0" w:space="0" w:color="auto"/>
      </w:divBdr>
    </w:div>
    <w:div w:id="1889150486">
      <w:bodyDiv w:val="1"/>
      <w:marLeft w:val="0"/>
      <w:marRight w:val="0"/>
      <w:marTop w:val="0"/>
      <w:marBottom w:val="0"/>
      <w:divBdr>
        <w:top w:val="none" w:sz="0" w:space="0" w:color="auto"/>
        <w:left w:val="none" w:sz="0" w:space="0" w:color="auto"/>
        <w:bottom w:val="none" w:sz="0" w:space="0" w:color="auto"/>
        <w:right w:val="none" w:sz="0" w:space="0" w:color="auto"/>
      </w:divBdr>
      <w:divsChild>
        <w:div w:id="838229549">
          <w:marLeft w:val="0"/>
          <w:marRight w:val="0"/>
          <w:marTop w:val="0"/>
          <w:marBottom w:val="0"/>
          <w:divBdr>
            <w:top w:val="none" w:sz="0" w:space="0" w:color="auto"/>
            <w:left w:val="none" w:sz="0" w:space="0" w:color="auto"/>
            <w:bottom w:val="none" w:sz="0" w:space="0" w:color="auto"/>
            <w:right w:val="none" w:sz="0" w:space="0" w:color="auto"/>
          </w:divBdr>
        </w:div>
        <w:div w:id="1359116822">
          <w:marLeft w:val="0"/>
          <w:marRight w:val="0"/>
          <w:marTop w:val="0"/>
          <w:marBottom w:val="0"/>
          <w:divBdr>
            <w:top w:val="none" w:sz="0" w:space="0" w:color="auto"/>
            <w:left w:val="none" w:sz="0" w:space="0" w:color="auto"/>
            <w:bottom w:val="none" w:sz="0" w:space="0" w:color="auto"/>
            <w:right w:val="none" w:sz="0" w:space="0" w:color="auto"/>
          </w:divBdr>
        </w:div>
        <w:div w:id="1465998715">
          <w:marLeft w:val="0"/>
          <w:marRight w:val="0"/>
          <w:marTop w:val="0"/>
          <w:marBottom w:val="0"/>
          <w:divBdr>
            <w:top w:val="none" w:sz="0" w:space="0" w:color="auto"/>
            <w:left w:val="none" w:sz="0" w:space="0" w:color="auto"/>
            <w:bottom w:val="none" w:sz="0" w:space="0" w:color="auto"/>
            <w:right w:val="none" w:sz="0" w:space="0" w:color="auto"/>
          </w:divBdr>
        </w:div>
        <w:div w:id="1567838088">
          <w:marLeft w:val="0"/>
          <w:marRight w:val="0"/>
          <w:marTop w:val="0"/>
          <w:marBottom w:val="0"/>
          <w:divBdr>
            <w:top w:val="none" w:sz="0" w:space="0" w:color="auto"/>
            <w:left w:val="none" w:sz="0" w:space="0" w:color="auto"/>
            <w:bottom w:val="none" w:sz="0" w:space="0" w:color="auto"/>
            <w:right w:val="none" w:sz="0" w:space="0" w:color="auto"/>
          </w:divBdr>
        </w:div>
        <w:div w:id="1983537275">
          <w:marLeft w:val="0"/>
          <w:marRight w:val="0"/>
          <w:marTop w:val="0"/>
          <w:marBottom w:val="0"/>
          <w:divBdr>
            <w:top w:val="none" w:sz="0" w:space="0" w:color="auto"/>
            <w:left w:val="none" w:sz="0" w:space="0" w:color="auto"/>
            <w:bottom w:val="none" w:sz="0" w:space="0" w:color="auto"/>
            <w:right w:val="none" w:sz="0" w:space="0" w:color="auto"/>
          </w:divBdr>
        </w:div>
      </w:divsChild>
    </w:div>
    <w:div w:id="1901087331">
      <w:bodyDiv w:val="1"/>
      <w:marLeft w:val="0"/>
      <w:marRight w:val="0"/>
      <w:marTop w:val="0"/>
      <w:marBottom w:val="0"/>
      <w:divBdr>
        <w:top w:val="none" w:sz="0" w:space="0" w:color="auto"/>
        <w:left w:val="none" w:sz="0" w:space="0" w:color="auto"/>
        <w:bottom w:val="none" w:sz="0" w:space="0" w:color="auto"/>
        <w:right w:val="none" w:sz="0" w:space="0" w:color="auto"/>
      </w:divBdr>
    </w:div>
    <w:div w:id="1949194042">
      <w:bodyDiv w:val="1"/>
      <w:marLeft w:val="0"/>
      <w:marRight w:val="0"/>
      <w:marTop w:val="0"/>
      <w:marBottom w:val="0"/>
      <w:divBdr>
        <w:top w:val="none" w:sz="0" w:space="0" w:color="auto"/>
        <w:left w:val="none" w:sz="0" w:space="0" w:color="auto"/>
        <w:bottom w:val="none" w:sz="0" w:space="0" w:color="auto"/>
        <w:right w:val="none" w:sz="0" w:space="0" w:color="auto"/>
      </w:divBdr>
    </w:div>
    <w:div w:id="1987007675">
      <w:bodyDiv w:val="1"/>
      <w:marLeft w:val="0"/>
      <w:marRight w:val="0"/>
      <w:marTop w:val="0"/>
      <w:marBottom w:val="0"/>
      <w:divBdr>
        <w:top w:val="none" w:sz="0" w:space="0" w:color="auto"/>
        <w:left w:val="none" w:sz="0" w:space="0" w:color="auto"/>
        <w:bottom w:val="none" w:sz="0" w:space="0" w:color="auto"/>
        <w:right w:val="none" w:sz="0" w:space="0" w:color="auto"/>
      </w:divBdr>
    </w:div>
    <w:div w:id="2000032400">
      <w:bodyDiv w:val="1"/>
      <w:marLeft w:val="0"/>
      <w:marRight w:val="0"/>
      <w:marTop w:val="0"/>
      <w:marBottom w:val="0"/>
      <w:divBdr>
        <w:top w:val="none" w:sz="0" w:space="0" w:color="auto"/>
        <w:left w:val="none" w:sz="0" w:space="0" w:color="auto"/>
        <w:bottom w:val="none" w:sz="0" w:space="0" w:color="auto"/>
        <w:right w:val="none" w:sz="0" w:space="0" w:color="auto"/>
      </w:divBdr>
    </w:div>
    <w:div w:id="214434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deso.cdmx.gob.mx/index.php?id=707"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data.consejeria.cdmx.gob.mx/portal_old/uploads/gacetas/04c45317dd255dafebea15489ec26a1b.pdf"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24863-5E2B-41CD-B925-1EDC7487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54</Pages>
  <Words>27288</Words>
  <Characters>150086</Characters>
  <Application>Microsoft Office Word</Application>
  <DocSecurity>0</DocSecurity>
  <Lines>1250</Lines>
  <Paragraphs>354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ERNESTO</cp:lastModifiedBy>
  <cp:revision>5</cp:revision>
  <cp:lastPrinted>2018-06-22T00:19:00Z</cp:lastPrinted>
  <dcterms:created xsi:type="dcterms:W3CDTF">2018-06-21T23:01:00Z</dcterms:created>
  <dcterms:modified xsi:type="dcterms:W3CDTF">2018-06-22T01:12:00Z</dcterms:modified>
</cp:coreProperties>
</file>